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88" w:rsidRPr="006B50A6" w:rsidRDefault="00B52088" w:rsidP="004E58DC">
      <w:pPr>
        <w:widowControl/>
        <w:tabs>
          <w:tab w:val="right" w:leader="dot" w:pos="8828"/>
        </w:tabs>
        <w:autoSpaceDE/>
        <w:autoSpaceDN/>
        <w:spacing w:before="120"/>
        <w:jc w:val="both"/>
        <w:outlineLvl w:val="0"/>
        <w:rPr>
          <w:rFonts w:ascii="Arial" w:eastAsia="Times New Roman" w:hAnsi="Arial" w:cs="Arial"/>
          <w:b/>
          <w:bCs/>
          <w:iCs/>
          <w:noProof/>
          <w:webHidden/>
          <w:color w:val="000000" w:themeColor="text1"/>
          <w:lang w:eastAsia="es-ES"/>
        </w:rPr>
      </w:pPr>
      <w:r w:rsidRPr="006B50A6">
        <w:rPr>
          <w:rFonts w:ascii="Arial" w:eastAsia="Times New Roman" w:hAnsi="Arial" w:cs="Arial"/>
          <w:b/>
          <w:bCs/>
          <w:iCs/>
          <w:noProof/>
          <w:color w:val="000000" w:themeColor="text1"/>
          <w:lang w:eastAsia="es-ES"/>
        </w:rPr>
        <w:t>TITULO IV SISTEMA DE ADMINISTRACIÓN DE RIESGOS</w:t>
      </w:r>
      <w:r w:rsidRPr="006B50A6">
        <w:rPr>
          <w:rFonts w:ascii="Arial" w:eastAsia="Times New Roman" w:hAnsi="Arial" w:cs="Arial"/>
          <w:b/>
          <w:bCs/>
          <w:iCs/>
          <w:noProof/>
          <w:webHidden/>
          <w:color w:val="000000" w:themeColor="text1"/>
          <w:lang w:eastAsia="es-ES"/>
        </w:rPr>
        <w:tab/>
      </w:r>
      <w:r w:rsidRPr="006B50A6">
        <w:rPr>
          <w:rFonts w:ascii="Arial" w:eastAsia="Times New Roman" w:hAnsi="Arial" w:cs="Arial"/>
          <w:b/>
          <w:bCs/>
          <w:iCs/>
          <w:noProof/>
          <w:webHidden/>
          <w:color w:val="000000" w:themeColor="text1"/>
          <w:lang w:eastAsia="es-ES"/>
        </w:rPr>
        <w:fldChar w:fldCharType="begin"/>
      </w:r>
      <w:r w:rsidRPr="006B50A6">
        <w:rPr>
          <w:rFonts w:ascii="Arial" w:eastAsia="Times New Roman" w:hAnsi="Arial" w:cs="Arial"/>
          <w:b/>
          <w:bCs/>
          <w:iCs/>
          <w:noProof/>
          <w:webHidden/>
          <w:color w:val="000000" w:themeColor="text1"/>
          <w:lang w:eastAsia="es-ES"/>
        </w:rPr>
        <w:instrText xml:space="preserve"> PAGEREF _Toc58420239 \h </w:instrText>
      </w:r>
      <w:r w:rsidRPr="006B50A6">
        <w:rPr>
          <w:rFonts w:ascii="Arial" w:eastAsia="Times New Roman" w:hAnsi="Arial" w:cs="Arial"/>
          <w:b/>
          <w:bCs/>
          <w:iCs/>
          <w:noProof/>
          <w:webHidden/>
          <w:color w:val="000000" w:themeColor="text1"/>
          <w:lang w:eastAsia="es-ES"/>
        </w:rPr>
      </w:r>
      <w:r w:rsidRPr="006B50A6">
        <w:rPr>
          <w:rFonts w:ascii="Arial" w:eastAsia="Times New Roman" w:hAnsi="Arial" w:cs="Arial"/>
          <w:b/>
          <w:bCs/>
          <w:iCs/>
          <w:noProof/>
          <w:webHidden/>
          <w:color w:val="000000" w:themeColor="text1"/>
          <w:lang w:eastAsia="es-ES"/>
        </w:rPr>
        <w:fldChar w:fldCharType="separate"/>
      </w:r>
      <w:r w:rsidRPr="006B50A6">
        <w:rPr>
          <w:rFonts w:ascii="Arial" w:eastAsia="Times New Roman" w:hAnsi="Arial" w:cs="Arial"/>
          <w:b/>
          <w:bCs/>
          <w:iCs/>
          <w:noProof/>
          <w:webHidden/>
          <w:color w:val="000000" w:themeColor="text1"/>
          <w:lang w:eastAsia="es-ES"/>
        </w:rPr>
        <w:t>98</w:t>
      </w:r>
      <w:r w:rsidRPr="006B50A6">
        <w:rPr>
          <w:rFonts w:ascii="Arial" w:eastAsia="Times New Roman" w:hAnsi="Arial" w:cs="Arial"/>
          <w:b/>
          <w:bCs/>
          <w:iCs/>
          <w:noProof/>
          <w:webHidden/>
          <w:color w:val="000000" w:themeColor="text1"/>
          <w:lang w:eastAsia="es-ES"/>
        </w:rPr>
        <w:fldChar w:fldCharType="end"/>
      </w:r>
    </w:p>
    <w:p w:rsidR="00B52088" w:rsidRPr="006B50A6" w:rsidRDefault="00B52088" w:rsidP="004E58DC">
      <w:pPr>
        <w:widowControl/>
        <w:suppressAutoHyphens/>
        <w:autoSpaceDE/>
        <w:autoSpaceDN/>
        <w:rPr>
          <w:rFonts w:ascii="Arial" w:eastAsia="Times New Roman" w:hAnsi="Arial" w:cs="Arial"/>
          <w:i/>
          <w:color w:val="000000" w:themeColor="text1"/>
          <w:lang w:eastAsia="es-ES"/>
        </w:rPr>
      </w:pPr>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63" w:history="1">
        <w:r w:rsidR="00B52088" w:rsidRPr="006B50A6">
          <w:rPr>
            <w:rFonts w:ascii="Arial" w:eastAsia="Times New Roman" w:hAnsi="Arial" w:cs="Arial"/>
            <w:bCs/>
            <w:iCs/>
            <w:noProof/>
            <w:color w:val="000000" w:themeColor="text1"/>
            <w:u w:val="single"/>
            <w:lang w:eastAsia="es-ES"/>
          </w:rPr>
          <w:t>CAPITULO II SISTEMA DE ADMINISTRACIÓN DEL RIESGO DE CRÉDITO -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_Toc58420263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117</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6D27A8" w:rsidP="00102D97">
      <w:pPr>
        <w:widowControl/>
        <w:tabs>
          <w:tab w:val="right" w:leader="dot" w:pos="8828"/>
        </w:tabs>
        <w:autoSpaceDE/>
        <w:autoSpaceDN/>
        <w:spacing w:before="120"/>
        <w:ind w:hanging="426"/>
        <w:jc w:val="both"/>
        <w:outlineLvl w:val="0"/>
        <w:rPr>
          <w:rFonts w:ascii="Arial" w:eastAsia="Times New Roman" w:hAnsi="Arial" w:cs="Arial"/>
          <w:b/>
          <w:bCs/>
          <w:iCs/>
          <w:noProof/>
          <w:color w:val="000000" w:themeColor="text1"/>
          <w:lang w:val="es-CO" w:eastAsia="es-ES_tradnl"/>
        </w:rPr>
      </w:pPr>
      <w:r>
        <w:t xml:space="preserve">       </w:t>
      </w:r>
      <w:hyperlink w:anchor="_Toc58420264" w:history="1">
        <w:r w:rsidR="00B52088" w:rsidRPr="006B50A6">
          <w:rPr>
            <w:rFonts w:ascii="Arial" w:eastAsia="Times New Roman" w:hAnsi="Arial" w:cs="Arial"/>
            <w:bCs/>
            <w:iCs/>
            <w:noProof/>
            <w:color w:val="000000" w:themeColor="text1"/>
            <w:u w:val="single"/>
            <w:lang w:eastAsia="es-ES"/>
          </w:rPr>
          <w:t>1. CONSIDERACIONES GENERALES</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_Toc58420264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117</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pBdr>
          <w:left w:val="single" w:sz="4" w:space="25" w:color="auto"/>
        </w:pBdr>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65" w:history="1">
        <w:r w:rsidR="00B52088" w:rsidRPr="006B50A6">
          <w:rPr>
            <w:rFonts w:ascii="Arial" w:eastAsia="Times New Roman" w:hAnsi="Arial" w:cs="Arial"/>
            <w:bCs/>
            <w:iCs/>
            <w:noProof/>
            <w:color w:val="000000" w:themeColor="text1"/>
            <w:u w:val="single"/>
            <w:lang w:eastAsia="es-ES"/>
          </w:rPr>
          <w:t>2. ÁMBITO DE APLICACIÓN DEL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_Toc58420265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117</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66" w:history="1">
        <w:r w:rsidR="00B52088" w:rsidRPr="006B50A6">
          <w:rPr>
            <w:rFonts w:ascii="Arial" w:eastAsia="Times New Roman" w:hAnsi="Arial" w:cs="Arial"/>
            <w:bCs/>
            <w:iCs/>
            <w:noProof/>
            <w:color w:val="000000" w:themeColor="text1"/>
            <w:u w:val="single"/>
            <w:lang w:eastAsia="es-ES"/>
          </w:rPr>
          <w:t>3. PRINCIPIOS Y CRITERIOS GENERALES PARA EL DESARROLLO Y APLICACIÓN DEL SISTEMA DE ADMINISTRACIÓN DEL RIESGO DE CREDITO –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_Toc58420266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118</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67" w:history="1">
        <w:r w:rsidR="00B52088" w:rsidRPr="006B50A6">
          <w:rPr>
            <w:rFonts w:ascii="Arial" w:eastAsia="Times New Roman" w:hAnsi="Arial" w:cs="Arial"/>
            <w:bCs/>
            <w:noProof/>
            <w:color w:val="000000" w:themeColor="text1"/>
            <w:u w:val="single"/>
            <w:lang w:eastAsia="ar-SA"/>
          </w:rPr>
          <w:t>3.1. DEFINICIONES</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_Toc58420267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118</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68" w:history="1">
        <w:r w:rsidR="00B52088" w:rsidRPr="006B50A6">
          <w:rPr>
            <w:rFonts w:ascii="Arial" w:eastAsia="Times New Roman" w:hAnsi="Arial" w:cs="Arial"/>
            <w:bCs/>
            <w:iCs/>
            <w:noProof/>
            <w:color w:val="000000" w:themeColor="text1"/>
            <w:u w:val="single"/>
            <w:lang w:eastAsia="es-ES"/>
          </w:rPr>
          <w:t>4.ETAPAS DEL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_Toc58420268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120</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69" w:history="1">
        <w:r w:rsidR="00B52088" w:rsidRPr="006B50A6">
          <w:rPr>
            <w:rFonts w:ascii="Arial" w:eastAsia="Times New Roman" w:hAnsi="Arial" w:cs="Arial"/>
            <w:bCs/>
            <w:iCs/>
            <w:noProof/>
            <w:color w:val="000000" w:themeColor="text1"/>
            <w:u w:val="single"/>
            <w:lang w:eastAsia="es-ES"/>
          </w:rPr>
          <w:t>4.1.</w:t>
        </w:r>
        <w:r w:rsidR="00B52088" w:rsidRPr="006B50A6">
          <w:rPr>
            <w:rFonts w:ascii="Arial" w:eastAsia="Times New Roman" w:hAnsi="Arial" w:cs="Arial"/>
            <w:b/>
            <w:bCs/>
            <w:iCs/>
            <w:noProof/>
            <w:color w:val="000000" w:themeColor="text1"/>
            <w:lang w:val="es-CO" w:eastAsia="es-ES_tradnl"/>
          </w:rPr>
          <w:t xml:space="preserve"> </w:t>
        </w:r>
        <w:r w:rsidR="00B52088" w:rsidRPr="006B50A6">
          <w:rPr>
            <w:rFonts w:ascii="Arial" w:eastAsia="Times New Roman" w:hAnsi="Arial" w:cs="Arial"/>
            <w:bCs/>
            <w:iCs/>
            <w:noProof/>
            <w:color w:val="000000" w:themeColor="text1"/>
            <w:u w:val="single"/>
            <w:lang w:eastAsia="es-ES"/>
          </w:rPr>
          <w:t>IDENTIFICACIÓN</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_Toc58420269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120</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0" w:history="1">
        <w:r w:rsidR="00B52088" w:rsidRPr="006B50A6">
          <w:rPr>
            <w:rFonts w:ascii="Arial" w:eastAsia="Times New Roman" w:hAnsi="Arial" w:cs="Arial"/>
            <w:bCs/>
            <w:noProof/>
            <w:color w:val="000000" w:themeColor="text1"/>
            <w:u w:val="single"/>
            <w:lang w:eastAsia="ar-SA"/>
          </w:rPr>
          <w:t>4.2.</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MEDICIÓN</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_Toc58420270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121</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1" w:history="1">
        <w:r w:rsidR="00B52088" w:rsidRPr="006B50A6">
          <w:rPr>
            <w:rFonts w:ascii="Arial" w:eastAsia="Times New Roman" w:hAnsi="Arial" w:cs="Arial"/>
            <w:bCs/>
            <w:noProof/>
            <w:color w:val="000000" w:themeColor="text1"/>
            <w:u w:val="single"/>
            <w:lang w:eastAsia="ar-SA"/>
          </w:rPr>
          <w:t>4.3.</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CONTROL</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_Toc58420271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122</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2" w:history="1">
        <w:r w:rsidR="00B52088" w:rsidRPr="006B50A6">
          <w:rPr>
            <w:rFonts w:ascii="Arial" w:eastAsia="Times New Roman" w:hAnsi="Arial" w:cs="Arial"/>
            <w:bCs/>
            <w:noProof/>
            <w:color w:val="000000" w:themeColor="text1"/>
            <w:u w:val="single"/>
            <w:lang w:eastAsia="ar-SA"/>
          </w:rPr>
          <w:t>4.4.</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MONITOREO</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_Toc58420272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122</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73" w:history="1">
        <w:r w:rsidR="00B52088" w:rsidRPr="006B50A6">
          <w:rPr>
            <w:rFonts w:ascii="Arial" w:eastAsia="Times New Roman" w:hAnsi="Arial" w:cs="Arial"/>
            <w:bCs/>
            <w:iCs/>
            <w:noProof/>
            <w:color w:val="000000" w:themeColor="text1"/>
            <w:u w:val="single"/>
            <w:lang w:eastAsia="es-ES"/>
          </w:rPr>
          <w:t>5.</w:t>
        </w:r>
        <w:r w:rsidR="00B52088" w:rsidRPr="006B50A6">
          <w:rPr>
            <w:rFonts w:ascii="Arial" w:eastAsia="Times New Roman" w:hAnsi="Arial" w:cs="Arial"/>
            <w:b/>
            <w:bCs/>
            <w:iCs/>
            <w:noProof/>
            <w:color w:val="000000" w:themeColor="text1"/>
            <w:lang w:val="es-CO" w:eastAsia="es-ES_tradnl"/>
          </w:rPr>
          <w:t xml:space="preserve"> </w:t>
        </w:r>
        <w:r w:rsidR="00B52088" w:rsidRPr="006B50A6">
          <w:rPr>
            <w:rFonts w:ascii="Arial" w:eastAsia="Times New Roman" w:hAnsi="Arial" w:cs="Arial"/>
            <w:bCs/>
            <w:iCs/>
            <w:noProof/>
            <w:color w:val="000000" w:themeColor="text1"/>
            <w:u w:val="single"/>
            <w:lang w:eastAsia="es-ES"/>
          </w:rPr>
          <w:t>ELEMENTOS QUE COMPONEN EL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_Toc58420273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123</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4" w:history="1">
        <w:r w:rsidR="00B52088" w:rsidRPr="006B50A6">
          <w:rPr>
            <w:rFonts w:ascii="Arial" w:eastAsia="Times New Roman" w:hAnsi="Arial" w:cs="Arial"/>
            <w:bCs/>
            <w:noProof/>
            <w:color w:val="000000" w:themeColor="text1"/>
            <w:u w:val="single"/>
            <w:lang w:eastAsia="ar-SA"/>
          </w:rPr>
          <w:t>5.1.</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POLÍTICAS DE ADMINISTRACIÓN DEL RC</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_Toc58420274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123</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5" w:history="1">
        <w:r w:rsidR="00B52088" w:rsidRPr="006B50A6">
          <w:rPr>
            <w:rFonts w:ascii="Arial" w:eastAsia="Times New Roman" w:hAnsi="Arial" w:cs="Arial"/>
            <w:bCs/>
            <w:noProof/>
            <w:color w:val="000000" w:themeColor="text1"/>
            <w:u w:val="single"/>
            <w:lang w:eastAsia="ar-SA"/>
          </w:rPr>
          <w:t>5.2.</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PROCESOS DE ADMINISTRACIÓN DEL RC</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_Toc58420275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127</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B52088" w:rsidP="004E58DC">
      <w:pPr>
        <w:widowControl/>
        <w:pBdr>
          <w:left w:val="single" w:sz="4" w:space="31" w:color="auto"/>
        </w:pBdr>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r w:rsidRPr="006B50A6">
        <w:rPr>
          <w:rFonts w:ascii="Arial" w:eastAsia="Times New Roman" w:hAnsi="Arial" w:cs="Arial"/>
          <w:b/>
          <w:bCs/>
          <w:color w:val="000000" w:themeColor="text1"/>
          <w:lang w:eastAsia="es-ES"/>
        </w:rPr>
        <w:t xml:space="preserve">  </w:t>
      </w:r>
      <w:hyperlink w:anchor="_Toc58420276" w:history="1">
        <w:r w:rsidRPr="006B50A6">
          <w:rPr>
            <w:rFonts w:ascii="Arial" w:eastAsia="Times New Roman" w:hAnsi="Arial" w:cs="Arial"/>
            <w:bCs/>
            <w:noProof/>
            <w:color w:val="000000" w:themeColor="text1"/>
            <w:u w:val="single"/>
            <w:lang w:eastAsia="ar-SA"/>
          </w:rPr>
          <w:t>5.3.</w:t>
        </w:r>
        <w:r w:rsidRPr="006B50A6">
          <w:rPr>
            <w:rFonts w:ascii="Arial" w:eastAsia="Times New Roman" w:hAnsi="Arial" w:cs="Arial"/>
            <w:b/>
            <w:bCs/>
            <w:noProof/>
            <w:color w:val="000000" w:themeColor="text1"/>
            <w:lang w:val="es-CO" w:eastAsia="es-ES_tradnl"/>
          </w:rPr>
          <w:t xml:space="preserve"> </w:t>
        </w:r>
        <w:r w:rsidRPr="006B50A6">
          <w:rPr>
            <w:rFonts w:ascii="Arial" w:eastAsia="Times New Roman" w:hAnsi="Arial" w:cs="Arial"/>
            <w:bCs/>
            <w:noProof/>
            <w:color w:val="000000" w:themeColor="text1"/>
            <w:u w:val="single"/>
            <w:lang w:eastAsia="ar-SA"/>
          </w:rPr>
          <w:t>MODELOS PARA LA ESTIMACIÓN O CUANTIFICACIÓN DE PÉRDIDAS    ESPERADAS</w:t>
        </w:r>
        <w:r w:rsidRPr="006B50A6">
          <w:rPr>
            <w:rFonts w:ascii="Arial" w:eastAsia="Times New Roman" w:hAnsi="Arial" w:cs="Arial"/>
            <w:b/>
            <w:bCs/>
            <w:noProof/>
            <w:webHidden/>
            <w:color w:val="000000" w:themeColor="text1"/>
            <w:lang w:eastAsia="es-ES"/>
          </w:rPr>
          <w:tab/>
        </w:r>
        <w:r w:rsidR="005E1713">
          <w:rPr>
            <w:rFonts w:ascii="Arial" w:eastAsia="Times New Roman" w:hAnsi="Arial" w:cs="Arial"/>
            <w:b/>
            <w:bCs/>
            <w:noProof/>
            <w:webHidden/>
            <w:color w:val="000000" w:themeColor="text1"/>
            <w:lang w:eastAsia="es-ES"/>
          </w:rPr>
          <w:t xml:space="preserve">………………………………………………………………………………………………. </w:t>
        </w:r>
        <w:r w:rsidRPr="006B50A6">
          <w:rPr>
            <w:rFonts w:ascii="Arial" w:eastAsia="Times New Roman" w:hAnsi="Arial" w:cs="Arial"/>
            <w:b/>
            <w:bCs/>
            <w:noProof/>
            <w:webHidden/>
            <w:color w:val="000000" w:themeColor="text1"/>
            <w:lang w:eastAsia="es-ES"/>
          </w:rPr>
          <w:fldChar w:fldCharType="begin"/>
        </w:r>
        <w:r w:rsidRPr="006B50A6">
          <w:rPr>
            <w:rFonts w:ascii="Arial" w:eastAsia="Times New Roman" w:hAnsi="Arial" w:cs="Arial"/>
            <w:b/>
            <w:bCs/>
            <w:noProof/>
            <w:webHidden/>
            <w:color w:val="000000" w:themeColor="text1"/>
            <w:lang w:eastAsia="es-ES"/>
          </w:rPr>
          <w:instrText xml:space="preserve"> PAGEREF _Toc58420276 \h </w:instrText>
        </w:r>
        <w:r w:rsidRPr="006B50A6">
          <w:rPr>
            <w:rFonts w:ascii="Arial" w:eastAsia="Times New Roman" w:hAnsi="Arial" w:cs="Arial"/>
            <w:b/>
            <w:bCs/>
            <w:noProof/>
            <w:webHidden/>
            <w:color w:val="000000" w:themeColor="text1"/>
            <w:lang w:eastAsia="es-ES"/>
          </w:rPr>
        </w:r>
        <w:r w:rsidRPr="006B50A6">
          <w:rPr>
            <w:rFonts w:ascii="Arial" w:eastAsia="Times New Roman" w:hAnsi="Arial" w:cs="Arial"/>
            <w:b/>
            <w:bCs/>
            <w:noProof/>
            <w:webHidden/>
            <w:color w:val="000000" w:themeColor="text1"/>
            <w:lang w:eastAsia="es-ES"/>
          </w:rPr>
          <w:fldChar w:fldCharType="separate"/>
        </w:r>
        <w:r w:rsidRPr="006B50A6">
          <w:rPr>
            <w:rFonts w:ascii="Arial" w:eastAsia="Times New Roman" w:hAnsi="Arial" w:cs="Arial"/>
            <w:b/>
            <w:bCs/>
            <w:noProof/>
            <w:webHidden/>
            <w:color w:val="000000" w:themeColor="text1"/>
            <w:lang w:eastAsia="es-ES"/>
          </w:rPr>
          <w:t>142</w:t>
        </w:r>
        <w:r w:rsidRPr="006B50A6">
          <w:rPr>
            <w:rFonts w:ascii="Arial" w:eastAsia="Times New Roman" w:hAnsi="Arial" w:cs="Arial"/>
            <w:b/>
            <w:bCs/>
            <w:noProof/>
            <w:webHidden/>
            <w:color w:val="000000" w:themeColor="text1"/>
            <w:lang w:eastAsia="es-ES"/>
          </w:rPr>
          <w:fldChar w:fldCharType="end"/>
        </w:r>
      </w:hyperlink>
    </w:p>
    <w:p w:rsidR="00B52088" w:rsidRPr="006B50A6" w:rsidRDefault="00B52088" w:rsidP="004E58DC">
      <w:pPr>
        <w:widowControl/>
        <w:pBdr>
          <w:left w:val="single" w:sz="4" w:space="31" w:color="auto"/>
        </w:pBdr>
        <w:tabs>
          <w:tab w:val="left" w:pos="851"/>
          <w:tab w:val="right" w:leader="dot" w:pos="8828"/>
        </w:tabs>
        <w:autoSpaceDE/>
        <w:autoSpaceDN/>
        <w:spacing w:before="120"/>
        <w:jc w:val="both"/>
        <w:rPr>
          <w:rFonts w:ascii="Arial" w:eastAsia="Times New Roman" w:hAnsi="Arial" w:cs="Arial"/>
          <w:b/>
          <w:bCs/>
          <w:noProof/>
          <w:color w:val="000000" w:themeColor="text1"/>
          <w:lang w:val="es-CO" w:eastAsia="es-ES_tradnl"/>
        </w:rPr>
      </w:pPr>
      <w:r w:rsidRPr="006B50A6">
        <w:rPr>
          <w:rFonts w:ascii="Arial" w:eastAsia="Times New Roman" w:hAnsi="Arial" w:cs="Arial"/>
          <w:b/>
          <w:bCs/>
          <w:color w:val="000000" w:themeColor="text1"/>
          <w:lang w:eastAsia="es-ES"/>
        </w:rPr>
        <w:t xml:space="preserve">  </w:t>
      </w:r>
      <w:hyperlink w:anchor="_Toc58420277" w:history="1">
        <w:r w:rsidRPr="006B50A6">
          <w:rPr>
            <w:rFonts w:ascii="Arial" w:eastAsia="Times New Roman" w:hAnsi="Arial" w:cs="Arial"/>
            <w:bCs/>
            <w:noProof/>
            <w:color w:val="000000" w:themeColor="text1"/>
            <w:u w:val="single"/>
            <w:lang w:eastAsia="ar-SA"/>
          </w:rPr>
          <w:t>5.4.</w:t>
        </w:r>
        <w:r w:rsidRPr="006B50A6">
          <w:rPr>
            <w:rFonts w:ascii="Arial" w:eastAsia="Times New Roman" w:hAnsi="Arial" w:cs="Arial"/>
            <w:b/>
            <w:bCs/>
            <w:noProof/>
            <w:color w:val="000000" w:themeColor="text1"/>
            <w:lang w:val="es-CO" w:eastAsia="es-ES_tradnl"/>
          </w:rPr>
          <w:t xml:space="preserve"> </w:t>
        </w:r>
        <w:r w:rsidRPr="006B50A6">
          <w:rPr>
            <w:rFonts w:ascii="Arial" w:eastAsia="Times New Roman" w:hAnsi="Arial" w:cs="Arial"/>
            <w:bCs/>
            <w:noProof/>
            <w:color w:val="000000" w:themeColor="text1"/>
            <w:u w:val="single"/>
            <w:lang w:eastAsia="ar-SA"/>
          </w:rPr>
          <w:t>Constitución de Deterioros</w:t>
        </w:r>
        <w:r w:rsidRPr="006B50A6">
          <w:rPr>
            <w:rFonts w:ascii="Arial" w:eastAsia="Times New Roman" w:hAnsi="Arial" w:cs="Arial"/>
            <w:b/>
            <w:bCs/>
            <w:noProof/>
            <w:webHidden/>
            <w:color w:val="000000" w:themeColor="text1"/>
            <w:lang w:eastAsia="es-ES"/>
          </w:rPr>
          <w:tab/>
        </w:r>
        <w:r w:rsidRPr="006B50A6">
          <w:rPr>
            <w:rFonts w:ascii="Arial" w:eastAsia="Times New Roman" w:hAnsi="Arial" w:cs="Arial"/>
            <w:b/>
            <w:bCs/>
            <w:noProof/>
            <w:webHidden/>
            <w:color w:val="000000" w:themeColor="text1"/>
            <w:lang w:eastAsia="es-ES"/>
          </w:rPr>
          <w:fldChar w:fldCharType="begin"/>
        </w:r>
        <w:r w:rsidRPr="006B50A6">
          <w:rPr>
            <w:rFonts w:ascii="Arial" w:eastAsia="Times New Roman" w:hAnsi="Arial" w:cs="Arial"/>
            <w:b/>
            <w:bCs/>
            <w:noProof/>
            <w:webHidden/>
            <w:color w:val="000000" w:themeColor="text1"/>
            <w:lang w:eastAsia="es-ES"/>
          </w:rPr>
          <w:instrText xml:space="preserve"> PAGEREF _Toc58420277 \h </w:instrText>
        </w:r>
        <w:r w:rsidRPr="006B50A6">
          <w:rPr>
            <w:rFonts w:ascii="Arial" w:eastAsia="Times New Roman" w:hAnsi="Arial" w:cs="Arial"/>
            <w:b/>
            <w:bCs/>
            <w:noProof/>
            <w:webHidden/>
            <w:color w:val="000000" w:themeColor="text1"/>
            <w:lang w:eastAsia="es-ES"/>
          </w:rPr>
        </w:r>
        <w:r w:rsidRPr="006B50A6">
          <w:rPr>
            <w:rFonts w:ascii="Arial" w:eastAsia="Times New Roman" w:hAnsi="Arial" w:cs="Arial"/>
            <w:b/>
            <w:bCs/>
            <w:noProof/>
            <w:webHidden/>
            <w:color w:val="000000" w:themeColor="text1"/>
            <w:lang w:eastAsia="es-ES"/>
          </w:rPr>
          <w:fldChar w:fldCharType="separate"/>
        </w:r>
        <w:r w:rsidRPr="006B50A6">
          <w:rPr>
            <w:rFonts w:ascii="Arial" w:eastAsia="Times New Roman" w:hAnsi="Arial" w:cs="Arial"/>
            <w:b/>
            <w:bCs/>
            <w:noProof/>
            <w:webHidden/>
            <w:color w:val="000000" w:themeColor="text1"/>
            <w:lang w:eastAsia="es-ES"/>
          </w:rPr>
          <w:t>145</w:t>
        </w:r>
        <w:r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8" w:history="1">
        <w:r w:rsidR="00B52088" w:rsidRPr="006B50A6">
          <w:rPr>
            <w:rFonts w:ascii="Arial" w:eastAsia="Times New Roman" w:hAnsi="Arial" w:cs="Arial"/>
            <w:bCs/>
            <w:noProof/>
            <w:color w:val="000000" w:themeColor="text1"/>
            <w:u w:val="single"/>
            <w:lang w:eastAsia="ar-SA"/>
          </w:rPr>
          <w:t>5.5.</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ESTRUCTURA ORGANIZACIONAL</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_Toc58420278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147</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79" w:history="1">
        <w:r w:rsidR="00B52088" w:rsidRPr="006B50A6">
          <w:rPr>
            <w:rFonts w:ascii="Arial" w:eastAsia="Times New Roman" w:hAnsi="Arial" w:cs="Arial"/>
            <w:bCs/>
            <w:noProof/>
            <w:color w:val="000000" w:themeColor="text1"/>
            <w:u w:val="single"/>
            <w:lang w:eastAsia="ar-SA"/>
          </w:rPr>
          <w:t>5.6.</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INFRAESTRUCTURA TECNOLÓGICA</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_Toc58420279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150</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80" w:history="1">
        <w:r w:rsidR="00B52088" w:rsidRPr="006B50A6">
          <w:rPr>
            <w:rFonts w:ascii="Arial" w:eastAsia="Times New Roman" w:hAnsi="Arial" w:cs="Arial"/>
            <w:bCs/>
            <w:noProof/>
            <w:color w:val="000000" w:themeColor="text1"/>
            <w:u w:val="single"/>
            <w:lang w:eastAsia="ar-SA"/>
          </w:rPr>
          <w:t>5.7. DOCUMENTACIÓN</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_Toc58420280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150</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3123AB">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81" w:history="1">
        <w:r w:rsidR="00B52088" w:rsidRPr="006B50A6">
          <w:rPr>
            <w:rFonts w:ascii="Arial" w:eastAsia="Times New Roman" w:hAnsi="Arial" w:cs="Arial"/>
            <w:bCs/>
            <w:noProof/>
            <w:color w:val="000000" w:themeColor="text1"/>
            <w:u w:val="single"/>
            <w:lang w:eastAsia="ar-SA"/>
          </w:rPr>
          <w:t>5.8. DIVULGACIÓN DE INFORMACIÓN Y REPORTES</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_Toc58420281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152</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82" w:history="1">
        <w:r w:rsidR="00B52088" w:rsidRPr="006B50A6">
          <w:rPr>
            <w:rFonts w:ascii="Arial" w:eastAsia="Times New Roman" w:hAnsi="Arial" w:cs="Arial"/>
            <w:bCs/>
            <w:noProof/>
            <w:color w:val="000000" w:themeColor="text1"/>
            <w:u w:val="single"/>
            <w:lang w:eastAsia="ar-SA"/>
          </w:rPr>
          <w:t>5.9.</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ÓRGANOS DE CONTROL</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_Toc58420282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153</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right" w:leader="dot" w:pos="8828"/>
        </w:tabs>
        <w:autoSpaceDE/>
        <w:autoSpaceDN/>
        <w:spacing w:before="120"/>
        <w:jc w:val="both"/>
        <w:outlineLvl w:val="0"/>
        <w:rPr>
          <w:rFonts w:ascii="Arial" w:eastAsia="Times New Roman" w:hAnsi="Arial" w:cs="Arial"/>
          <w:b/>
          <w:bCs/>
          <w:iCs/>
          <w:noProof/>
          <w:color w:val="000000" w:themeColor="text1"/>
          <w:lang w:val="es-CO" w:eastAsia="es-ES_tradnl"/>
        </w:rPr>
      </w:pPr>
      <w:hyperlink w:anchor="_Toc58420283" w:history="1">
        <w:r w:rsidR="00B52088" w:rsidRPr="006B50A6">
          <w:rPr>
            <w:rFonts w:ascii="Arial" w:eastAsia="Times New Roman" w:hAnsi="Arial" w:cs="Arial"/>
            <w:bCs/>
            <w:iCs/>
            <w:noProof/>
            <w:color w:val="000000" w:themeColor="text1"/>
            <w:u w:val="single"/>
            <w:lang w:eastAsia="es-ES"/>
          </w:rPr>
          <w:t>6.</w:t>
        </w:r>
        <w:r w:rsidR="00B52088" w:rsidRPr="006B50A6">
          <w:rPr>
            <w:rFonts w:ascii="Arial" w:eastAsia="Times New Roman" w:hAnsi="Arial" w:cs="Arial"/>
            <w:b/>
            <w:bCs/>
            <w:iCs/>
            <w:noProof/>
            <w:color w:val="000000" w:themeColor="text1"/>
            <w:lang w:val="es-CO" w:eastAsia="es-ES_tradnl"/>
          </w:rPr>
          <w:t xml:space="preserve"> </w:t>
        </w:r>
        <w:r w:rsidR="00B52088" w:rsidRPr="006B50A6">
          <w:rPr>
            <w:rFonts w:ascii="Arial" w:eastAsia="Times New Roman" w:hAnsi="Arial" w:cs="Arial"/>
            <w:bCs/>
            <w:iCs/>
            <w:noProof/>
            <w:color w:val="000000" w:themeColor="text1"/>
            <w:u w:val="single"/>
            <w:lang w:eastAsia="es-ES"/>
          </w:rPr>
          <w:t>REGLAS ADICIONALES PARA EL ADECUADO FUNCIONAMIENTO DEL SARC</w:t>
        </w:r>
        <w:r w:rsidR="00B52088" w:rsidRPr="006B50A6">
          <w:rPr>
            <w:rFonts w:ascii="Arial" w:eastAsia="Times New Roman" w:hAnsi="Arial" w:cs="Arial"/>
            <w:b/>
            <w:bCs/>
            <w:iCs/>
            <w:noProof/>
            <w:webHidden/>
            <w:color w:val="000000" w:themeColor="text1"/>
            <w:lang w:eastAsia="es-ES"/>
          </w:rPr>
          <w:tab/>
        </w:r>
        <w:r w:rsidR="00B52088" w:rsidRPr="006B50A6">
          <w:rPr>
            <w:rFonts w:ascii="Arial" w:eastAsia="Times New Roman" w:hAnsi="Arial" w:cs="Arial"/>
            <w:b/>
            <w:bCs/>
            <w:iCs/>
            <w:noProof/>
            <w:webHidden/>
            <w:color w:val="000000" w:themeColor="text1"/>
            <w:lang w:eastAsia="es-ES"/>
          </w:rPr>
          <w:fldChar w:fldCharType="begin"/>
        </w:r>
        <w:r w:rsidR="00B52088" w:rsidRPr="006B50A6">
          <w:rPr>
            <w:rFonts w:ascii="Arial" w:eastAsia="Times New Roman" w:hAnsi="Arial" w:cs="Arial"/>
            <w:b/>
            <w:bCs/>
            <w:iCs/>
            <w:noProof/>
            <w:webHidden/>
            <w:color w:val="000000" w:themeColor="text1"/>
            <w:lang w:eastAsia="es-ES"/>
          </w:rPr>
          <w:instrText xml:space="preserve"> PAGEREF _Toc58420283 \h </w:instrText>
        </w:r>
        <w:r w:rsidR="00B52088" w:rsidRPr="006B50A6">
          <w:rPr>
            <w:rFonts w:ascii="Arial" w:eastAsia="Times New Roman" w:hAnsi="Arial" w:cs="Arial"/>
            <w:b/>
            <w:bCs/>
            <w:iCs/>
            <w:noProof/>
            <w:webHidden/>
            <w:color w:val="000000" w:themeColor="text1"/>
            <w:lang w:eastAsia="es-ES"/>
          </w:rPr>
        </w:r>
        <w:r w:rsidR="00B52088" w:rsidRPr="006B50A6">
          <w:rPr>
            <w:rFonts w:ascii="Arial" w:eastAsia="Times New Roman" w:hAnsi="Arial" w:cs="Arial"/>
            <w:b/>
            <w:bCs/>
            <w:iCs/>
            <w:noProof/>
            <w:webHidden/>
            <w:color w:val="000000" w:themeColor="text1"/>
            <w:lang w:eastAsia="es-ES"/>
          </w:rPr>
          <w:fldChar w:fldCharType="separate"/>
        </w:r>
        <w:r w:rsidR="00B52088" w:rsidRPr="006B50A6">
          <w:rPr>
            <w:rFonts w:ascii="Arial" w:eastAsia="Times New Roman" w:hAnsi="Arial" w:cs="Arial"/>
            <w:b/>
            <w:bCs/>
            <w:iCs/>
            <w:noProof/>
            <w:webHidden/>
            <w:color w:val="000000" w:themeColor="text1"/>
            <w:lang w:eastAsia="es-ES"/>
          </w:rPr>
          <w:t>155</w:t>
        </w:r>
        <w:r w:rsidR="00B52088" w:rsidRPr="006B50A6">
          <w:rPr>
            <w:rFonts w:ascii="Arial" w:eastAsia="Times New Roman" w:hAnsi="Arial" w:cs="Arial"/>
            <w:b/>
            <w:bCs/>
            <w:i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84" w:history="1">
        <w:r w:rsidR="00B52088" w:rsidRPr="006B50A6">
          <w:rPr>
            <w:rFonts w:ascii="Arial" w:eastAsia="Times New Roman" w:hAnsi="Arial" w:cs="Arial"/>
            <w:bCs/>
            <w:noProof/>
            <w:color w:val="000000" w:themeColor="text1"/>
            <w:u w:val="single"/>
            <w:lang w:eastAsia="ar-SA"/>
          </w:rPr>
          <w:t>6.1.</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ASPECTOS CONTABLES</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_Toc58420284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155</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val="es-CO" w:eastAsia="es-ES_tradnl"/>
        </w:rPr>
      </w:pPr>
      <w:hyperlink w:anchor="_Toc58420285" w:history="1">
        <w:r w:rsidR="00B52088" w:rsidRPr="006B50A6">
          <w:rPr>
            <w:rFonts w:ascii="Arial" w:eastAsia="Times New Roman" w:hAnsi="Arial" w:cs="Arial"/>
            <w:bCs/>
            <w:noProof/>
            <w:color w:val="000000" w:themeColor="text1"/>
            <w:u w:val="single"/>
            <w:lang w:eastAsia="ar-SA"/>
          </w:rPr>
          <w:t>6.2.</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RECAUDOS DE CRÉDITOS A TRAVÉS DE DEUDORAS PATRONALES</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_Toc58420285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155</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bCs/>
          <w:noProof/>
          <w:color w:val="000000" w:themeColor="text1"/>
          <w:lang w:eastAsia="es-ES"/>
        </w:rPr>
      </w:pPr>
      <w:hyperlink w:anchor="_Toc58420286" w:history="1">
        <w:r w:rsidR="00B52088" w:rsidRPr="006B50A6">
          <w:rPr>
            <w:rFonts w:ascii="Arial" w:eastAsia="Times New Roman" w:hAnsi="Arial" w:cs="Arial"/>
            <w:bCs/>
            <w:noProof/>
            <w:color w:val="000000" w:themeColor="text1"/>
            <w:u w:val="single"/>
            <w:lang w:eastAsia="ar-SA"/>
          </w:rPr>
          <w:t>6.3.</w:t>
        </w:r>
        <w:r w:rsidR="00B52088" w:rsidRPr="006B50A6">
          <w:rPr>
            <w:rFonts w:ascii="Arial" w:eastAsia="Times New Roman" w:hAnsi="Arial" w:cs="Arial"/>
            <w:b/>
            <w:bCs/>
            <w:noProof/>
            <w:color w:val="000000" w:themeColor="text1"/>
            <w:lang w:val="es-CO" w:eastAsia="es-ES_tradnl"/>
          </w:rPr>
          <w:t xml:space="preserve"> </w:t>
        </w:r>
        <w:r w:rsidR="00B52088" w:rsidRPr="006B50A6">
          <w:rPr>
            <w:rFonts w:ascii="Arial" w:eastAsia="Times New Roman" w:hAnsi="Arial" w:cs="Arial"/>
            <w:bCs/>
            <w:noProof/>
            <w:color w:val="000000" w:themeColor="text1"/>
            <w:u w:val="single"/>
            <w:lang w:eastAsia="ar-SA"/>
          </w:rPr>
          <w:t>DISPOSICIONES COMUNES</w:t>
        </w:r>
        <w:r w:rsidR="00B52088" w:rsidRPr="006B50A6">
          <w:rPr>
            <w:rFonts w:ascii="Arial" w:eastAsia="Times New Roman" w:hAnsi="Arial" w:cs="Arial"/>
            <w:b/>
            <w:bCs/>
            <w:noProof/>
            <w:webHidden/>
            <w:color w:val="000000" w:themeColor="text1"/>
            <w:lang w:eastAsia="es-ES"/>
          </w:rPr>
          <w:tab/>
        </w:r>
        <w:r w:rsidR="00B52088" w:rsidRPr="006B50A6">
          <w:rPr>
            <w:rFonts w:ascii="Arial" w:eastAsia="Times New Roman" w:hAnsi="Arial" w:cs="Arial"/>
            <w:b/>
            <w:bCs/>
            <w:noProof/>
            <w:webHidden/>
            <w:color w:val="000000" w:themeColor="text1"/>
            <w:lang w:eastAsia="es-ES"/>
          </w:rPr>
          <w:fldChar w:fldCharType="begin"/>
        </w:r>
        <w:r w:rsidR="00B52088" w:rsidRPr="006B50A6">
          <w:rPr>
            <w:rFonts w:ascii="Arial" w:eastAsia="Times New Roman" w:hAnsi="Arial" w:cs="Arial"/>
            <w:b/>
            <w:bCs/>
            <w:noProof/>
            <w:webHidden/>
            <w:color w:val="000000" w:themeColor="text1"/>
            <w:lang w:eastAsia="es-ES"/>
          </w:rPr>
          <w:instrText xml:space="preserve"> PAGEREF _Toc58420286 \h </w:instrText>
        </w:r>
        <w:r w:rsidR="00B52088" w:rsidRPr="006B50A6">
          <w:rPr>
            <w:rFonts w:ascii="Arial" w:eastAsia="Times New Roman" w:hAnsi="Arial" w:cs="Arial"/>
            <w:b/>
            <w:bCs/>
            <w:noProof/>
            <w:webHidden/>
            <w:color w:val="000000" w:themeColor="text1"/>
            <w:lang w:eastAsia="es-ES"/>
          </w:rPr>
        </w:r>
        <w:r w:rsidR="00B52088" w:rsidRPr="006B50A6">
          <w:rPr>
            <w:rFonts w:ascii="Arial" w:eastAsia="Times New Roman" w:hAnsi="Arial" w:cs="Arial"/>
            <w:b/>
            <w:bCs/>
            <w:noProof/>
            <w:webHidden/>
            <w:color w:val="000000" w:themeColor="text1"/>
            <w:lang w:eastAsia="es-ES"/>
          </w:rPr>
          <w:fldChar w:fldCharType="separate"/>
        </w:r>
        <w:r w:rsidR="00B52088" w:rsidRPr="006B50A6">
          <w:rPr>
            <w:rFonts w:ascii="Arial" w:eastAsia="Times New Roman" w:hAnsi="Arial" w:cs="Arial"/>
            <w:b/>
            <w:bCs/>
            <w:noProof/>
            <w:webHidden/>
            <w:color w:val="000000" w:themeColor="text1"/>
            <w:lang w:eastAsia="es-ES"/>
          </w:rPr>
          <w:t>156</w:t>
        </w:r>
        <w:r w:rsidR="00B52088" w:rsidRPr="006B50A6">
          <w:rPr>
            <w:rFonts w:ascii="Arial" w:eastAsia="Times New Roman" w:hAnsi="Arial" w:cs="Arial"/>
            <w:b/>
            <w:bCs/>
            <w:noProof/>
            <w:webHidden/>
            <w:color w:val="000000" w:themeColor="text1"/>
            <w:lang w:eastAsia="es-ES"/>
          </w:rPr>
          <w:fldChar w:fldCharType="end"/>
        </w:r>
      </w:hyperlink>
    </w:p>
    <w:p w:rsidR="00B52088" w:rsidRPr="006B50A6" w:rsidRDefault="00DC4692" w:rsidP="004E58DC">
      <w:pPr>
        <w:widowControl/>
        <w:tabs>
          <w:tab w:val="left" w:pos="426"/>
          <w:tab w:val="right" w:leader="dot" w:pos="8828"/>
        </w:tabs>
        <w:autoSpaceDE/>
        <w:autoSpaceDN/>
        <w:spacing w:before="120"/>
        <w:jc w:val="both"/>
        <w:rPr>
          <w:rFonts w:ascii="Arial" w:eastAsia="Times New Roman" w:hAnsi="Arial" w:cs="Arial"/>
          <w:b/>
          <w:noProof/>
          <w:color w:val="000000" w:themeColor="text1"/>
          <w:lang w:eastAsia="es-ES"/>
        </w:rPr>
      </w:pPr>
      <w:hyperlink w:anchor="_Toc58420287" w:history="1">
        <w:r w:rsidR="00B52088" w:rsidRPr="006B50A6">
          <w:rPr>
            <w:rFonts w:ascii="Arial" w:eastAsia="Times New Roman" w:hAnsi="Arial" w:cs="Arial"/>
            <w:noProof/>
            <w:color w:val="000000" w:themeColor="text1"/>
            <w:u w:val="single"/>
            <w:lang w:eastAsia="ar-SA"/>
          </w:rPr>
          <w:t>6.4.</w:t>
        </w:r>
        <w:r w:rsidR="00B52088" w:rsidRPr="006B50A6">
          <w:rPr>
            <w:rFonts w:ascii="Arial" w:eastAsia="Times New Roman" w:hAnsi="Arial" w:cs="Arial"/>
            <w:noProof/>
            <w:color w:val="000000" w:themeColor="text1"/>
            <w:lang w:val="es-CO" w:eastAsia="es-ES_tradnl"/>
          </w:rPr>
          <w:t xml:space="preserve"> </w:t>
        </w:r>
        <w:r w:rsidR="00B52088" w:rsidRPr="006B50A6">
          <w:rPr>
            <w:rFonts w:ascii="Arial" w:eastAsia="Times New Roman" w:hAnsi="Arial" w:cs="Arial"/>
            <w:noProof/>
            <w:color w:val="000000" w:themeColor="text1"/>
            <w:u w:val="single"/>
            <w:lang w:eastAsia="ar-SA"/>
          </w:rPr>
          <w:t>SISTEMA DE ACTUALIZACIÓN DE DATOS</w:t>
        </w:r>
        <w:r w:rsidR="00B52088" w:rsidRPr="006B50A6">
          <w:rPr>
            <w:rFonts w:ascii="Arial" w:eastAsia="Times New Roman" w:hAnsi="Arial" w:cs="Arial"/>
            <w:b/>
            <w:noProof/>
            <w:webHidden/>
            <w:color w:val="000000" w:themeColor="text1"/>
            <w:lang w:eastAsia="es-ES"/>
          </w:rPr>
          <w:tab/>
        </w:r>
        <w:r w:rsidR="00B52088" w:rsidRPr="006B50A6">
          <w:rPr>
            <w:rFonts w:ascii="Arial" w:eastAsia="Times New Roman" w:hAnsi="Arial" w:cs="Arial"/>
            <w:b/>
            <w:noProof/>
            <w:webHidden/>
            <w:color w:val="000000" w:themeColor="text1"/>
            <w:lang w:eastAsia="es-ES"/>
          </w:rPr>
          <w:fldChar w:fldCharType="begin"/>
        </w:r>
        <w:r w:rsidR="00B52088" w:rsidRPr="006B50A6">
          <w:rPr>
            <w:rFonts w:ascii="Arial" w:eastAsia="Times New Roman" w:hAnsi="Arial" w:cs="Arial"/>
            <w:b/>
            <w:noProof/>
            <w:webHidden/>
            <w:color w:val="000000" w:themeColor="text1"/>
            <w:lang w:eastAsia="es-ES"/>
          </w:rPr>
          <w:instrText xml:space="preserve"> PAGEREF _Toc58420287 \h </w:instrText>
        </w:r>
        <w:r w:rsidR="00B52088" w:rsidRPr="006B50A6">
          <w:rPr>
            <w:rFonts w:ascii="Arial" w:eastAsia="Times New Roman" w:hAnsi="Arial" w:cs="Arial"/>
            <w:b/>
            <w:noProof/>
            <w:webHidden/>
            <w:color w:val="000000" w:themeColor="text1"/>
            <w:lang w:eastAsia="es-ES"/>
          </w:rPr>
        </w:r>
        <w:r w:rsidR="00B52088" w:rsidRPr="006B50A6">
          <w:rPr>
            <w:rFonts w:ascii="Arial" w:eastAsia="Times New Roman" w:hAnsi="Arial" w:cs="Arial"/>
            <w:b/>
            <w:noProof/>
            <w:webHidden/>
            <w:color w:val="000000" w:themeColor="text1"/>
            <w:lang w:eastAsia="es-ES"/>
          </w:rPr>
          <w:fldChar w:fldCharType="separate"/>
        </w:r>
        <w:r w:rsidR="00B52088" w:rsidRPr="006B50A6">
          <w:rPr>
            <w:rFonts w:ascii="Arial" w:eastAsia="Times New Roman" w:hAnsi="Arial" w:cs="Arial"/>
            <w:b/>
            <w:noProof/>
            <w:webHidden/>
            <w:color w:val="000000" w:themeColor="text1"/>
            <w:lang w:eastAsia="es-ES"/>
          </w:rPr>
          <w:t>157</w:t>
        </w:r>
        <w:r w:rsidR="00B52088" w:rsidRPr="006B50A6">
          <w:rPr>
            <w:rFonts w:ascii="Arial" w:eastAsia="Times New Roman" w:hAnsi="Arial" w:cs="Arial"/>
            <w:b/>
            <w:noProof/>
            <w:webHidden/>
            <w:color w:val="000000" w:themeColor="text1"/>
            <w:lang w:eastAsia="es-ES"/>
          </w:rPr>
          <w:fldChar w:fldCharType="end"/>
        </w:r>
      </w:hyperlink>
    </w:p>
    <w:p w:rsidR="00B52088" w:rsidRPr="006B50A6" w:rsidRDefault="00B52088" w:rsidP="004E58DC">
      <w:pPr>
        <w:widowControl/>
        <w:tabs>
          <w:tab w:val="left" w:pos="426"/>
          <w:tab w:val="right" w:leader="dot" w:pos="8828"/>
        </w:tabs>
        <w:autoSpaceDE/>
        <w:autoSpaceDN/>
        <w:spacing w:before="120"/>
        <w:jc w:val="both"/>
        <w:rPr>
          <w:rFonts w:ascii="Arial" w:eastAsia="Times New Roman" w:hAnsi="Arial" w:cs="Arial"/>
          <w:b/>
          <w:noProof/>
          <w:color w:val="000000" w:themeColor="text1"/>
          <w:lang w:eastAsia="es-ES"/>
        </w:rPr>
      </w:pPr>
    </w:p>
    <w:p w:rsidR="00C256B0" w:rsidRPr="006B50A6" w:rsidRDefault="00C256B0" w:rsidP="004E58DC">
      <w:pPr>
        <w:pStyle w:val="Textoindependiente"/>
        <w:spacing w:before="94"/>
        <w:ind w:right="473"/>
        <w:jc w:val="both"/>
        <w:rPr>
          <w:rFonts w:ascii="Arial" w:hAnsi="Arial" w:cs="Arial"/>
        </w:rPr>
      </w:pPr>
    </w:p>
    <w:p w:rsidR="00C256B0" w:rsidRPr="006B50A6" w:rsidRDefault="00C256B0" w:rsidP="004E58DC">
      <w:pPr>
        <w:pStyle w:val="Textoindependiente"/>
        <w:spacing w:before="94"/>
        <w:ind w:right="473"/>
        <w:jc w:val="both"/>
        <w:rPr>
          <w:rFonts w:ascii="Arial" w:hAnsi="Arial" w:cs="Arial"/>
        </w:rPr>
      </w:pPr>
    </w:p>
    <w:p w:rsidR="002B6D2F" w:rsidRPr="006B50A6" w:rsidRDefault="002B6D2F" w:rsidP="000A45C2">
      <w:pPr>
        <w:pStyle w:val="Textoindependiente"/>
        <w:spacing w:before="94"/>
        <w:ind w:right="49"/>
        <w:jc w:val="both"/>
        <w:rPr>
          <w:rFonts w:ascii="Arial" w:hAnsi="Arial" w:cs="Arial"/>
        </w:rPr>
      </w:pPr>
    </w:p>
    <w:p w:rsidR="00B52088" w:rsidRPr="006B50A6" w:rsidRDefault="00B52088" w:rsidP="000A45C2">
      <w:pPr>
        <w:pStyle w:val="Textoindependiente"/>
        <w:ind w:right="49"/>
        <w:rPr>
          <w:rFonts w:ascii="Arial" w:hAnsi="Arial" w:cs="Arial"/>
        </w:rPr>
      </w:pPr>
    </w:p>
    <w:p w:rsidR="00B52088" w:rsidRPr="006B50A6" w:rsidRDefault="00B52088" w:rsidP="009844F0">
      <w:pPr>
        <w:pStyle w:val="Textoindependiente"/>
        <w:pBdr>
          <w:left w:val="single" w:sz="4" w:space="11" w:color="auto"/>
        </w:pBdr>
        <w:ind w:right="49"/>
        <w:jc w:val="both"/>
        <w:rPr>
          <w:rFonts w:ascii="Arial" w:hAnsi="Arial" w:cs="Arial"/>
        </w:rPr>
      </w:pPr>
      <w:r w:rsidRPr="006B50A6">
        <w:rPr>
          <w:rFonts w:ascii="Arial" w:hAnsi="Arial" w:cs="Arial"/>
        </w:rPr>
        <w:lastRenderedPageBreak/>
        <w:t xml:space="preserve">Los modelos de referencia para el cálculo de la pérdida esperada, mencionados en el numeral 5.3. </w:t>
      </w:r>
      <w:proofErr w:type="gramStart"/>
      <w:r w:rsidRPr="006B50A6">
        <w:rPr>
          <w:rFonts w:ascii="Arial" w:hAnsi="Arial" w:cs="Arial"/>
        </w:rPr>
        <w:t>de</w:t>
      </w:r>
      <w:proofErr w:type="gramEnd"/>
      <w:r w:rsidRPr="006B50A6">
        <w:rPr>
          <w:rFonts w:ascii="Arial" w:hAnsi="Arial" w:cs="Arial"/>
        </w:rPr>
        <w:t xml:space="preserve"> este capítulo, deben ser aplicados por las cooperativas de ahorro y crédito, </w:t>
      </w:r>
      <w:proofErr w:type="spellStart"/>
      <w:r w:rsidRPr="006B50A6">
        <w:rPr>
          <w:rFonts w:ascii="Arial" w:hAnsi="Arial" w:cs="Arial"/>
        </w:rPr>
        <w:t>multiactivas</w:t>
      </w:r>
      <w:proofErr w:type="spellEnd"/>
      <w:r w:rsidRPr="006B50A6">
        <w:rPr>
          <w:rFonts w:ascii="Arial" w:hAnsi="Arial" w:cs="Arial"/>
        </w:rPr>
        <w:t xml:space="preserve"> e integrales con sección de ahorro y crédito, los fondos de Empleados de categoría plena y las demás organizaciones solidarias que adelanten actividad crediticia del primer y segundo nivel de supervisión.</w:t>
      </w:r>
    </w:p>
    <w:p w:rsidR="00B52088" w:rsidRPr="006B50A6" w:rsidRDefault="00B52088" w:rsidP="009844F0">
      <w:pPr>
        <w:pStyle w:val="Textoindependiente"/>
        <w:spacing w:before="11"/>
        <w:ind w:right="49"/>
        <w:rPr>
          <w:rFonts w:ascii="Arial" w:hAnsi="Arial" w:cs="Arial"/>
          <w:sz w:val="21"/>
        </w:rPr>
      </w:pPr>
    </w:p>
    <w:p w:rsidR="00B52088" w:rsidRPr="006B50A6" w:rsidRDefault="00B52088" w:rsidP="009844F0">
      <w:pPr>
        <w:pStyle w:val="Textoindependiente"/>
        <w:ind w:right="49"/>
        <w:jc w:val="both"/>
        <w:rPr>
          <w:rFonts w:ascii="Arial" w:hAnsi="Arial" w:cs="Arial"/>
        </w:rPr>
      </w:pPr>
      <w:r w:rsidRPr="006B50A6">
        <w:rPr>
          <w:rFonts w:ascii="Arial" w:hAnsi="Arial" w:cs="Arial"/>
        </w:rPr>
        <w:t>Las demás organizaciones solidarias vigiladas, deberán seguir calificando y constituyendo</w:t>
      </w:r>
      <w:r w:rsidRPr="006B50A6">
        <w:rPr>
          <w:rFonts w:ascii="Arial" w:hAnsi="Arial" w:cs="Arial"/>
          <w:spacing w:val="-59"/>
        </w:rPr>
        <w:t xml:space="preserve"> </w:t>
      </w:r>
      <w:r w:rsidRPr="006B50A6">
        <w:rPr>
          <w:rFonts w:ascii="Arial" w:hAnsi="Arial" w:cs="Arial"/>
        </w:rPr>
        <w:t>el deterioro por altura de mora con factor de riesgo, según las disposiciones contenidas en</w:t>
      </w:r>
      <w:r w:rsidRPr="006B50A6">
        <w:rPr>
          <w:rFonts w:ascii="Arial" w:hAnsi="Arial" w:cs="Arial"/>
          <w:spacing w:val="-59"/>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b/>
        </w:rPr>
        <w:t xml:space="preserve">Anexo 1 </w:t>
      </w:r>
      <w:r w:rsidRPr="006B50A6">
        <w:rPr>
          <w:rFonts w:ascii="Arial" w:hAnsi="Arial" w:cs="Arial"/>
        </w:rPr>
        <w:t>del presente</w:t>
      </w:r>
      <w:r w:rsidRPr="006B50A6">
        <w:rPr>
          <w:rFonts w:ascii="Arial" w:hAnsi="Arial" w:cs="Arial"/>
          <w:spacing w:val="-2"/>
        </w:rPr>
        <w:t xml:space="preserve"> </w:t>
      </w:r>
      <w:r w:rsidRPr="006B50A6">
        <w:rPr>
          <w:rFonts w:ascii="Arial" w:hAnsi="Arial" w:cs="Arial"/>
        </w:rPr>
        <w:t>capítulo.</w:t>
      </w:r>
    </w:p>
    <w:p w:rsidR="00B52088" w:rsidRPr="006B50A6" w:rsidRDefault="00B52088" w:rsidP="009844F0">
      <w:pPr>
        <w:pStyle w:val="Textoindependiente"/>
        <w:spacing w:before="1"/>
        <w:ind w:right="49"/>
        <w:rPr>
          <w:rFonts w:ascii="Arial" w:hAnsi="Arial" w:cs="Arial"/>
        </w:rPr>
      </w:pPr>
    </w:p>
    <w:p w:rsidR="00B52088" w:rsidRPr="006B50A6" w:rsidRDefault="00B52088" w:rsidP="009649DC">
      <w:pPr>
        <w:pStyle w:val="Ttulo1"/>
        <w:numPr>
          <w:ilvl w:val="0"/>
          <w:numId w:val="3"/>
        </w:numPr>
        <w:tabs>
          <w:tab w:val="left" w:pos="809"/>
        </w:tabs>
        <w:ind w:left="0" w:right="49" w:firstLine="0"/>
        <w:jc w:val="both"/>
      </w:pPr>
      <w:r w:rsidRPr="006B50A6">
        <w:t>PRINCIPIOS</w:t>
      </w:r>
      <w:r w:rsidRPr="006B50A6">
        <w:rPr>
          <w:spacing w:val="1"/>
        </w:rPr>
        <w:t xml:space="preserve"> </w:t>
      </w:r>
      <w:r w:rsidRPr="006B50A6">
        <w:t>Y</w:t>
      </w:r>
      <w:r w:rsidRPr="006B50A6">
        <w:rPr>
          <w:spacing w:val="1"/>
        </w:rPr>
        <w:t xml:space="preserve"> </w:t>
      </w:r>
      <w:r w:rsidRPr="006B50A6">
        <w:t>CRITERIOS</w:t>
      </w:r>
      <w:r w:rsidRPr="006B50A6">
        <w:rPr>
          <w:spacing w:val="1"/>
        </w:rPr>
        <w:t xml:space="preserve"> </w:t>
      </w:r>
      <w:r w:rsidRPr="006B50A6">
        <w:t>GENERALES</w:t>
      </w:r>
      <w:r w:rsidRPr="006B50A6">
        <w:rPr>
          <w:spacing w:val="1"/>
        </w:rPr>
        <w:t xml:space="preserve"> </w:t>
      </w:r>
      <w:r w:rsidRPr="006B50A6">
        <w:t>PARA</w:t>
      </w:r>
      <w:r w:rsidRPr="006B50A6">
        <w:rPr>
          <w:spacing w:val="1"/>
        </w:rPr>
        <w:t xml:space="preserve"> </w:t>
      </w:r>
      <w:r w:rsidRPr="006B50A6">
        <w:t>EL</w:t>
      </w:r>
      <w:r w:rsidRPr="006B50A6">
        <w:rPr>
          <w:spacing w:val="1"/>
        </w:rPr>
        <w:t xml:space="preserve"> </w:t>
      </w:r>
      <w:r w:rsidRPr="006B50A6">
        <w:t>DESARROLLO</w:t>
      </w:r>
      <w:r w:rsidRPr="006B50A6">
        <w:rPr>
          <w:spacing w:val="1"/>
        </w:rPr>
        <w:t xml:space="preserve"> </w:t>
      </w:r>
      <w:r w:rsidRPr="006B50A6">
        <w:t>Y</w:t>
      </w:r>
      <w:r w:rsidRPr="006B50A6">
        <w:rPr>
          <w:spacing w:val="1"/>
        </w:rPr>
        <w:t xml:space="preserve"> </w:t>
      </w:r>
      <w:r w:rsidRPr="006B50A6">
        <w:t>APLICACIÓN</w:t>
      </w:r>
      <w:r w:rsidRPr="006B50A6">
        <w:rPr>
          <w:spacing w:val="-6"/>
        </w:rPr>
        <w:t xml:space="preserve"> </w:t>
      </w:r>
      <w:r w:rsidRPr="006B50A6">
        <w:t>DEL</w:t>
      </w:r>
      <w:r w:rsidRPr="006B50A6">
        <w:rPr>
          <w:spacing w:val="-5"/>
        </w:rPr>
        <w:t xml:space="preserve"> </w:t>
      </w:r>
      <w:r w:rsidRPr="006B50A6">
        <w:t>SISTEMA</w:t>
      </w:r>
      <w:r w:rsidRPr="006B50A6">
        <w:rPr>
          <w:spacing w:val="-11"/>
        </w:rPr>
        <w:t xml:space="preserve"> </w:t>
      </w:r>
      <w:r w:rsidRPr="006B50A6">
        <w:t>DE ADMINISTRACIÓN</w:t>
      </w:r>
      <w:r w:rsidRPr="006B50A6">
        <w:rPr>
          <w:spacing w:val="-5"/>
        </w:rPr>
        <w:t xml:space="preserve"> </w:t>
      </w:r>
      <w:r w:rsidRPr="006B50A6">
        <w:t>DEL</w:t>
      </w:r>
      <w:r w:rsidRPr="006B50A6">
        <w:rPr>
          <w:spacing w:val="-6"/>
        </w:rPr>
        <w:t xml:space="preserve"> </w:t>
      </w:r>
      <w:r w:rsidRPr="006B50A6">
        <w:t>RIESGO</w:t>
      </w:r>
      <w:r w:rsidRPr="006B50A6">
        <w:rPr>
          <w:spacing w:val="-4"/>
        </w:rPr>
        <w:t xml:space="preserve"> </w:t>
      </w:r>
      <w:r w:rsidRPr="006B50A6">
        <w:t>DE</w:t>
      </w:r>
      <w:r w:rsidRPr="006B50A6">
        <w:rPr>
          <w:spacing w:val="-5"/>
        </w:rPr>
        <w:t xml:space="preserve"> </w:t>
      </w:r>
      <w:r w:rsidRPr="006B50A6">
        <w:t>CREDITO</w:t>
      </w:r>
      <w:r w:rsidRPr="006B50A6">
        <w:rPr>
          <w:spacing w:val="-1"/>
        </w:rPr>
        <w:t xml:space="preserve"> </w:t>
      </w:r>
      <w:r w:rsidRPr="006B50A6">
        <w:t>–</w:t>
      </w:r>
      <w:r w:rsidRPr="006B50A6">
        <w:rPr>
          <w:spacing w:val="-59"/>
        </w:rPr>
        <w:t xml:space="preserve"> </w:t>
      </w:r>
      <w:r w:rsidRPr="006B50A6">
        <w:t>SARC</w:t>
      </w:r>
    </w:p>
    <w:p w:rsidR="00B52088" w:rsidRPr="006B50A6" w:rsidRDefault="00B52088" w:rsidP="009844F0">
      <w:pPr>
        <w:pStyle w:val="Textoindependiente"/>
        <w:spacing w:before="4"/>
        <w:ind w:right="49"/>
        <w:rPr>
          <w:rFonts w:ascii="Arial" w:hAnsi="Arial" w:cs="Arial"/>
          <w:b/>
          <w:sz w:val="25"/>
        </w:rPr>
      </w:pPr>
    </w:p>
    <w:p w:rsidR="00B52088" w:rsidRPr="006B50A6" w:rsidRDefault="00B52088" w:rsidP="009649DC">
      <w:pPr>
        <w:pStyle w:val="Prrafodelista"/>
        <w:numPr>
          <w:ilvl w:val="1"/>
          <w:numId w:val="3"/>
        </w:numPr>
        <w:tabs>
          <w:tab w:val="left" w:pos="809"/>
        </w:tabs>
        <w:spacing w:before="1"/>
        <w:ind w:left="0" w:right="49" w:firstLine="0"/>
        <w:rPr>
          <w:rFonts w:ascii="Arial" w:hAnsi="Arial" w:cs="Arial"/>
          <w:b/>
        </w:rPr>
      </w:pPr>
      <w:r w:rsidRPr="006B50A6">
        <w:rPr>
          <w:rFonts w:ascii="Arial" w:hAnsi="Arial" w:cs="Arial"/>
          <w:b/>
        </w:rPr>
        <w:t>DEFINICIONES</w:t>
      </w:r>
    </w:p>
    <w:p w:rsidR="00B52088" w:rsidRPr="006B50A6" w:rsidRDefault="00B52088" w:rsidP="009844F0">
      <w:pPr>
        <w:pStyle w:val="Textoindependiente"/>
        <w:ind w:right="49"/>
        <w:rPr>
          <w:rFonts w:ascii="Arial" w:hAnsi="Arial" w:cs="Arial"/>
          <w:b/>
        </w:rPr>
      </w:pPr>
    </w:p>
    <w:p w:rsidR="00B52088" w:rsidRPr="006B50A6" w:rsidRDefault="00B52088" w:rsidP="009649DC">
      <w:pPr>
        <w:pStyle w:val="Ttulo1"/>
        <w:numPr>
          <w:ilvl w:val="2"/>
          <w:numId w:val="3"/>
        </w:numPr>
        <w:tabs>
          <w:tab w:val="left" w:pos="1093"/>
          <w:tab w:val="left" w:pos="1094"/>
        </w:tabs>
        <w:ind w:left="0" w:right="49" w:firstLine="0"/>
      </w:pPr>
      <w:r w:rsidRPr="006B50A6">
        <w:t>Riesgo</w:t>
      </w:r>
      <w:r w:rsidRPr="006B50A6">
        <w:rPr>
          <w:spacing w:val="-2"/>
        </w:rPr>
        <w:t xml:space="preserve"> </w:t>
      </w:r>
      <w:r w:rsidRPr="006B50A6">
        <w:t>de</w:t>
      </w:r>
      <w:r w:rsidRPr="006B50A6">
        <w:rPr>
          <w:spacing w:val="-1"/>
        </w:rPr>
        <w:t xml:space="preserve"> </w:t>
      </w:r>
      <w:r w:rsidRPr="006B50A6">
        <w:t>Crédito</w:t>
      </w:r>
      <w:r w:rsidRPr="006B50A6">
        <w:rPr>
          <w:spacing w:val="-3"/>
        </w:rPr>
        <w:t xml:space="preserve"> </w:t>
      </w:r>
      <w:r w:rsidRPr="006B50A6">
        <w:t>(RC)</w:t>
      </w:r>
    </w:p>
    <w:p w:rsidR="00B52088" w:rsidRPr="006B50A6" w:rsidRDefault="00B52088" w:rsidP="009844F0">
      <w:pPr>
        <w:pStyle w:val="Textoindependiente"/>
        <w:spacing w:before="1"/>
        <w:ind w:right="49"/>
        <w:rPr>
          <w:rFonts w:ascii="Arial" w:hAnsi="Arial" w:cs="Arial"/>
          <w:b/>
        </w:rPr>
      </w:pPr>
    </w:p>
    <w:p w:rsidR="00B52088" w:rsidRPr="006B50A6" w:rsidRDefault="00B52088" w:rsidP="009844F0">
      <w:pPr>
        <w:pStyle w:val="Textoindependiente"/>
        <w:ind w:right="49"/>
        <w:jc w:val="both"/>
        <w:rPr>
          <w:rFonts w:ascii="Arial" w:hAnsi="Arial" w:cs="Arial"/>
        </w:rPr>
      </w:pPr>
      <w:r w:rsidRPr="006B50A6">
        <w:rPr>
          <w:rFonts w:ascii="Arial" w:hAnsi="Arial" w:cs="Arial"/>
        </w:rPr>
        <w:t>El</w:t>
      </w:r>
      <w:r w:rsidRPr="006B50A6">
        <w:rPr>
          <w:rFonts w:ascii="Arial" w:hAnsi="Arial" w:cs="Arial"/>
          <w:spacing w:val="-5"/>
        </w:rPr>
        <w:t xml:space="preserve"> </w:t>
      </w:r>
      <w:r w:rsidRPr="006B50A6">
        <w:rPr>
          <w:rFonts w:ascii="Arial" w:hAnsi="Arial" w:cs="Arial"/>
        </w:rPr>
        <w:t>riesgo</w:t>
      </w:r>
      <w:r w:rsidRPr="006B50A6">
        <w:rPr>
          <w:rFonts w:ascii="Arial" w:hAnsi="Arial" w:cs="Arial"/>
          <w:spacing w:val="-5"/>
        </w:rPr>
        <w:t xml:space="preserve"> </w:t>
      </w:r>
      <w:r w:rsidRPr="006B50A6">
        <w:rPr>
          <w:rFonts w:ascii="Arial" w:hAnsi="Arial" w:cs="Arial"/>
        </w:rPr>
        <w:t>crediticio</w:t>
      </w:r>
      <w:r w:rsidRPr="006B50A6">
        <w:rPr>
          <w:rFonts w:ascii="Arial" w:hAnsi="Arial" w:cs="Arial"/>
          <w:spacing w:val="-4"/>
        </w:rPr>
        <w:t xml:space="preserve"> </w:t>
      </w:r>
      <w:r w:rsidRPr="006B50A6">
        <w:rPr>
          <w:rFonts w:ascii="Arial" w:hAnsi="Arial" w:cs="Arial"/>
        </w:rPr>
        <w:t>es</w:t>
      </w:r>
      <w:r w:rsidRPr="006B50A6">
        <w:rPr>
          <w:rFonts w:ascii="Arial" w:hAnsi="Arial" w:cs="Arial"/>
          <w:spacing w:val="-3"/>
        </w:rPr>
        <w:t xml:space="preserve"> </w:t>
      </w:r>
      <w:r w:rsidRPr="006B50A6">
        <w:rPr>
          <w:rFonts w:ascii="Arial" w:hAnsi="Arial" w:cs="Arial"/>
        </w:rPr>
        <w:t>la</w:t>
      </w:r>
      <w:r w:rsidRPr="006B50A6">
        <w:rPr>
          <w:rFonts w:ascii="Arial" w:hAnsi="Arial" w:cs="Arial"/>
          <w:spacing w:val="-6"/>
        </w:rPr>
        <w:t xml:space="preserve"> </w:t>
      </w:r>
      <w:r w:rsidRPr="006B50A6">
        <w:rPr>
          <w:rFonts w:ascii="Arial" w:hAnsi="Arial" w:cs="Arial"/>
        </w:rPr>
        <w:t>probabilidad</w:t>
      </w:r>
      <w:r w:rsidRPr="006B50A6">
        <w:rPr>
          <w:rFonts w:ascii="Arial" w:hAnsi="Arial" w:cs="Arial"/>
          <w:spacing w:val="-3"/>
        </w:rPr>
        <w:t xml:space="preserve"> </w:t>
      </w:r>
      <w:r w:rsidRPr="006B50A6">
        <w:rPr>
          <w:rFonts w:ascii="Arial" w:hAnsi="Arial" w:cs="Arial"/>
        </w:rPr>
        <w:t>de</w:t>
      </w:r>
      <w:r w:rsidRPr="006B50A6">
        <w:rPr>
          <w:rFonts w:ascii="Arial" w:hAnsi="Arial" w:cs="Arial"/>
          <w:spacing w:val="-4"/>
        </w:rPr>
        <w:t xml:space="preserve"> </w:t>
      </w:r>
      <w:r w:rsidRPr="006B50A6">
        <w:rPr>
          <w:rFonts w:ascii="Arial" w:hAnsi="Arial" w:cs="Arial"/>
        </w:rPr>
        <w:t>que</w:t>
      </w:r>
      <w:r w:rsidRPr="006B50A6">
        <w:rPr>
          <w:rFonts w:ascii="Arial" w:hAnsi="Arial" w:cs="Arial"/>
          <w:spacing w:val="-6"/>
        </w:rPr>
        <w:t xml:space="preserve"> </w:t>
      </w:r>
      <w:r w:rsidRPr="006B50A6">
        <w:rPr>
          <w:rFonts w:ascii="Arial" w:hAnsi="Arial" w:cs="Arial"/>
        </w:rPr>
        <w:t>una</w:t>
      </w:r>
      <w:r w:rsidRPr="006B50A6">
        <w:rPr>
          <w:rFonts w:ascii="Arial" w:hAnsi="Arial" w:cs="Arial"/>
          <w:spacing w:val="-5"/>
        </w:rPr>
        <w:t xml:space="preserve"> </w:t>
      </w:r>
      <w:r w:rsidRPr="006B50A6">
        <w:rPr>
          <w:rFonts w:ascii="Arial" w:hAnsi="Arial" w:cs="Arial"/>
        </w:rPr>
        <w:t>organización</w:t>
      </w:r>
      <w:r w:rsidRPr="006B50A6">
        <w:rPr>
          <w:rFonts w:ascii="Arial" w:hAnsi="Arial" w:cs="Arial"/>
          <w:spacing w:val="-4"/>
        </w:rPr>
        <w:t xml:space="preserve"> </w:t>
      </w:r>
      <w:r w:rsidRPr="006B50A6">
        <w:rPr>
          <w:rFonts w:ascii="Arial" w:hAnsi="Arial" w:cs="Arial"/>
        </w:rPr>
        <w:t>solidaria</w:t>
      </w:r>
      <w:r w:rsidRPr="006B50A6">
        <w:rPr>
          <w:rFonts w:ascii="Arial" w:hAnsi="Arial" w:cs="Arial"/>
          <w:spacing w:val="-3"/>
        </w:rPr>
        <w:t xml:space="preserve"> </w:t>
      </w:r>
      <w:r w:rsidRPr="006B50A6">
        <w:rPr>
          <w:rFonts w:ascii="Arial" w:hAnsi="Arial" w:cs="Arial"/>
        </w:rPr>
        <w:t>incurra</w:t>
      </w:r>
      <w:r w:rsidRPr="006B50A6">
        <w:rPr>
          <w:rFonts w:ascii="Arial" w:hAnsi="Arial" w:cs="Arial"/>
          <w:spacing w:val="-6"/>
        </w:rPr>
        <w:t xml:space="preserve"> </w:t>
      </w:r>
      <w:r w:rsidRPr="006B50A6">
        <w:rPr>
          <w:rFonts w:ascii="Arial" w:hAnsi="Arial" w:cs="Arial"/>
        </w:rPr>
        <w:t>en</w:t>
      </w:r>
      <w:r w:rsidRPr="006B50A6">
        <w:rPr>
          <w:rFonts w:ascii="Arial" w:hAnsi="Arial" w:cs="Arial"/>
          <w:spacing w:val="-3"/>
        </w:rPr>
        <w:t xml:space="preserve"> </w:t>
      </w:r>
      <w:r w:rsidRPr="006B50A6">
        <w:rPr>
          <w:rFonts w:ascii="Arial" w:hAnsi="Arial" w:cs="Arial"/>
        </w:rPr>
        <w:t>pérdidas</w:t>
      </w:r>
      <w:r w:rsidRPr="006B50A6">
        <w:rPr>
          <w:rFonts w:ascii="Arial" w:hAnsi="Arial" w:cs="Arial"/>
          <w:spacing w:val="-59"/>
        </w:rPr>
        <w:t xml:space="preserve"> </w:t>
      </w:r>
      <w:r w:rsidRPr="006B50A6">
        <w:rPr>
          <w:rFonts w:ascii="Arial" w:hAnsi="Arial" w:cs="Arial"/>
        </w:rPr>
        <w:t>y disminuya el valor de sus activos como consecuencia del incumplimiento del pago de las</w:t>
      </w:r>
      <w:r w:rsidRPr="006B50A6">
        <w:rPr>
          <w:rFonts w:ascii="Arial" w:hAnsi="Arial" w:cs="Arial"/>
          <w:spacing w:val="-59"/>
        </w:rPr>
        <w:t xml:space="preserve"> </w:t>
      </w:r>
      <w:r w:rsidRPr="006B50A6">
        <w:rPr>
          <w:rFonts w:ascii="Arial" w:hAnsi="Arial" w:cs="Arial"/>
        </w:rPr>
        <w:t>obligaciones</w:t>
      </w:r>
      <w:r w:rsidRPr="006B50A6">
        <w:rPr>
          <w:rFonts w:ascii="Arial" w:hAnsi="Arial" w:cs="Arial"/>
          <w:spacing w:val="-1"/>
        </w:rPr>
        <w:t xml:space="preserve"> </w:t>
      </w:r>
      <w:r w:rsidRPr="006B50A6">
        <w:rPr>
          <w:rFonts w:ascii="Arial" w:hAnsi="Arial" w:cs="Arial"/>
        </w:rPr>
        <w:t>contractuales por</w:t>
      </w:r>
      <w:r w:rsidRPr="006B50A6">
        <w:rPr>
          <w:rFonts w:ascii="Arial" w:hAnsi="Arial" w:cs="Arial"/>
          <w:spacing w:val="-1"/>
        </w:rPr>
        <w:t xml:space="preserve"> </w:t>
      </w:r>
      <w:r w:rsidRPr="006B50A6">
        <w:rPr>
          <w:rFonts w:ascii="Arial" w:hAnsi="Arial" w:cs="Arial"/>
        </w:rPr>
        <w:t>parte</w:t>
      </w:r>
      <w:r w:rsidRPr="006B50A6">
        <w:rPr>
          <w:rFonts w:ascii="Arial" w:hAnsi="Arial" w:cs="Arial"/>
          <w:spacing w:val="-1"/>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sus</w:t>
      </w:r>
      <w:r w:rsidRPr="006B50A6">
        <w:rPr>
          <w:rFonts w:ascii="Arial" w:hAnsi="Arial" w:cs="Arial"/>
          <w:spacing w:val="-2"/>
        </w:rPr>
        <w:t xml:space="preserve"> </w:t>
      </w:r>
      <w:r w:rsidRPr="006B50A6">
        <w:rPr>
          <w:rFonts w:ascii="Arial" w:hAnsi="Arial" w:cs="Arial"/>
        </w:rPr>
        <w:t>deudores</w:t>
      </w:r>
      <w:r w:rsidRPr="006B50A6">
        <w:rPr>
          <w:rFonts w:ascii="Arial" w:hAnsi="Arial" w:cs="Arial"/>
          <w:spacing w:val="1"/>
        </w:rPr>
        <w:t xml:space="preserve"> </w:t>
      </w:r>
      <w:r w:rsidRPr="006B50A6">
        <w:rPr>
          <w:rFonts w:ascii="Arial" w:hAnsi="Arial" w:cs="Arial"/>
        </w:rPr>
        <w:t>o</w:t>
      </w:r>
      <w:r w:rsidRPr="006B50A6">
        <w:rPr>
          <w:rFonts w:ascii="Arial" w:hAnsi="Arial" w:cs="Arial"/>
          <w:spacing w:val="-3"/>
        </w:rPr>
        <w:t xml:space="preserve"> </w:t>
      </w:r>
      <w:r w:rsidRPr="006B50A6">
        <w:rPr>
          <w:rFonts w:ascii="Arial" w:hAnsi="Arial" w:cs="Arial"/>
        </w:rPr>
        <w:t>contraparte.</w:t>
      </w:r>
    </w:p>
    <w:p w:rsidR="00B52088" w:rsidRPr="006B50A6" w:rsidRDefault="00B52088" w:rsidP="009844F0">
      <w:pPr>
        <w:pStyle w:val="Textoindependiente"/>
        <w:spacing w:before="10"/>
        <w:ind w:right="49"/>
        <w:rPr>
          <w:rFonts w:ascii="Arial" w:hAnsi="Arial" w:cs="Arial"/>
          <w:sz w:val="21"/>
        </w:rPr>
      </w:pPr>
    </w:p>
    <w:p w:rsidR="00B52088" w:rsidRPr="006B50A6" w:rsidRDefault="00B52088" w:rsidP="009844F0">
      <w:pPr>
        <w:pStyle w:val="Textoindependiente"/>
        <w:ind w:right="49"/>
        <w:jc w:val="both"/>
        <w:rPr>
          <w:rFonts w:ascii="Arial" w:hAnsi="Arial" w:cs="Arial"/>
        </w:rPr>
      </w:pPr>
      <w:r w:rsidRPr="006B50A6">
        <w:rPr>
          <w:rFonts w:ascii="Arial" w:hAnsi="Arial" w:cs="Arial"/>
        </w:rPr>
        <w:t>Para propósitos de información, evaluación del RC, aplicación de normas contables y</w:t>
      </w:r>
      <w:r w:rsidRPr="006B50A6">
        <w:rPr>
          <w:rFonts w:ascii="Arial" w:hAnsi="Arial" w:cs="Arial"/>
          <w:spacing w:val="1"/>
        </w:rPr>
        <w:t xml:space="preserve"> </w:t>
      </w:r>
      <w:r w:rsidRPr="006B50A6">
        <w:rPr>
          <w:rFonts w:ascii="Arial" w:hAnsi="Arial" w:cs="Arial"/>
        </w:rPr>
        <w:t>deterioros,</w:t>
      </w:r>
      <w:r w:rsidRPr="006B50A6">
        <w:rPr>
          <w:rFonts w:ascii="Arial" w:hAnsi="Arial" w:cs="Arial"/>
          <w:spacing w:val="1"/>
        </w:rPr>
        <w:t xml:space="preserve"> </w:t>
      </w:r>
      <w:r w:rsidRPr="006B50A6">
        <w:rPr>
          <w:rFonts w:ascii="Arial" w:hAnsi="Arial" w:cs="Arial"/>
        </w:rPr>
        <w:t>entre</w:t>
      </w:r>
      <w:r w:rsidRPr="006B50A6">
        <w:rPr>
          <w:rFonts w:ascii="Arial" w:hAnsi="Arial" w:cs="Arial"/>
          <w:spacing w:val="1"/>
        </w:rPr>
        <w:t xml:space="preserve"> </w:t>
      </w:r>
      <w:r w:rsidRPr="006B50A6">
        <w:rPr>
          <w:rFonts w:ascii="Arial" w:hAnsi="Arial" w:cs="Arial"/>
        </w:rPr>
        <w:t>otras,</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cartera</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créditos</w:t>
      </w:r>
      <w:r w:rsidRPr="006B50A6">
        <w:rPr>
          <w:rFonts w:ascii="Arial" w:hAnsi="Arial" w:cs="Arial"/>
          <w:spacing w:val="1"/>
        </w:rPr>
        <w:t xml:space="preserve"> </w:t>
      </w:r>
      <w:r w:rsidRPr="006B50A6">
        <w:rPr>
          <w:rFonts w:ascii="Arial" w:hAnsi="Arial" w:cs="Arial"/>
        </w:rPr>
        <w:t>se</w:t>
      </w:r>
      <w:r w:rsidRPr="006B50A6">
        <w:rPr>
          <w:rFonts w:ascii="Arial" w:hAnsi="Arial" w:cs="Arial"/>
          <w:spacing w:val="1"/>
        </w:rPr>
        <w:t xml:space="preserve"> </w:t>
      </w:r>
      <w:r w:rsidRPr="006B50A6">
        <w:rPr>
          <w:rFonts w:ascii="Arial" w:hAnsi="Arial" w:cs="Arial"/>
        </w:rPr>
        <w:t>debe</w:t>
      </w:r>
      <w:r w:rsidRPr="006B50A6">
        <w:rPr>
          <w:rFonts w:ascii="Arial" w:hAnsi="Arial" w:cs="Arial"/>
          <w:spacing w:val="1"/>
        </w:rPr>
        <w:t xml:space="preserve"> </w:t>
      </w:r>
      <w:r w:rsidRPr="006B50A6">
        <w:rPr>
          <w:rFonts w:ascii="Arial" w:hAnsi="Arial" w:cs="Arial"/>
        </w:rPr>
        <w:t>clasificar</w:t>
      </w:r>
      <w:r w:rsidRPr="006B50A6">
        <w:rPr>
          <w:rFonts w:ascii="Arial" w:hAnsi="Arial" w:cs="Arial"/>
          <w:spacing w:val="1"/>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las</w:t>
      </w:r>
      <w:r w:rsidRPr="006B50A6">
        <w:rPr>
          <w:rFonts w:ascii="Arial" w:hAnsi="Arial" w:cs="Arial"/>
          <w:spacing w:val="1"/>
        </w:rPr>
        <w:t xml:space="preserve"> </w:t>
      </w:r>
      <w:r w:rsidRPr="006B50A6">
        <w:rPr>
          <w:rFonts w:ascii="Arial" w:hAnsi="Arial" w:cs="Arial"/>
        </w:rPr>
        <w:t>siguientes</w:t>
      </w:r>
      <w:r w:rsidRPr="006B50A6">
        <w:rPr>
          <w:rFonts w:ascii="Arial" w:hAnsi="Arial" w:cs="Arial"/>
          <w:spacing w:val="1"/>
        </w:rPr>
        <w:t xml:space="preserve"> </w:t>
      </w:r>
      <w:r w:rsidRPr="006B50A6">
        <w:rPr>
          <w:rFonts w:ascii="Arial" w:hAnsi="Arial" w:cs="Arial"/>
        </w:rPr>
        <w:t>modalidades:</w:t>
      </w:r>
    </w:p>
    <w:p w:rsidR="00B52088" w:rsidRPr="006B50A6" w:rsidRDefault="00B52088" w:rsidP="009844F0">
      <w:pPr>
        <w:pStyle w:val="Textoindependiente"/>
        <w:spacing w:before="1"/>
        <w:ind w:right="49"/>
        <w:rPr>
          <w:rFonts w:ascii="Arial" w:hAnsi="Arial" w:cs="Arial"/>
        </w:rPr>
      </w:pPr>
    </w:p>
    <w:p w:rsidR="00B52088" w:rsidRPr="006B50A6" w:rsidRDefault="00B52088" w:rsidP="009649DC">
      <w:pPr>
        <w:pStyle w:val="Ttulo1"/>
        <w:numPr>
          <w:ilvl w:val="2"/>
          <w:numId w:val="3"/>
        </w:numPr>
        <w:tabs>
          <w:tab w:val="left" w:pos="1093"/>
          <w:tab w:val="left" w:pos="1094"/>
        </w:tabs>
        <w:ind w:left="0" w:right="49" w:firstLine="0"/>
      </w:pPr>
      <w:r w:rsidRPr="006B50A6">
        <w:t>Crédito</w:t>
      </w:r>
      <w:r w:rsidRPr="006B50A6">
        <w:rPr>
          <w:spacing w:val="-2"/>
        </w:rPr>
        <w:t xml:space="preserve"> </w:t>
      </w:r>
      <w:r w:rsidRPr="006B50A6">
        <w:t>de consumo</w:t>
      </w:r>
    </w:p>
    <w:p w:rsidR="00B52088" w:rsidRPr="006B50A6" w:rsidRDefault="00B52088" w:rsidP="009844F0">
      <w:pPr>
        <w:pStyle w:val="Textoindependiente"/>
        <w:ind w:right="49"/>
        <w:rPr>
          <w:rFonts w:ascii="Arial" w:hAnsi="Arial" w:cs="Arial"/>
          <w:b/>
        </w:rPr>
      </w:pPr>
    </w:p>
    <w:p w:rsidR="00B52088" w:rsidRPr="006B50A6" w:rsidRDefault="00B52088" w:rsidP="009844F0">
      <w:pPr>
        <w:pStyle w:val="Textoindependiente"/>
        <w:ind w:right="49"/>
        <w:jc w:val="both"/>
        <w:rPr>
          <w:rFonts w:ascii="Arial" w:hAnsi="Arial" w:cs="Arial"/>
        </w:rPr>
      </w:pPr>
      <w:r w:rsidRPr="006B50A6">
        <w:rPr>
          <w:rFonts w:ascii="Arial" w:hAnsi="Arial" w:cs="Arial"/>
        </w:rPr>
        <w:t>Se entiende por créditos de consumo, independientemente de su monto, los otorgados a</w:t>
      </w:r>
      <w:r w:rsidRPr="006B50A6">
        <w:rPr>
          <w:rFonts w:ascii="Arial" w:hAnsi="Arial" w:cs="Arial"/>
          <w:spacing w:val="1"/>
        </w:rPr>
        <w:t xml:space="preserve"> </w:t>
      </w:r>
      <w:r w:rsidRPr="006B50A6">
        <w:rPr>
          <w:rFonts w:ascii="Arial" w:hAnsi="Arial" w:cs="Arial"/>
        </w:rPr>
        <w:t>personas naturales para financiar la adquisición de bienes de consumo o el pago de</w:t>
      </w:r>
      <w:r w:rsidRPr="006B50A6">
        <w:rPr>
          <w:rFonts w:ascii="Arial" w:hAnsi="Arial" w:cs="Arial"/>
          <w:spacing w:val="1"/>
        </w:rPr>
        <w:t xml:space="preserve"> </w:t>
      </w:r>
      <w:r w:rsidRPr="006B50A6">
        <w:rPr>
          <w:rFonts w:ascii="Arial" w:hAnsi="Arial" w:cs="Arial"/>
        </w:rPr>
        <w:t>servicios para fines no comerciales o empresariales, distintos a los otorgados bajo la</w:t>
      </w:r>
      <w:r w:rsidRPr="006B50A6">
        <w:rPr>
          <w:rFonts w:ascii="Arial" w:hAnsi="Arial" w:cs="Arial"/>
          <w:spacing w:val="1"/>
        </w:rPr>
        <w:t xml:space="preserve"> </w:t>
      </w:r>
      <w:r w:rsidRPr="006B50A6">
        <w:rPr>
          <w:rFonts w:ascii="Arial" w:hAnsi="Arial" w:cs="Arial"/>
        </w:rPr>
        <w:t>modalidad</w:t>
      </w:r>
      <w:r w:rsidRPr="006B50A6">
        <w:rPr>
          <w:rFonts w:ascii="Arial" w:hAnsi="Arial" w:cs="Arial"/>
          <w:spacing w:val="-1"/>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microcrédito.</w:t>
      </w:r>
    </w:p>
    <w:p w:rsidR="00B52088" w:rsidRPr="006B50A6" w:rsidRDefault="00B52088" w:rsidP="009844F0">
      <w:pPr>
        <w:pStyle w:val="Textoindependiente"/>
        <w:spacing w:before="1"/>
        <w:ind w:right="49"/>
        <w:rPr>
          <w:rFonts w:ascii="Arial" w:hAnsi="Arial" w:cs="Arial"/>
        </w:rPr>
      </w:pPr>
    </w:p>
    <w:p w:rsidR="00B52088" w:rsidRPr="006B50A6" w:rsidRDefault="00B52088" w:rsidP="009649DC">
      <w:pPr>
        <w:pStyle w:val="Ttulo1"/>
        <w:numPr>
          <w:ilvl w:val="2"/>
          <w:numId w:val="2"/>
        </w:numPr>
        <w:tabs>
          <w:tab w:val="left" w:pos="1093"/>
          <w:tab w:val="left" w:pos="1094"/>
        </w:tabs>
        <w:ind w:left="0" w:right="49" w:firstLine="0"/>
      </w:pPr>
      <w:r w:rsidRPr="006B50A6">
        <w:t>Crédito</w:t>
      </w:r>
      <w:r w:rsidRPr="006B50A6">
        <w:rPr>
          <w:spacing w:val="-3"/>
        </w:rPr>
        <w:t xml:space="preserve"> </w:t>
      </w:r>
      <w:r w:rsidRPr="006B50A6">
        <w:t>comercial</w:t>
      </w:r>
    </w:p>
    <w:p w:rsidR="00B52088" w:rsidRPr="006B50A6" w:rsidRDefault="00B52088" w:rsidP="009844F0">
      <w:pPr>
        <w:pStyle w:val="Textoindependiente"/>
        <w:ind w:right="49"/>
        <w:rPr>
          <w:rFonts w:ascii="Arial" w:hAnsi="Arial" w:cs="Arial"/>
          <w:b/>
        </w:rPr>
      </w:pPr>
    </w:p>
    <w:p w:rsidR="00B52088" w:rsidRPr="006B50A6" w:rsidRDefault="00B52088" w:rsidP="009844F0">
      <w:pPr>
        <w:pStyle w:val="Textoindependiente"/>
        <w:ind w:right="49"/>
        <w:jc w:val="both"/>
        <w:rPr>
          <w:rFonts w:ascii="Arial" w:hAnsi="Arial" w:cs="Arial"/>
        </w:rPr>
      </w:pPr>
      <w:r w:rsidRPr="006B50A6">
        <w:rPr>
          <w:rFonts w:ascii="Arial" w:hAnsi="Arial" w:cs="Arial"/>
        </w:rPr>
        <w:t>Se definen como crédito comercial el otorgado a personas naturales o jurídicas para el</w:t>
      </w:r>
      <w:r w:rsidRPr="006B50A6">
        <w:rPr>
          <w:rFonts w:ascii="Arial" w:hAnsi="Arial" w:cs="Arial"/>
          <w:spacing w:val="1"/>
        </w:rPr>
        <w:t xml:space="preserve"> </w:t>
      </w:r>
      <w:r w:rsidRPr="006B50A6">
        <w:rPr>
          <w:rFonts w:ascii="Arial" w:hAnsi="Arial" w:cs="Arial"/>
        </w:rPr>
        <w:t>desarrollo</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actividades</w:t>
      </w:r>
      <w:r w:rsidRPr="006B50A6">
        <w:rPr>
          <w:rFonts w:ascii="Arial" w:hAnsi="Arial" w:cs="Arial"/>
          <w:spacing w:val="1"/>
        </w:rPr>
        <w:t xml:space="preserve"> </w:t>
      </w:r>
      <w:r w:rsidRPr="006B50A6">
        <w:rPr>
          <w:rFonts w:ascii="Arial" w:hAnsi="Arial" w:cs="Arial"/>
        </w:rPr>
        <w:t>económicas</w:t>
      </w:r>
      <w:r w:rsidRPr="006B50A6">
        <w:rPr>
          <w:rFonts w:ascii="Arial" w:hAnsi="Arial" w:cs="Arial"/>
          <w:spacing w:val="1"/>
        </w:rPr>
        <w:t xml:space="preserve"> </w:t>
      </w:r>
      <w:r w:rsidRPr="006B50A6">
        <w:rPr>
          <w:rFonts w:ascii="Arial" w:hAnsi="Arial" w:cs="Arial"/>
        </w:rPr>
        <w:t>organizadas,</w:t>
      </w:r>
      <w:r w:rsidRPr="006B50A6">
        <w:rPr>
          <w:rFonts w:ascii="Arial" w:hAnsi="Arial" w:cs="Arial"/>
          <w:spacing w:val="1"/>
        </w:rPr>
        <w:t xml:space="preserve"> </w:t>
      </w:r>
      <w:r w:rsidRPr="006B50A6">
        <w:rPr>
          <w:rFonts w:ascii="Arial" w:hAnsi="Arial" w:cs="Arial"/>
        </w:rPr>
        <w:t>distintos</w:t>
      </w:r>
      <w:r w:rsidRPr="006B50A6">
        <w:rPr>
          <w:rFonts w:ascii="Arial" w:hAnsi="Arial" w:cs="Arial"/>
          <w:spacing w:val="1"/>
        </w:rPr>
        <w:t xml:space="preserve"> </w:t>
      </w:r>
      <w:r w:rsidRPr="006B50A6">
        <w:rPr>
          <w:rFonts w:ascii="Arial" w:hAnsi="Arial" w:cs="Arial"/>
        </w:rPr>
        <w:t>a</w:t>
      </w:r>
      <w:r w:rsidRPr="006B50A6">
        <w:rPr>
          <w:rFonts w:ascii="Arial" w:hAnsi="Arial" w:cs="Arial"/>
          <w:spacing w:val="1"/>
        </w:rPr>
        <w:t xml:space="preserve"> </w:t>
      </w:r>
      <w:r w:rsidRPr="006B50A6">
        <w:rPr>
          <w:rFonts w:ascii="Arial" w:hAnsi="Arial" w:cs="Arial"/>
        </w:rPr>
        <w:t>los</w:t>
      </w:r>
      <w:r w:rsidRPr="006B50A6">
        <w:rPr>
          <w:rFonts w:ascii="Arial" w:hAnsi="Arial" w:cs="Arial"/>
          <w:spacing w:val="1"/>
        </w:rPr>
        <w:t xml:space="preserve"> </w:t>
      </w:r>
      <w:r w:rsidRPr="006B50A6">
        <w:rPr>
          <w:rFonts w:ascii="Arial" w:hAnsi="Arial" w:cs="Arial"/>
        </w:rPr>
        <w:t>otorgados</w:t>
      </w:r>
      <w:r w:rsidRPr="006B50A6">
        <w:rPr>
          <w:rFonts w:ascii="Arial" w:hAnsi="Arial" w:cs="Arial"/>
          <w:spacing w:val="1"/>
        </w:rPr>
        <w:t xml:space="preserve"> </w:t>
      </w:r>
      <w:r w:rsidRPr="006B50A6">
        <w:rPr>
          <w:rFonts w:ascii="Arial" w:hAnsi="Arial" w:cs="Arial"/>
        </w:rPr>
        <w:t>bajo</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modalidad</w:t>
      </w:r>
      <w:r w:rsidRPr="006B50A6">
        <w:rPr>
          <w:rFonts w:ascii="Arial" w:hAnsi="Arial" w:cs="Arial"/>
          <w:spacing w:val="-1"/>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microcrédito.</w:t>
      </w:r>
    </w:p>
    <w:p w:rsidR="009844F0" w:rsidRPr="006B50A6" w:rsidRDefault="009844F0" w:rsidP="009844F0">
      <w:pPr>
        <w:pStyle w:val="Textoindependiente"/>
        <w:ind w:right="49"/>
        <w:jc w:val="both"/>
        <w:rPr>
          <w:rFonts w:ascii="Arial" w:hAnsi="Arial" w:cs="Arial"/>
          <w:sz w:val="21"/>
        </w:rPr>
      </w:pPr>
    </w:p>
    <w:p w:rsidR="00B52088" w:rsidRPr="006B50A6" w:rsidRDefault="00B52088" w:rsidP="009649DC">
      <w:pPr>
        <w:pStyle w:val="Ttulo1"/>
        <w:numPr>
          <w:ilvl w:val="2"/>
          <w:numId w:val="2"/>
        </w:numPr>
        <w:tabs>
          <w:tab w:val="left" w:pos="1093"/>
          <w:tab w:val="left" w:pos="1094"/>
        </w:tabs>
        <w:spacing w:before="94"/>
        <w:ind w:left="0" w:right="49" w:firstLine="0"/>
        <w:jc w:val="both"/>
      </w:pPr>
      <w:r w:rsidRPr="006B50A6">
        <w:t>Créditos</w:t>
      </w:r>
      <w:r w:rsidRPr="006B50A6">
        <w:rPr>
          <w:spacing w:val="-4"/>
        </w:rPr>
        <w:t xml:space="preserve"> </w:t>
      </w:r>
      <w:r w:rsidRPr="006B50A6">
        <w:t>de vivienda</w:t>
      </w:r>
    </w:p>
    <w:p w:rsidR="005E1BD8" w:rsidRPr="006B50A6" w:rsidRDefault="005E1BD8" w:rsidP="005E1BD8">
      <w:pPr>
        <w:pStyle w:val="Textoindependiente"/>
        <w:spacing w:before="94"/>
        <w:ind w:right="481"/>
        <w:jc w:val="both"/>
        <w:rPr>
          <w:rFonts w:ascii="Arial" w:hAnsi="Arial" w:cs="Arial"/>
        </w:rPr>
      </w:pPr>
      <w:r w:rsidRPr="006B50A6">
        <w:rPr>
          <w:rFonts w:ascii="Arial" w:hAnsi="Arial" w:cs="Arial"/>
        </w:rPr>
        <w:t>Se entiende por créditos de vivienda, independientemente del monto, los otorgados a</w:t>
      </w:r>
      <w:r w:rsidRPr="006B50A6">
        <w:rPr>
          <w:rFonts w:ascii="Arial" w:hAnsi="Arial" w:cs="Arial"/>
          <w:spacing w:val="1"/>
        </w:rPr>
        <w:t xml:space="preserve"> </w:t>
      </w:r>
      <w:r w:rsidRPr="006B50A6">
        <w:rPr>
          <w:rFonts w:ascii="Arial" w:hAnsi="Arial" w:cs="Arial"/>
        </w:rPr>
        <w:t>personas naturales para la adquisición de vivienda nueva o usada, o para la construcción</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vivienda individual.</w:t>
      </w:r>
    </w:p>
    <w:p w:rsidR="009844F0" w:rsidRPr="006B50A6" w:rsidRDefault="009844F0" w:rsidP="009844F0">
      <w:pPr>
        <w:pStyle w:val="Ttulo1"/>
        <w:tabs>
          <w:tab w:val="left" w:pos="1093"/>
          <w:tab w:val="left" w:pos="1094"/>
        </w:tabs>
        <w:spacing w:before="94"/>
        <w:ind w:left="0" w:right="49" w:firstLine="0"/>
        <w:jc w:val="both"/>
      </w:pPr>
    </w:p>
    <w:p w:rsidR="009844F0" w:rsidRPr="006B50A6" w:rsidRDefault="009844F0" w:rsidP="009844F0">
      <w:pPr>
        <w:pStyle w:val="Ttulo1"/>
        <w:tabs>
          <w:tab w:val="left" w:pos="1093"/>
          <w:tab w:val="left" w:pos="1094"/>
        </w:tabs>
        <w:spacing w:before="94"/>
        <w:ind w:left="0" w:right="49" w:firstLine="0"/>
        <w:jc w:val="both"/>
      </w:pPr>
    </w:p>
    <w:tbl>
      <w:tblPr>
        <w:tblStyle w:val="Tablaconcuadrcula"/>
        <w:tblW w:w="95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84"/>
      </w:tblGrid>
      <w:tr w:rsidR="00B13F62" w:rsidRPr="005A4383" w:rsidTr="009844F0">
        <w:trPr>
          <w:trHeight w:val="311"/>
        </w:trPr>
        <w:tc>
          <w:tcPr>
            <w:tcW w:w="4999" w:type="dxa"/>
            <w:hideMark/>
          </w:tcPr>
          <w:p w:rsidR="000A45C2" w:rsidRPr="005A4383" w:rsidRDefault="000A45C2" w:rsidP="009844F0">
            <w:pPr>
              <w:pStyle w:val="Prrafodelista"/>
              <w:ind w:left="0" w:right="49" w:firstLine="0"/>
              <w:rPr>
                <w:rFonts w:ascii="Arial" w:hAnsi="Arial" w:cs="Arial"/>
                <w:b/>
                <w:iCs/>
                <w:sz w:val="18"/>
                <w:szCs w:val="18"/>
              </w:rPr>
            </w:pPr>
          </w:p>
          <w:p w:rsidR="00B13F62" w:rsidRPr="005A4383" w:rsidRDefault="00B13F62" w:rsidP="009844F0">
            <w:pPr>
              <w:pStyle w:val="Prrafodelista"/>
              <w:ind w:left="0" w:right="49" w:firstLine="0"/>
              <w:rPr>
                <w:rFonts w:ascii="Arial" w:hAnsi="Arial" w:cs="Arial"/>
                <w:b/>
                <w:iCs/>
                <w:sz w:val="18"/>
                <w:szCs w:val="18"/>
              </w:rPr>
            </w:pPr>
            <w:r w:rsidRPr="005A4383">
              <w:rPr>
                <w:rFonts w:ascii="Arial" w:hAnsi="Arial" w:cs="Arial"/>
                <w:b/>
                <w:iCs/>
                <w:sz w:val="18"/>
                <w:szCs w:val="18"/>
              </w:rPr>
              <w:t>TÍTULO IV – CAPÍTULO II</w:t>
            </w:r>
          </w:p>
        </w:tc>
        <w:tc>
          <w:tcPr>
            <w:tcW w:w="4584" w:type="dxa"/>
            <w:hideMark/>
          </w:tcPr>
          <w:p w:rsidR="000A45C2" w:rsidRPr="005A4383" w:rsidRDefault="000A45C2" w:rsidP="009844F0">
            <w:pPr>
              <w:pStyle w:val="Prrafodelista"/>
              <w:ind w:left="0" w:right="49"/>
              <w:jc w:val="right"/>
              <w:rPr>
                <w:rFonts w:ascii="Arial" w:hAnsi="Arial" w:cs="Arial"/>
                <w:b/>
                <w:iCs/>
                <w:sz w:val="18"/>
                <w:szCs w:val="18"/>
              </w:rPr>
            </w:pPr>
          </w:p>
          <w:p w:rsidR="00C256B0" w:rsidRPr="005A4383" w:rsidRDefault="009844F0"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w:t>
            </w:r>
            <w:r w:rsidR="00B13F62" w:rsidRPr="005A4383">
              <w:rPr>
                <w:rFonts w:ascii="Arial" w:hAnsi="Arial" w:cs="Arial"/>
                <w:b/>
                <w:iCs/>
                <w:sz w:val="18"/>
                <w:szCs w:val="18"/>
              </w:rPr>
              <w:t>PÁGINA 118</w:t>
            </w:r>
          </w:p>
        </w:tc>
      </w:tr>
    </w:tbl>
    <w:p w:rsidR="002B6D2F" w:rsidRPr="006B50A6" w:rsidRDefault="002B6D2F"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2B6D2F" w:rsidRPr="006B50A6" w:rsidRDefault="002B6D2F"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2B6D2F" w:rsidRPr="006B50A6" w:rsidRDefault="002B6D2F" w:rsidP="009844F0">
      <w:pPr>
        <w:pStyle w:val="Prrafodelista"/>
        <w:widowControl/>
        <w:tabs>
          <w:tab w:val="left" w:pos="3932"/>
          <w:tab w:val="center" w:pos="4536"/>
        </w:tabs>
        <w:autoSpaceDE/>
        <w:autoSpaceDN/>
        <w:spacing w:line="259" w:lineRule="auto"/>
        <w:ind w:left="0" w:firstLine="0"/>
        <w:contextualSpacing/>
        <w:rPr>
          <w:rFonts w:ascii="Arial" w:hAnsi="Arial" w:cs="Arial"/>
          <w:bCs/>
          <w:lang w:val="es-MX"/>
        </w:rPr>
      </w:pPr>
    </w:p>
    <w:p w:rsidR="004E58DC" w:rsidRPr="006B50A6" w:rsidRDefault="004E58DC" w:rsidP="009844F0">
      <w:pPr>
        <w:pStyle w:val="Prrafodelista"/>
        <w:widowControl/>
        <w:tabs>
          <w:tab w:val="left" w:pos="3932"/>
          <w:tab w:val="center" w:pos="4536"/>
        </w:tabs>
        <w:autoSpaceDE/>
        <w:autoSpaceDN/>
        <w:spacing w:line="259" w:lineRule="auto"/>
        <w:ind w:left="0" w:right="204" w:firstLine="0"/>
        <w:contextualSpacing/>
        <w:rPr>
          <w:rFonts w:ascii="Arial" w:hAnsi="Arial" w:cs="Arial"/>
          <w:bCs/>
          <w:lang w:val="es-MX"/>
        </w:rPr>
      </w:pPr>
      <w:proofErr w:type="gramStart"/>
      <w:r w:rsidRPr="006B50A6">
        <w:rPr>
          <w:rFonts w:ascii="Arial" w:hAnsi="Arial" w:cs="Arial"/>
          <w:bCs/>
          <w:lang w:val="es-MX"/>
        </w:rPr>
        <w:lastRenderedPageBreak/>
        <w:t>entendiéndose</w:t>
      </w:r>
      <w:proofErr w:type="gramEnd"/>
      <w:r w:rsidRPr="006B50A6">
        <w:rPr>
          <w:rFonts w:ascii="Arial" w:hAnsi="Arial" w:cs="Arial"/>
          <w:bCs/>
          <w:lang w:val="es-MX"/>
        </w:rPr>
        <w:t xml:space="preserve"> como tales, cualquier pago derivado de una operación activa de crédito que deba efectuar el deudor en una fecha determinada.</w:t>
      </w:r>
    </w:p>
    <w:p w:rsidR="004E58DC" w:rsidRPr="006B50A6" w:rsidRDefault="004E58DC" w:rsidP="009844F0">
      <w:pPr>
        <w:pStyle w:val="Prrafodelista"/>
        <w:tabs>
          <w:tab w:val="left" w:pos="3932"/>
          <w:tab w:val="center" w:pos="4536"/>
        </w:tabs>
        <w:ind w:left="0"/>
        <w:rPr>
          <w:rFonts w:ascii="Arial" w:hAnsi="Arial" w:cs="Arial"/>
          <w:bCs/>
          <w:lang w:val="es-MX"/>
        </w:rPr>
      </w:pPr>
    </w:p>
    <w:p w:rsidR="004E58DC" w:rsidRPr="006B50A6" w:rsidRDefault="004E58DC" w:rsidP="009649DC">
      <w:pPr>
        <w:pStyle w:val="Prrafodelista"/>
        <w:widowControl/>
        <w:numPr>
          <w:ilvl w:val="0"/>
          <w:numId w:val="5"/>
        </w:numPr>
        <w:tabs>
          <w:tab w:val="left" w:pos="3932"/>
          <w:tab w:val="center" w:pos="4536"/>
        </w:tabs>
        <w:autoSpaceDE/>
        <w:autoSpaceDN/>
        <w:spacing w:line="259" w:lineRule="auto"/>
        <w:ind w:left="0"/>
        <w:contextualSpacing/>
        <w:rPr>
          <w:rFonts w:ascii="Arial" w:hAnsi="Arial" w:cs="Arial"/>
          <w:bCs/>
          <w:lang w:val="es-MX"/>
        </w:rPr>
      </w:pPr>
      <w:r w:rsidRPr="006B50A6">
        <w:rPr>
          <w:rFonts w:ascii="Arial" w:hAnsi="Arial" w:cs="Arial"/>
          <w:bCs/>
          <w:lang w:val="es-MX"/>
        </w:rPr>
        <w:t xml:space="preserve">Reestructuraciones. Se deberá analizar el número de veces que el crédito ha sido reestructurado y la naturaleza de la respectiva reestructuración. </w:t>
      </w:r>
    </w:p>
    <w:p w:rsidR="004E58DC" w:rsidRPr="006B50A6" w:rsidRDefault="004E58DC" w:rsidP="009844F0">
      <w:pPr>
        <w:pStyle w:val="Prrafodelista"/>
        <w:tabs>
          <w:tab w:val="left" w:pos="3932"/>
          <w:tab w:val="center" w:pos="4536"/>
        </w:tabs>
        <w:ind w:left="0"/>
        <w:rPr>
          <w:rFonts w:ascii="Arial" w:hAnsi="Arial" w:cs="Arial"/>
          <w:bCs/>
          <w:lang w:val="es-MX"/>
        </w:rPr>
      </w:pPr>
    </w:p>
    <w:p w:rsidR="004E58DC" w:rsidRPr="006B50A6" w:rsidRDefault="004E58DC" w:rsidP="009649DC">
      <w:pPr>
        <w:pStyle w:val="Prrafodelista"/>
        <w:widowControl/>
        <w:numPr>
          <w:ilvl w:val="0"/>
          <w:numId w:val="5"/>
        </w:numPr>
        <w:tabs>
          <w:tab w:val="left" w:pos="3932"/>
          <w:tab w:val="center" w:pos="4536"/>
        </w:tabs>
        <w:autoSpaceDE/>
        <w:autoSpaceDN/>
        <w:spacing w:line="259" w:lineRule="auto"/>
        <w:ind w:left="0"/>
        <w:contextualSpacing/>
        <w:rPr>
          <w:rFonts w:ascii="Arial" w:hAnsi="Arial" w:cs="Arial"/>
          <w:bCs/>
          <w:lang w:val="es-MX"/>
        </w:rPr>
      </w:pPr>
      <w:r w:rsidRPr="006B50A6">
        <w:rPr>
          <w:rFonts w:ascii="Arial" w:hAnsi="Arial" w:cs="Arial"/>
          <w:bCs/>
          <w:lang w:val="es-MX"/>
        </w:rPr>
        <w:t>Información proveniente de centrales de riesgo y demás fuentes. Se deberá analizar la información que permita conocer la historia financiera y crediticia del deudor.</w:t>
      </w:r>
    </w:p>
    <w:p w:rsidR="00222EFC" w:rsidRPr="006B50A6" w:rsidRDefault="00222EFC" w:rsidP="009844F0">
      <w:pPr>
        <w:pStyle w:val="Prrafodelista"/>
        <w:ind w:left="0"/>
        <w:rPr>
          <w:rFonts w:ascii="Arial" w:hAnsi="Arial" w:cs="Arial"/>
          <w:bCs/>
          <w:lang w:val="es-MX"/>
        </w:rPr>
      </w:pPr>
    </w:p>
    <w:p w:rsidR="00B13F62" w:rsidRPr="006B50A6" w:rsidRDefault="00B13F62" w:rsidP="009844F0">
      <w:pPr>
        <w:pStyle w:val="Ttulo1"/>
        <w:tabs>
          <w:tab w:val="left" w:pos="1374"/>
          <w:tab w:val="left" w:pos="1375"/>
        </w:tabs>
        <w:ind w:left="0" w:firstLine="0"/>
      </w:pPr>
      <w:r w:rsidRPr="006B50A6">
        <w:t>5.2.2.2.</w:t>
      </w:r>
      <w:r w:rsidR="003123AB">
        <w:t>2.</w:t>
      </w:r>
      <w:r w:rsidRPr="006B50A6">
        <w:t xml:space="preserve"> Periodicidad</w:t>
      </w:r>
      <w:r w:rsidRPr="006B50A6">
        <w:rPr>
          <w:spacing w:val="-1"/>
        </w:rPr>
        <w:t xml:space="preserve"> </w:t>
      </w:r>
      <w:r w:rsidRPr="006B50A6">
        <w:t>de</w:t>
      </w:r>
      <w:r w:rsidRPr="006B50A6">
        <w:rPr>
          <w:spacing w:val="-2"/>
        </w:rPr>
        <w:t xml:space="preserve"> </w:t>
      </w:r>
      <w:r w:rsidRPr="006B50A6">
        <w:t>la</w:t>
      </w:r>
      <w:r w:rsidRPr="006B50A6">
        <w:rPr>
          <w:spacing w:val="-3"/>
        </w:rPr>
        <w:t xml:space="preserve"> </w:t>
      </w:r>
      <w:r w:rsidRPr="006B50A6">
        <w:t>evaluación de</w:t>
      </w:r>
      <w:r w:rsidRPr="006B50A6">
        <w:rPr>
          <w:spacing w:val="-3"/>
        </w:rPr>
        <w:t xml:space="preserve"> </w:t>
      </w:r>
      <w:r w:rsidRPr="006B50A6">
        <w:t>cartera</w:t>
      </w:r>
    </w:p>
    <w:p w:rsidR="00B13F62" w:rsidRPr="006B50A6" w:rsidRDefault="00B13F62" w:rsidP="009844F0">
      <w:pPr>
        <w:pStyle w:val="Textoindependiente"/>
        <w:pBdr>
          <w:left w:val="single" w:sz="4" w:space="4" w:color="auto"/>
        </w:pBdr>
        <w:spacing w:before="94"/>
        <w:ind w:right="475"/>
        <w:jc w:val="both"/>
        <w:rPr>
          <w:rFonts w:ascii="Arial" w:hAnsi="Arial" w:cs="Arial"/>
        </w:rPr>
      </w:pPr>
      <w:r w:rsidRPr="006B50A6">
        <w:rPr>
          <w:rFonts w:ascii="Arial" w:hAnsi="Arial" w:cs="Arial"/>
          <w:bCs/>
          <w:lang w:val="es-MX"/>
        </w:rPr>
        <w:t xml:space="preserve">La evaluación de cartera se deberá realizar como mínimo en forma semestral, </w:t>
      </w:r>
      <w:r w:rsidRPr="006B50A6">
        <w:rPr>
          <w:rFonts w:ascii="Arial" w:eastAsiaTheme="minorHAnsi" w:hAnsi="Arial" w:cs="Arial"/>
          <w:iCs/>
        </w:rPr>
        <w:t>al corte de los meses de mayo y noviembre</w:t>
      </w:r>
      <w:r w:rsidRPr="006B50A6">
        <w:rPr>
          <w:rFonts w:ascii="Arial" w:hAnsi="Arial" w:cs="Arial"/>
          <w:bCs/>
          <w:lang w:val="es-MX"/>
        </w:rPr>
        <w:t xml:space="preserve"> </w:t>
      </w:r>
      <w:r w:rsidRPr="006B50A6">
        <w:rPr>
          <w:rFonts w:ascii="Arial" w:eastAsiaTheme="minorHAnsi" w:hAnsi="Arial" w:cs="Arial"/>
          <w:iCs/>
        </w:rPr>
        <w:t xml:space="preserve">y reflejar los resultados al </w:t>
      </w:r>
      <w:r w:rsidR="00A1799A">
        <w:rPr>
          <w:rFonts w:ascii="Arial" w:eastAsiaTheme="minorHAnsi" w:hAnsi="Arial" w:cs="Arial"/>
          <w:iCs/>
        </w:rPr>
        <w:t>corte</w:t>
      </w:r>
      <w:r w:rsidR="005E1BD8" w:rsidRPr="006B50A6">
        <w:rPr>
          <w:rFonts w:ascii="Arial" w:eastAsiaTheme="minorHAnsi" w:hAnsi="Arial" w:cs="Arial"/>
          <w:iCs/>
        </w:rPr>
        <w:t xml:space="preserve"> </w:t>
      </w:r>
      <w:r w:rsidRPr="006B50A6">
        <w:rPr>
          <w:rFonts w:ascii="Arial" w:eastAsiaTheme="minorHAnsi" w:hAnsi="Arial" w:cs="Arial"/>
          <w:iCs/>
        </w:rPr>
        <w:t>de los meses de junio y diciembre de cada año.</w:t>
      </w:r>
      <w:r w:rsidRPr="006B50A6">
        <w:rPr>
          <w:rFonts w:ascii="Arial" w:hAnsi="Arial" w:cs="Arial"/>
          <w:bCs/>
          <w:lang w:val="es-MX"/>
        </w:rPr>
        <w:t xml:space="preserve"> Las organizaciones solidarias que no aplican modelo para el cálculo de la pérdida esperada, señaladas en</w:t>
      </w:r>
      <w:r w:rsidRPr="006B50A6" w:rsidDel="000D3E7E">
        <w:rPr>
          <w:rFonts w:ascii="Arial" w:hAnsi="Arial" w:cs="Arial"/>
          <w:bCs/>
          <w:lang w:val="es-MX"/>
        </w:rPr>
        <w:t xml:space="preserve"> </w:t>
      </w:r>
      <w:r w:rsidRPr="006B50A6">
        <w:rPr>
          <w:rFonts w:ascii="Arial" w:hAnsi="Arial" w:cs="Arial"/>
          <w:bCs/>
          <w:lang w:val="es-MX"/>
        </w:rPr>
        <w:t>el ámbito de aplicación de este capítulo, deberán realizar el proceso como mínimo una vez al año</w:t>
      </w:r>
      <w:r w:rsidRPr="006B50A6">
        <w:rPr>
          <w:rFonts w:ascii="Arial" w:hAnsi="Arial" w:cs="Arial"/>
        </w:rPr>
        <w:t>.</w:t>
      </w:r>
    </w:p>
    <w:p w:rsidR="00B13F62" w:rsidRPr="006B50A6" w:rsidRDefault="00B13F62" w:rsidP="009844F0">
      <w:pPr>
        <w:pStyle w:val="Textoindependiente"/>
        <w:spacing w:before="10"/>
        <w:rPr>
          <w:rFonts w:ascii="Arial" w:hAnsi="Arial" w:cs="Arial"/>
          <w:sz w:val="21"/>
        </w:rPr>
      </w:pPr>
    </w:p>
    <w:p w:rsidR="00B13F62" w:rsidRPr="006B50A6" w:rsidRDefault="00B13F62" w:rsidP="009844F0">
      <w:pPr>
        <w:pStyle w:val="Textoindependiente"/>
        <w:pBdr>
          <w:left w:val="single" w:sz="4" w:space="4" w:color="auto"/>
        </w:pBdr>
        <w:ind w:right="475"/>
        <w:jc w:val="both"/>
        <w:rPr>
          <w:rFonts w:ascii="Arial" w:hAnsi="Arial" w:cs="Arial"/>
        </w:rPr>
      </w:pPr>
      <w:r w:rsidRPr="006B50A6">
        <w:rPr>
          <w:rFonts w:ascii="Arial" w:hAnsi="Arial" w:cs="Arial"/>
          <w:bCs/>
          <w:lang w:val="es-MX"/>
        </w:rPr>
        <w:t>Las organizaciones solidarias que ejercen la actividad financiera sometidas a cualquier medida cautelar, deberán efectuar la evaluación total de la cartera de créditos al inicio de la medida</w:t>
      </w:r>
      <w:r w:rsidRPr="006B50A6">
        <w:rPr>
          <w:rFonts w:ascii="Arial" w:hAnsi="Arial" w:cs="Arial"/>
        </w:rPr>
        <w:t>.</w:t>
      </w:r>
    </w:p>
    <w:p w:rsidR="00B13F62" w:rsidRPr="006B50A6" w:rsidRDefault="00B13F62" w:rsidP="009844F0">
      <w:pPr>
        <w:pStyle w:val="Textoindependiente"/>
        <w:spacing w:before="2"/>
        <w:rPr>
          <w:rFonts w:ascii="Arial" w:hAnsi="Arial" w:cs="Arial"/>
        </w:rPr>
      </w:pPr>
    </w:p>
    <w:p w:rsidR="00B13F62" w:rsidRPr="006B50A6" w:rsidRDefault="00B13F62" w:rsidP="009844F0">
      <w:pPr>
        <w:pStyle w:val="Ttulo1"/>
        <w:tabs>
          <w:tab w:val="left" w:pos="1374"/>
          <w:tab w:val="left" w:pos="1375"/>
        </w:tabs>
        <w:ind w:left="0" w:firstLine="0"/>
      </w:pPr>
      <w:r w:rsidRPr="006B50A6">
        <w:t>5.2.2.2.3 Permanencia</w:t>
      </w:r>
      <w:r w:rsidRPr="006B50A6">
        <w:rPr>
          <w:spacing w:val="-3"/>
        </w:rPr>
        <w:t xml:space="preserve"> </w:t>
      </w:r>
      <w:r w:rsidRPr="006B50A6">
        <w:t>de</w:t>
      </w:r>
      <w:r w:rsidRPr="006B50A6">
        <w:rPr>
          <w:spacing w:val="-3"/>
        </w:rPr>
        <w:t xml:space="preserve"> </w:t>
      </w:r>
      <w:r w:rsidRPr="006B50A6">
        <w:t>la</w:t>
      </w:r>
      <w:r w:rsidRPr="006B50A6">
        <w:rPr>
          <w:spacing w:val="-3"/>
        </w:rPr>
        <w:t xml:space="preserve"> </w:t>
      </w:r>
      <w:r w:rsidRPr="006B50A6">
        <w:t>recalificación.</w:t>
      </w:r>
    </w:p>
    <w:p w:rsidR="00B13F62" w:rsidRPr="006B50A6" w:rsidRDefault="00B13F62" w:rsidP="009844F0">
      <w:pPr>
        <w:pStyle w:val="Textoindependiente"/>
        <w:spacing w:before="179"/>
        <w:ind w:right="474"/>
        <w:jc w:val="both"/>
        <w:rPr>
          <w:rFonts w:ascii="Arial" w:hAnsi="Arial" w:cs="Arial"/>
        </w:rPr>
      </w:pPr>
      <w:r w:rsidRPr="006B50A6">
        <w:rPr>
          <w:rFonts w:ascii="Arial" w:hAnsi="Arial" w:cs="Arial"/>
        </w:rPr>
        <w:t>Los</w:t>
      </w:r>
      <w:r w:rsidRPr="006B50A6">
        <w:rPr>
          <w:rFonts w:ascii="Arial" w:hAnsi="Arial" w:cs="Arial"/>
          <w:spacing w:val="-12"/>
        </w:rPr>
        <w:t xml:space="preserve"> </w:t>
      </w:r>
      <w:r w:rsidRPr="006B50A6">
        <w:rPr>
          <w:rFonts w:ascii="Arial" w:hAnsi="Arial" w:cs="Arial"/>
        </w:rPr>
        <w:t>resultados</w:t>
      </w:r>
      <w:r w:rsidRPr="006B50A6">
        <w:rPr>
          <w:rFonts w:ascii="Arial" w:hAnsi="Arial" w:cs="Arial"/>
          <w:spacing w:val="-15"/>
        </w:rPr>
        <w:t xml:space="preserve"> </w:t>
      </w:r>
      <w:r w:rsidRPr="006B50A6">
        <w:rPr>
          <w:rFonts w:ascii="Arial" w:hAnsi="Arial" w:cs="Arial"/>
        </w:rPr>
        <w:t>de</w:t>
      </w:r>
      <w:r w:rsidRPr="006B50A6">
        <w:rPr>
          <w:rFonts w:ascii="Arial" w:hAnsi="Arial" w:cs="Arial"/>
          <w:spacing w:val="-15"/>
        </w:rPr>
        <w:t xml:space="preserve"> </w:t>
      </w:r>
      <w:r w:rsidRPr="006B50A6">
        <w:rPr>
          <w:rFonts w:ascii="Arial" w:hAnsi="Arial" w:cs="Arial"/>
        </w:rPr>
        <w:t>la</w:t>
      </w:r>
      <w:r w:rsidRPr="006B50A6">
        <w:rPr>
          <w:rFonts w:ascii="Arial" w:hAnsi="Arial" w:cs="Arial"/>
          <w:spacing w:val="-12"/>
        </w:rPr>
        <w:t xml:space="preserve"> </w:t>
      </w:r>
      <w:r w:rsidRPr="006B50A6">
        <w:rPr>
          <w:rFonts w:ascii="Arial" w:hAnsi="Arial" w:cs="Arial"/>
        </w:rPr>
        <w:t>evaluación</w:t>
      </w:r>
      <w:r w:rsidRPr="006B50A6">
        <w:rPr>
          <w:rFonts w:ascii="Arial" w:hAnsi="Arial" w:cs="Arial"/>
          <w:spacing w:val="-13"/>
        </w:rPr>
        <w:t xml:space="preserve"> </w:t>
      </w:r>
      <w:r w:rsidRPr="006B50A6">
        <w:rPr>
          <w:rFonts w:ascii="Arial" w:hAnsi="Arial" w:cs="Arial"/>
        </w:rPr>
        <w:t>de</w:t>
      </w:r>
      <w:r w:rsidRPr="006B50A6">
        <w:rPr>
          <w:rFonts w:ascii="Arial" w:hAnsi="Arial" w:cs="Arial"/>
          <w:spacing w:val="-15"/>
        </w:rPr>
        <w:t xml:space="preserve"> </w:t>
      </w:r>
      <w:r w:rsidRPr="006B50A6">
        <w:rPr>
          <w:rFonts w:ascii="Arial" w:hAnsi="Arial" w:cs="Arial"/>
        </w:rPr>
        <w:t>cartera</w:t>
      </w:r>
      <w:r w:rsidRPr="006B50A6">
        <w:rPr>
          <w:rFonts w:ascii="Arial" w:hAnsi="Arial" w:cs="Arial"/>
          <w:spacing w:val="-14"/>
        </w:rPr>
        <w:t xml:space="preserve"> </w:t>
      </w:r>
      <w:r w:rsidRPr="006B50A6">
        <w:rPr>
          <w:rFonts w:ascii="Arial" w:hAnsi="Arial" w:cs="Arial"/>
        </w:rPr>
        <w:t>en</w:t>
      </w:r>
      <w:r w:rsidRPr="006B50A6">
        <w:rPr>
          <w:rFonts w:ascii="Arial" w:hAnsi="Arial" w:cs="Arial"/>
          <w:spacing w:val="-15"/>
        </w:rPr>
        <w:t xml:space="preserve"> </w:t>
      </w:r>
      <w:r w:rsidRPr="006B50A6">
        <w:rPr>
          <w:rFonts w:ascii="Arial" w:hAnsi="Arial" w:cs="Arial"/>
        </w:rPr>
        <w:t>materia</w:t>
      </w:r>
      <w:r w:rsidRPr="006B50A6">
        <w:rPr>
          <w:rFonts w:ascii="Arial" w:hAnsi="Arial" w:cs="Arial"/>
          <w:spacing w:val="-13"/>
        </w:rPr>
        <w:t xml:space="preserve"> </w:t>
      </w:r>
      <w:r w:rsidRPr="006B50A6">
        <w:rPr>
          <w:rFonts w:ascii="Arial" w:hAnsi="Arial" w:cs="Arial"/>
        </w:rPr>
        <w:t>de</w:t>
      </w:r>
      <w:r w:rsidRPr="006B50A6">
        <w:rPr>
          <w:rFonts w:ascii="Arial" w:hAnsi="Arial" w:cs="Arial"/>
          <w:spacing w:val="-15"/>
        </w:rPr>
        <w:t xml:space="preserve"> </w:t>
      </w:r>
      <w:r w:rsidRPr="006B50A6">
        <w:rPr>
          <w:rFonts w:ascii="Arial" w:hAnsi="Arial" w:cs="Arial"/>
        </w:rPr>
        <w:t>recalificación</w:t>
      </w:r>
      <w:r w:rsidRPr="006B50A6">
        <w:rPr>
          <w:rFonts w:ascii="Arial" w:hAnsi="Arial" w:cs="Arial"/>
          <w:spacing w:val="-15"/>
        </w:rPr>
        <w:t xml:space="preserve"> </w:t>
      </w:r>
      <w:r w:rsidRPr="006B50A6">
        <w:rPr>
          <w:rFonts w:ascii="Arial" w:hAnsi="Arial" w:cs="Arial"/>
        </w:rPr>
        <w:t>de</w:t>
      </w:r>
      <w:r w:rsidRPr="006B50A6">
        <w:rPr>
          <w:rFonts w:ascii="Arial" w:hAnsi="Arial" w:cs="Arial"/>
          <w:spacing w:val="-13"/>
        </w:rPr>
        <w:t xml:space="preserve"> </w:t>
      </w:r>
      <w:r w:rsidRPr="006B50A6">
        <w:rPr>
          <w:rFonts w:ascii="Arial" w:hAnsi="Arial" w:cs="Arial"/>
        </w:rPr>
        <w:t>créditos</w:t>
      </w:r>
      <w:r w:rsidRPr="006B50A6">
        <w:rPr>
          <w:rFonts w:ascii="Arial" w:hAnsi="Arial" w:cs="Arial"/>
          <w:spacing w:val="-15"/>
        </w:rPr>
        <w:t xml:space="preserve"> </w:t>
      </w:r>
      <w:r w:rsidRPr="006B50A6">
        <w:rPr>
          <w:rFonts w:ascii="Arial" w:hAnsi="Arial" w:cs="Arial"/>
        </w:rPr>
        <w:t>aprobada</w:t>
      </w:r>
      <w:r w:rsidRPr="006B50A6">
        <w:rPr>
          <w:rFonts w:ascii="Arial" w:hAnsi="Arial" w:cs="Arial"/>
          <w:spacing w:val="-59"/>
        </w:rPr>
        <w:t xml:space="preserve"> </w:t>
      </w:r>
      <w:r w:rsidRPr="006B50A6">
        <w:rPr>
          <w:rFonts w:ascii="Arial" w:hAnsi="Arial" w:cs="Arial"/>
        </w:rPr>
        <w:t>por el consejo de administración o junta directiva, deberá permanecer hasta el próximo</w:t>
      </w:r>
      <w:r w:rsidRPr="006B50A6">
        <w:rPr>
          <w:rFonts w:ascii="Arial" w:hAnsi="Arial" w:cs="Arial"/>
          <w:spacing w:val="1"/>
        </w:rPr>
        <w:t xml:space="preserve"> </w:t>
      </w:r>
      <w:r w:rsidRPr="006B50A6">
        <w:rPr>
          <w:rFonts w:ascii="Arial" w:hAnsi="Arial" w:cs="Arial"/>
        </w:rPr>
        <w:t>proceso de evaluación de cartera, o se podrá modificar antes si existe evidencia de un</w:t>
      </w:r>
      <w:r w:rsidRPr="006B50A6">
        <w:rPr>
          <w:rFonts w:ascii="Arial" w:hAnsi="Arial" w:cs="Arial"/>
          <w:spacing w:val="1"/>
        </w:rPr>
        <w:t xml:space="preserve"> </w:t>
      </w:r>
      <w:r w:rsidRPr="006B50A6">
        <w:rPr>
          <w:rFonts w:ascii="Arial" w:hAnsi="Arial" w:cs="Arial"/>
        </w:rPr>
        <w:t>cambio en el nivel de riesgo que amerite su recalificación, teniendo en cuenta que la</w:t>
      </w:r>
      <w:r w:rsidRPr="006B50A6">
        <w:rPr>
          <w:rFonts w:ascii="Arial" w:hAnsi="Arial" w:cs="Arial"/>
          <w:spacing w:val="1"/>
        </w:rPr>
        <w:t xml:space="preserve"> </w:t>
      </w:r>
      <w:r w:rsidRPr="006B50A6">
        <w:rPr>
          <w:rFonts w:ascii="Arial" w:hAnsi="Arial" w:cs="Arial"/>
        </w:rPr>
        <w:t>morosidad</w:t>
      </w:r>
      <w:r w:rsidRPr="006B50A6">
        <w:rPr>
          <w:rFonts w:ascii="Arial" w:hAnsi="Arial" w:cs="Arial"/>
          <w:spacing w:val="-3"/>
        </w:rPr>
        <w:t xml:space="preserve"> </w:t>
      </w:r>
      <w:r w:rsidRPr="006B50A6">
        <w:rPr>
          <w:rFonts w:ascii="Arial" w:hAnsi="Arial" w:cs="Arial"/>
        </w:rPr>
        <w:t>no podrá ser</w:t>
      </w:r>
      <w:r w:rsidRPr="006B50A6">
        <w:rPr>
          <w:rFonts w:ascii="Arial" w:hAnsi="Arial" w:cs="Arial"/>
          <w:spacing w:val="-1"/>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único</w:t>
      </w:r>
      <w:r w:rsidRPr="006B50A6">
        <w:rPr>
          <w:rFonts w:ascii="Arial" w:hAnsi="Arial" w:cs="Arial"/>
          <w:spacing w:val="-2"/>
        </w:rPr>
        <w:t xml:space="preserve"> </w:t>
      </w:r>
      <w:r w:rsidRPr="006B50A6">
        <w:rPr>
          <w:rFonts w:ascii="Arial" w:hAnsi="Arial" w:cs="Arial"/>
        </w:rPr>
        <w:t>factor</w:t>
      </w:r>
      <w:r w:rsidRPr="006B50A6">
        <w:rPr>
          <w:rFonts w:ascii="Arial" w:hAnsi="Arial" w:cs="Arial"/>
          <w:spacing w:val="-1"/>
        </w:rPr>
        <w:t xml:space="preserve"> </w:t>
      </w:r>
      <w:r w:rsidRPr="006B50A6">
        <w:rPr>
          <w:rFonts w:ascii="Arial" w:hAnsi="Arial" w:cs="Arial"/>
        </w:rPr>
        <w:t>a</w:t>
      </w:r>
      <w:r w:rsidRPr="006B50A6">
        <w:rPr>
          <w:rFonts w:ascii="Arial" w:hAnsi="Arial" w:cs="Arial"/>
          <w:spacing w:val="-2"/>
        </w:rPr>
        <w:t xml:space="preserve"> </w:t>
      </w:r>
      <w:r w:rsidRPr="006B50A6">
        <w:rPr>
          <w:rFonts w:ascii="Arial" w:hAnsi="Arial" w:cs="Arial"/>
        </w:rPr>
        <w:t>considerar.</w:t>
      </w:r>
    </w:p>
    <w:p w:rsidR="00B13F62" w:rsidRPr="006B50A6" w:rsidRDefault="00B13F62" w:rsidP="009844F0">
      <w:pPr>
        <w:pStyle w:val="Textoindependiente"/>
        <w:spacing w:before="1"/>
        <w:rPr>
          <w:rFonts w:ascii="Arial" w:hAnsi="Arial" w:cs="Arial"/>
        </w:rPr>
      </w:pPr>
    </w:p>
    <w:p w:rsidR="00B13F62" w:rsidRPr="006B50A6" w:rsidRDefault="00B13F62" w:rsidP="009649DC">
      <w:pPr>
        <w:pStyle w:val="Ttulo1"/>
        <w:numPr>
          <w:ilvl w:val="3"/>
          <w:numId w:val="4"/>
        </w:numPr>
        <w:tabs>
          <w:tab w:val="left" w:pos="1374"/>
          <w:tab w:val="left" w:pos="1375"/>
        </w:tabs>
        <w:ind w:left="0" w:firstLine="0"/>
      </w:pPr>
      <w:r w:rsidRPr="006B50A6">
        <w:t>Comité</w:t>
      </w:r>
      <w:r w:rsidRPr="006B50A6">
        <w:rPr>
          <w:spacing w:val="-3"/>
        </w:rPr>
        <w:t xml:space="preserve"> </w:t>
      </w:r>
      <w:r w:rsidRPr="006B50A6">
        <w:t>de</w:t>
      </w:r>
      <w:r w:rsidRPr="006B50A6">
        <w:rPr>
          <w:spacing w:val="-1"/>
        </w:rPr>
        <w:t xml:space="preserve"> </w:t>
      </w:r>
      <w:r w:rsidRPr="006B50A6">
        <w:t>Riesgos</w:t>
      </w:r>
    </w:p>
    <w:p w:rsidR="00B13F62" w:rsidRPr="006B50A6" w:rsidRDefault="00B13F62" w:rsidP="009844F0">
      <w:pPr>
        <w:pStyle w:val="Textoindependiente"/>
        <w:spacing w:before="10"/>
        <w:rPr>
          <w:rFonts w:ascii="Arial" w:hAnsi="Arial" w:cs="Arial"/>
          <w:b/>
          <w:sz w:val="21"/>
        </w:rPr>
      </w:pPr>
    </w:p>
    <w:p w:rsidR="00B13F62" w:rsidRPr="006B50A6" w:rsidRDefault="00B13F62" w:rsidP="009844F0">
      <w:pPr>
        <w:pStyle w:val="Textoindependiente"/>
        <w:ind w:right="475"/>
        <w:jc w:val="both"/>
        <w:rPr>
          <w:rFonts w:ascii="Arial" w:hAnsi="Arial" w:cs="Arial"/>
        </w:rPr>
      </w:pPr>
      <w:r w:rsidRPr="006B50A6">
        <w:rPr>
          <w:rFonts w:ascii="Arial" w:hAnsi="Arial" w:cs="Arial"/>
        </w:rPr>
        <w:t>Los resultados del monitoreo permanente a los créditos y del proceso de evaluación de</w:t>
      </w:r>
      <w:r w:rsidRPr="006B50A6">
        <w:rPr>
          <w:rFonts w:ascii="Arial" w:hAnsi="Arial" w:cs="Arial"/>
          <w:spacing w:val="1"/>
        </w:rPr>
        <w:t xml:space="preserve"> </w:t>
      </w:r>
      <w:r w:rsidRPr="006B50A6">
        <w:rPr>
          <w:rFonts w:ascii="Arial" w:hAnsi="Arial" w:cs="Arial"/>
        </w:rPr>
        <w:t>cartera,</w:t>
      </w:r>
      <w:r w:rsidRPr="006B50A6">
        <w:rPr>
          <w:rFonts w:ascii="Arial" w:hAnsi="Arial" w:cs="Arial"/>
          <w:spacing w:val="-2"/>
        </w:rPr>
        <w:t xml:space="preserve"> </w:t>
      </w:r>
      <w:r w:rsidRPr="006B50A6">
        <w:rPr>
          <w:rFonts w:ascii="Arial" w:hAnsi="Arial" w:cs="Arial"/>
        </w:rPr>
        <w:t>deberán</w:t>
      </w:r>
      <w:r w:rsidRPr="006B50A6">
        <w:rPr>
          <w:rFonts w:ascii="Arial" w:hAnsi="Arial" w:cs="Arial"/>
          <w:spacing w:val="-3"/>
        </w:rPr>
        <w:t xml:space="preserve"> </w:t>
      </w:r>
      <w:r w:rsidRPr="006B50A6">
        <w:rPr>
          <w:rFonts w:ascii="Arial" w:hAnsi="Arial" w:cs="Arial"/>
        </w:rPr>
        <w:t>presentarse</w:t>
      </w:r>
      <w:r w:rsidRPr="006B50A6">
        <w:rPr>
          <w:rFonts w:ascii="Arial" w:hAnsi="Arial" w:cs="Arial"/>
          <w:spacing w:val="-3"/>
        </w:rPr>
        <w:t xml:space="preserve"> </w:t>
      </w:r>
      <w:r w:rsidRPr="006B50A6">
        <w:rPr>
          <w:rFonts w:ascii="Arial" w:hAnsi="Arial" w:cs="Arial"/>
        </w:rPr>
        <w:t>al</w:t>
      </w:r>
      <w:r w:rsidRPr="006B50A6">
        <w:rPr>
          <w:rFonts w:ascii="Arial" w:hAnsi="Arial" w:cs="Arial"/>
          <w:spacing w:val="-4"/>
        </w:rPr>
        <w:t xml:space="preserve"> </w:t>
      </w:r>
      <w:r w:rsidRPr="006B50A6">
        <w:rPr>
          <w:rFonts w:ascii="Arial" w:hAnsi="Arial" w:cs="Arial"/>
        </w:rPr>
        <w:t>Comité</w:t>
      </w:r>
      <w:r w:rsidRPr="006B50A6">
        <w:rPr>
          <w:rFonts w:ascii="Arial" w:hAnsi="Arial" w:cs="Arial"/>
          <w:spacing w:val="-3"/>
        </w:rPr>
        <w:t xml:space="preserve"> </w:t>
      </w:r>
      <w:r w:rsidRPr="006B50A6">
        <w:rPr>
          <w:rFonts w:ascii="Arial" w:hAnsi="Arial" w:cs="Arial"/>
        </w:rPr>
        <w:t>de</w:t>
      </w:r>
      <w:r w:rsidRPr="006B50A6">
        <w:rPr>
          <w:rFonts w:ascii="Arial" w:hAnsi="Arial" w:cs="Arial"/>
          <w:spacing w:val="-3"/>
        </w:rPr>
        <w:t xml:space="preserve"> </w:t>
      </w:r>
      <w:r w:rsidRPr="006B50A6">
        <w:rPr>
          <w:rFonts w:ascii="Arial" w:hAnsi="Arial" w:cs="Arial"/>
        </w:rPr>
        <w:t>Riesgos</w:t>
      </w:r>
      <w:r w:rsidRPr="006B50A6">
        <w:rPr>
          <w:rFonts w:ascii="Arial" w:hAnsi="Arial" w:cs="Arial"/>
          <w:spacing w:val="-3"/>
        </w:rPr>
        <w:t xml:space="preserve"> </w:t>
      </w:r>
      <w:r w:rsidRPr="006B50A6">
        <w:rPr>
          <w:rFonts w:ascii="Arial" w:hAnsi="Arial" w:cs="Arial"/>
        </w:rPr>
        <w:t>por</w:t>
      </w:r>
      <w:r w:rsidRPr="006B50A6">
        <w:rPr>
          <w:rFonts w:ascii="Arial" w:hAnsi="Arial" w:cs="Arial"/>
          <w:spacing w:val="-2"/>
        </w:rPr>
        <w:t xml:space="preserve"> </w:t>
      </w:r>
      <w:r w:rsidRPr="006B50A6">
        <w:rPr>
          <w:rFonts w:ascii="Arial" w:hAnsi="Arial" w:cs="Arial"/>
        </w:rPr>
        <w:t>parte</w:t>
      </w:r>
      <w:r w:rsidRPr="006B50A6">
        <w:rPr>
          <w:rFonts w:ascii="Arial" w:hAnsi="Arial" w:cs="Arial"/>
          <w:spacing w:val="-3"/>
        </w:rPr>
        <w:t xml:space="preserve"> </w:t>
      </w:r>
      <w:r w:rsidRPr="006B50A6">
        <w:rPr>
          <w:rFonts w:ascii="Arial" w:hAnsi="Arial" w:cs="Arial"/>
        </w:rPr>
        <w:t>del</w:t>
      </w:r>
      <w:r w:rsidRPr="006B50A6">
        <w:rPr>
          <w:rFonts w:ascii="Arial" w:hAnsi="Arial" w:cs="Arial"/>
          <w:spacing w:val="-4"/>
        </w:rPr>
        <w:t xml:space="preserve"> </w:t>
      </w:r>
      <w:r w:rsidRPr="006B50A6">
        <w:rPr>
          <w:rFonts w:ascii="Arial" w:hAnsi="Arial" w:cs="Arial"/>
        </w:rPr>
        <w:t>responsable</w:t>
      </w:r>
      <w:r w:rsidRPr="006B50A6">
        <w:rPr>
          <w:rFonts w:ascii="Arial" w:hAnsi="Arial" w:cs="Arial"/>
          <w:spacing w:val="-3"/>
        </w:rPr>
        <w:t xml:space="preserve"> </w:t>
      </w:r>
      <w:r w:rsidRPr="006B50A6">
        <w:rPr>
          <w:rFonts w:ascii="Arial" w:hAnsi="Arial" w:cs="Arial"/>
        </w:rPr>
        <w:t>de</w:t>
      </w:r>
      <w:r w:rsidRPr="006B50A6">
        <w:rPr>
          <w:rFonts w:ascii="Arial" w:hAnsi="Arial" w:cs="Arial"/>
          <w:spacing w:val="-3"/>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gestión</w:t>
      </w:r>
      <w:r w:rsidRPr="006B50A6">
        <w:rPr>
          <w:rFonts w:ascii="Arial" w:hAnsi="Arial" w:cs="Arial"/>
          <w:spacing w:val="-59"/>
        </w:rPr>
        <w:t xml:space="preserve"> </w:t>
      </w:r>
      <w:r w:rsidRPr="006B50A6">
        <w:rPr>
          <w:rFonts w:ascii="Arial" w:hAnsi="Arial" w:cs="Arial"/>
        </w:rPr>
        <w:t>del riesgo de crédito o el Representante Legal, con el fin de que este comité los analice y</w:t>
      </w:r>
      <w:r w:rsidRPr="006B50A6">
        <w:rPr>
          <w:rFonts w:ascii="Arial" w:hAnsi="Arial" w:cs="Arial"/>
          <w:spacing w:val="1"/>
        </w:rPr>
        <w:t xml:space="preserve"> </w:t>
      </w:r>
      <w:r w:rsidRPr="006B50A6">
        <w:rPr>
          <w:rFonts w:ascii="Arial" w:hAnsi="Arial" w:cs="Arial"/>
        </w:rPr>
        <w:t>presente al Consejo de Administración o Junta Directiva, las recomendaciones o medidas</w:t>
      </w:r>
      <w:r w:rsidRPr="006B50A6">
        <w:rPr>
          <w:rFonts w:ascii="Arial" w:hAnsi="Arial" w:cs="Arial"/>
          <w:spacing w:val="1"/>
        </w:rPr>
        <w:t xml:space="preserve"> </w:t>
      </w:r>
      <w:r w:rsidRPr="006B50A6">
        <w:rPr>
          <w:rFonts w:ascii="Arial" w:hAnsi="Arial" w:cs="Arial"/>
        </w:rPr>
        <w:t>correctivas</w:t>
      </w:r>
      <w:r w:rsidRPr="006B50A6">
        <w:rPr>
          <w:rFonts w:ascii="Arial" w:hAnsi="Arial" w:cs="Arial"/>
          <w:spacing w:val="-1"/>
        </w:rPr>
        <w:t xml:space="preserve"> </w:t>
      </w:r>
      <w:r w:rsidRPr="006B50A6">
        <w:rPr>
          <w:rFonts w:ascii="Arial" w:hAnsi="Arial" w:cs="Arial"/>
        </w:rPr>
        <w:t>que</w:t>
      </w:r>
      <w:r w:rsidRPr="006B50A6">
        <w:rPr>
          <w:rFonts w:ascii="Arial" w:hAnsi="Arial" w:cs="Arial"/>
          <w:spacing w:val="-3"/>
        </w:rPr>
        <w:t xml:space="preserve"> </w:t>
      </w:r>
      <w:r w:rsidRPr="006B50A6">
        <w:rPr>
          <w:rFonts w:ascii="Arial" w:hAnsi="Arial" w:cs="Arial"/>
        </w:rPr>
        <w:t>se</w:t>
      </w:r>
      <w:r w:rsidRPr="006B50A6">
        <w:rPr>
          <w:rFonts w:ascii="Arial" w:hAnsi="Arial" w:cs="Arial"/>
          <w:spacing w:val="-2"/>
        </w:rPr>
        <w:t xml:space="preserve"> </w:t>
      </w:r>
      <w:r w:rsidRPr="006B50A6">
        <w:rPr>
          <w:rFonts w:ascii="Arial" w:hAnsi="Arial" w:cs="Arial"/>
        </w:rPr>
        <w:t>deben</w:t>
      </w:r>
      <w:r w:rsidRPr="006B50A6">
        <w:rPr>
          <w:rFonts w:ascii="Arial" w:hAnsi="Arial" w:cs="Arial"/>
          <w:spacing w:val="-1"/>
        </w:rPr>
        <w:t xml:space="preserve"> </w:t>
      </w:r>
      <w:r w:rsidRPr="006B50A6">
        <w:rPr>
          <w:rFonts w:ascii="Arial" w:hAnsi="Arial" w:cs="Arial"/>
        </w:rPr>
        <w:t>adoptar</w:t>
      </w:r>
      <w:r w:rsidRPr="006B50A6">
        <w:rPr>
          <w:rFonts w:ascii="Arial" w:hAnsi="Arial" w:cs="Arial"/>
          <w:spacing w:val="1"/>
        </w:rPr>
        <w:t xml:space="preserve"> </w:t>
      </w:r>
      <w:r w:rsidRPr="006B50A6">
        <w:rPr>
          <w:rFonts w:ascii="Arial" w:hAnsi="Arial" w:cs="Arial"/>
        </w:rPr>
        <w:t>para</w:t>
      </w:r>
      <w:r w:rsidRPr="006B50A6">
        <w:rPr>
          <w:rFonts w:ascii="Arial" w:hAnsi="Arial" w:cs="Arial"/>
          <w:spacing w:val="-1"/>
        </w:rPr>
        <w:t xml:space="preserve"> </w:t>
      </w:r>
      <w:r w:rsidRPr="006B50A6">
        <w:rPr>
          <w:rFonts w:ascii="Arial" w:hAnsi="Arial" w:cs="Arial"/>
        </w:rPr>
        <w:t>una</w:t>
      </w:r>
      <w:r w:rsidRPr="006B50A6">
        <w:rPr>
          <w:rFonts w:ascii="Arial" w:hAnsi="Arial" w:cs="Arial"/>
          <w:spacing w:val="-2"/>
        </w:rPr>
        <w:t xml:space="preserve"> </w:t>
      </w:r>
      <w:r w:rsidRPr="006B50A6">
        <w:rPr>
          <w:rFonts w:ascii="Arial" w:hAnsi="Arial" w:cs="Arial"/>
        </w:rPr>
        <w:t>adecuada</w:t>
      </w:r>
      <w:r w:rsidRPr="006B50A6">
        <w:rPr>
          <w:rFonts w:ascii="Arial" w:hAnsi="Arial" w:cs="Arial"/>
          <w:spacing w:val="-3"/>
        </w:rPr>
        <w:t xml:space="preserve"> </w:t>
      </w:r>
      <w:r w:rsidRPr="006B50A6">
        <w:rPr>
          <w:rFonts w:ascii="Arial" w:hAnsi="Arial" w:cs="Arial"/>
        </w:rPr>
        <w:t>gestión</w:t>
      </w:r>
      <w:r w:rsidRPr="006B50A6">
        <w:rPr>
          <w:rFonts w:ascii="Arial" w:hAnsi="Arial" w:cs="Arial"/>
          <w:spacing w:val="-2"/>
        </w:rPr>
        <w:t xml:space="preserve"> </w:t>
      </w:r>
      <w:r w:rsidRPr="006B50A6">
        <w:rPr>
          <w:rFonts w:ascii="Arial" w:hAnsi="Arial" w:cs="Arial"/>
        </w:rPr>
        <w:t>del</w:t>
      </w:r>
      <w:r w:rsidRPr="006B50A6">
        <w:rPr>
          <w:rFonts w:ascii="Arial" w:hAnsi="Arial" w:cs="Arial"/>
          <w:spacing w:val="-1"/>
        </w:rPr>
        <w:t xml:space="preserve"> </w:t>
      </w:r>
      <w:r w:rsidRPr="006B50A6">
        <w:rPr>
          <w:rFonts w:ascii="Arial" w:hAnsi="Arial" w:cs="Arial"/>
        </w:rPr>
        <w:t>riesgo</w:t>
      </w:r>
      <w:r w:rsidRPr="006B50A6">
        <w:rPr>
          <w:rFonts w:ascii="Arial" w:hAnsi="Arial" w:cs="Arial"/>
          <w:spacing w:val="2"/>
        </w:rPr>
        <w:t xml:space="preserve"> </w:t>
      </w:r>
      <w:r w:rsidRPr="006B50A6">
        <w:rPr>
          <w:rFonts w:ascii="Arial" w:hAnsi="Arial" w:cs="Arial"/>
        </w:rPr>
        <w:t>crediticio.</w:t>
      </w:r>
    </w:p>
    <w:p w:rsidR="00B13F62" w:rsidRPr="006B50A6" w:rsidRDefault="00B13F62" w:rsidP="009844F0">
      <w:pPr>
        <w:pStyle w:val="Textoindependiente"/>
        <w:spacing w:before="1"/>
        <w:rPr>
          <w:rFonts w:ascii="Arial" w:hAnsi="Arial" w:cs="Arial"/>
        </w:rPr>
      </w:pPr>
    </w:p>
    <w:p w:rsidR="00B13F62" w:rsidRPr="006B50A6" w:rsidRDefault="00B13F62" w:rsidP="009649DC">
      <w:pPr>
        <w:pStyle w:val="Ttulo1"/>
        <w:numPr>
          <w:ilvl w:val="2"/>
          <w:numId w:val="4"/>
        </w:numPr>
        <w:tabs>
          <w:tab w:val="left" w:pos="1093"/>
          <w:tab w:val="left" w:pos="1094"/>
        </w:tabs>
        <w:spacing w:before="1"/>
        <w:ind w:left="0" w:firstLine="0"/>
      </w:pPr>
      <w:r w:rsidRPr="006B50A6">
        <w:t>Proceso de</w:t>
      </w:r>
      <w:r w:rsidRPr="006B50A6">
        <w:rPr>
          <w:spacing w:val="-2"/>
        </w:rPr>
        <w:t xml:space="preserve"> </w:t>
      </w:r>
      <w:r w:rsidRPr="006B50A6">
        <w:t>recuperación</w:t>
      </w:r>
    </w:p>
    <w:p w:rsidR="00B13F62" w:rsidRPr="006B50A6" w:rsidRDefault="00B13F62" w:rsidP="009844F0">
      <w:pPr>
        <w:pStyle w:val="Textoindependiente"/>
        <w:rPr>
          <w:rFonts w:ascii="Arial" w:hAnsi="Arial" w:cs="Arial"/>
          <w:b/>
        </w:rPr>
      </w:pPr>
    </w:p>
    <w:p w:rsidR="00B13F62" w:rsidRPr="006B50A6" w:rsidRDefault="00B13F62" w:rsidP="009844F0">
      <w:pPr>
        <w:pStyle w:val="Textoindependiente"/>
        <w:ind w:right="480"/>
        <w:jc w:val="both"/>
        <w:rPr>
          <w:rFonts w:ascii="Arial" w:hAnsi="Arial" w:cs="Arial"/>
        </w:rPr>
      </w:pPr>
      <w:r w:rsidRPr="006B50A6">
        <w:rPr>
          <w:rFonts w:ascii="Arial" w:hAnsi="Arial" w:cs="Arial"/>
        </w:rPr>
        <w:t>Corresponde</w:t>
      </w:r>
      <w:r w:rsidRPr="006B50A6">
        <w:rPr>
          <w:rFonts w:ascii="Arial" w:hAnsi="Arial" w:cs="Arial"/>
          <w:spacing w:val="1"/>
        </w:rPr>
        <w:t xml:space="preserve"> </w:t>
      </w:r>
      <w:r w:rsidRPr="006B50A6">
        <w:rPr>
          <w:rFonts w:ascii="Arial" w:hAnsi="Arial" w:cs="Arial"/>
        </w:rPr>
        <w:t>a</w:t>
      </w:r>
      <w:r w:rsidRPr="006B50A6">
        <w:rPr>
          <w:rFonts w:ascii="Arial" w:hAnsi="Arial" w:cs="Arial"/>
          <w:spacing w:val="1"/>
        </w:rPr>
        <w:t xml:space="preserve"> </w:t>
      </w:r>
      <w:r w:rsidRPr="006B50A6">
        <w:rPr>
          <w:rFonts w:ascii="Arial" w:hAnsi="Arial" w:cs="Arial"/>
        </w:rPr>
        <w:t>las</w:t>
      </w:r>
      <w:r w:rsidRPr="006B50A6">
        <w:rPr>
          <w:rFonts w:ascii="Arial" w:hAnsi="Arial" w:cs="Arial"/>
          <w:spacing w:val="1"/>
        </w:rPr>
        <w:t xml:space="preserve"> </w:t>
      </w:r>
      <w:r w:rsidRPr="006B50A6">
        <w:rPr>
          <w:rFonts w:ascii="Arial" w:hAnsi="Arial" w:cs="Arial"/>
        </w:rPr>
        <w:t>labores</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cobranza</w:t>
      </w:r>
      <w:r w:rsidRPr="006B50A6">
        <w:rPr>
          <w:rFonts w:ascii="Arial" w:hAnsi="Arial" w:cs="Arial"/>
          <w:spacing w:val="1"/>
        </w:rPr>
        <w:t xml:space="preserve"> </w:t>
      </w:r>
      <w:r w:rsidRPr="006B50A6">
        <w:rPr>
          <w:rFonts w:ascii="Arial" w:hAnsi="Arial" w:cs="Arial"/>
        </w:rPr>
        <w:t>administrativa</w:t>
      </w:r>
      <w:r w:rsidRPr="006B50A6">
        <w:rPr>
          <w:rFonts w:ascii="Arial" w:hAnsi="Arial" w:cs="Arial"/>
          <w:spacing w:val="1"/>
        </w:rPr>
        <w:t xml:space="preserve"> </w:t>
      </w:r>
      <w:r w:rsidRPr="006B50A6">
        <w:rPr>
          <w:rFonts w:ascii="Arial" w:hAnsi="Arial" w:cs="Arial"/>
        </w:rPr>
        <w:t>y</w:t>
      </w:r>
      <w:r w:rsidRPr="006B50A6">
        <w:rPr>
          <w:rFonts w:ascii="Arial" w:hAnsi="Arial" w:cs="Arial"/>
          <w:spacing w:val="1"/>
        </w:rPr>
        <w:t xml:space="preserve"> </w:t>
      </w:r>
      <w:r w:rsidRPr="006B50A6">
        <w:rPr>
          <w:rFonts w:ascii="Arial" w:hAnsi="Arial" w:cs="Arial"/>
        </w:rPr>
        <w:t>jurídica</w:t>
      </w:r>
      <w:r w:rsidRPr="006B50A6">
        <w:rPr>
          <w:rFonts w:ascii="Arial" w:hAnsi="Arial" w:cs="Arial"/>
          <w:spacing w:val="1"/>
        </w:rPr>
        <w:t xml:space="preserve"> </w:t>
      </w:r>
      <w:r w:rsidRPr="006B50A6">
        <w:rPr>
          <w:rFonts w:ascii="Arial" w:hAnsi="Arial" w:cs="Arial"/>
        </w:rPr>
        <w:t>que</w:t>
      </w:r>
      <w:r w:rsidRPr="006B50A6">
        <w:rPr>
          <w:rFonts w:ascii="Arial" w:hAnsi="Arial" w:cs="Arial"/>
          <w:spacing w:val="1"/>
        </w:rPr>
        <w:t xml:space="preserve"> </w:t>
      </w:r>
      <w:r w:rsidRPr="006B50A6">
        <w:rPr>
          <w:rFonts w:ascii="Arial" w:hAnsi="Arial" w:cs="Arial"/>
        </w:rPr>
        <w:t>adelante</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organización</w:t>
      </w:r>
      <w:r w:rsidRPr="006B50A6">
        <w:rPr>
          <w:rFonts w:ascii="Arial" w:hAnsi="Arial" w:cs="Arial"/>
          <w:spacing w:val="-1"/>
        </w:rPr>
        <w:t xml:space="preserve"> </w:t>
      </w:r>
      <w:r w:rsidRPr="006B50A6">
        <w:rPr>
          <w:rFonts w:ascii="Arial" w:hAnsi="Arial" w:cs="Arial"/>
        </w:rPr>
        <w:t>solidaria con</w:t>
      </w:r>
      <w:r w:rsidRPr="006B50A6">
        <w:rPr>
          <w:rFonts w:ascii="Arial" w:hAnsi="Arial" w:cs="Arial"/>
          <w:spacing w:val="-1"/>
        </w:rPr>
        <w:t xml:space="preserve"> </w:t>
      </w:r>
      <w:r w:rsidRPr="006B50A6">
        <w:rPr>
          <w:rFonts w:ascii="Arial" w:hAnsi="Arial" w:cs="Arial"/>
        </w:rPr>
        <w:t>el</w:t>
      </w:r>
      <w:r w:rsidRPr="006B50A6">
        <w:rPr>
          <w:rFonts w:ascii="Arial" w:hAnsi="Arial" w:cs="Arial"/>
          <w:spacing w:val="-3"/>
        </w:rPr>
        <w:t xml:space="preserve"> </w:t>
      </w:r>
      <w:r w:rsidRPr="006B50A6">
        <w:rPr>
          <w:rFonts w:ascii="Arial" w:hAnsi="Arial" w:cs="Arial"/>
        </w:rPr>
        <w:t>fin de</w:t>
      </w:r>
      <w:r w:rsidRPr="006B50A6">
        <w:rPr>
          <w:rFonts w:ascii="Arial" w:hAnsi="Arial" w:cs="Arial"/>
          <w:spacing w:val="-3"/>
        </w:rPr>
        <w:t xml:space="preserve"> </w:t>
      </w:r>
      <w:r w:rsidRPr="006B50A6">
        <w:rPr>
          <w:rFonts w:ascii="Arial" w:hAnsi="Arial" w:cs="Arial"/>
        </w:rPr>
        <w:t>obtener</w:t>
      </w:r>
      <w:r w:rsidRPr="006B50A6">
        <w:rPr>
          <w:rFonts w:ascii="Arial" w:hAnsi="Arial" w:cs="Arial"/>
          <w:spacing w:val="-1"/>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pago</w:t>
      </w:r>
      <w:r w:rsidRPr="006B50A6">
        <w:rPr>
          <w:rFonts w:ascii="Arial" w:hAnsi="Arial" w:cs="Arial"/>
          <w:spacing w:val="-1"/>
        </w:rPr>
        <w:t xml:space="preserve"> </w:t>
      </w:r>
      <w:r w:rsidRPr="006B50A6">
        <w:rPr>
          <w:rFonts w:ascii="Arial" w:hAnsi="Arial" w:cs="Arial"/>
        </w:rPr>
        <w:t>de la</w:t>
      </w:r>
      <w:r w:rsidRPr="006B50A6">
        <w:rPr>
          <w:rFonts w:ascii="Arial" w:hAnsi="Arial" w:cs="Arial"/>
          <w:spacing w:val="-2"/>
        </w:rPr>
        <w:t xml:space="preserve"> </w:t>
      </w:r>
      <w:r w:rsidRPr="006B50A6">
        <w:rPr>
          <w:rFonts w:ascii="Arial" w:hAnsi="Arial" w:cs="Arial"/>
        </w:rPr>
        <w:t>respectiva</w:t>
      </w:r>
      <w:r w:rsidRPr="006B50A6">
        <w:rPr>
          <w:rFonts w:ascii="Arial" w:hAnsi="Arial" w:cs="Arial"/>
          <w:spacing w:val="-1"/>
        </w:rPr>
        <w:t xml:space="preserve"> </w:t>
      </w:r>
      <w:r w:rsidRPr="006B50A6">
        <w:rPr>
          <w:rFonts w:ascii="Arial" w:hAnsi="Arial" w:cs="Arial"/>
        </w:rPr>
        <w:t>deuda.</w:t>
      </w:r>
    </w:p>
    <w:p w:rsidR="00B13F62" w:rsidRPr="006B50A6" w:rsidRDefault="00B13F62" w:rsidP="009844F0">
      <w:pPr>
        <w:pStyle w:val="Textoindependiente"/>
        <w:spacing w:before="11"/>
        <w:rPr>
          <w:rFonts w:ascii="Arial" w:hAnsi="Arial" w:cs="Arial"/>
          <w:sz w:val="21"/>
        </w:rPr>
      </w:pPr>
    </w:p>
    <w:p w:rsidR="00222EFC" w:rsidRPr="006B50A6" w:rsidRDefault="00222EFC" w:rsidP="009844F0">
      <w:pPr>
        <w:pStyle w:val="Textoindependiente"/>
        <w:ind w:right="476"/>
        <w:jc w:val="both"/>
        <w:rPr>
          <w:rFonts w:ascii="Arial" w:hAnsi="Arial" w:cs="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439"/>
      </w:tblGrid>
      <w:tr w:rsidR="00222EFC" w:rsidRPr="005A4383" w:rsidTr="009844F0">
        <w:trPr>
          <w:trHeight w:val="139"/>
        </w:trPr>
        <w:tc>
          <w:tcPr>
            <w:tcW w:w="4841" w:type="dxa"/>
            <w:hideMark/>
          </w:tcPr>
          <w:p w:rsidR="00222EFC" w:rsidRPr="005A4383" w:rsidRDefault="00222EFC" w:rsidP="009844F0">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TÍTULO IV – CAPÍTULO II</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439" w:type="dxa"/>
            <w:hideMark/>
          </w:tcPr>
          <w:p w:rsidR="00C256B0" w:rsidRPr="005A4383" w:rsidRDefault="00222EFC"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PÁGINA 137</w:t>
            </w:r>
          </w:p>
        </w:tc>
      </w:tr>
    </w:tbl>
    <w:p w:rsidR="00222EFC" w:rsidRPr="006B50A6" w:rsidRDefault="00222EFC" w:rsidP="009844F0">
      <w:pPr>
        <w:pStyle w:val="Textoindependiente"/>
        <w:ind w:right="476"/>
        <w:jc w:val="both"/>
        <w:rPr>
          <w:rFonts w:ascii="Arial" w:hAnsi="Arial" w:cs="Arial"/>
        </w:rPr>
      </w:pPr>
    </w:p>
    <w:p w:rsidR="002B6D2F" w:rsidRPr="006B50A6" w:rsidRDefault="002B6D2F" w:rsidP="009844F0">
      <w:pPr>
        <w:pStyle w:val="Textoindependiente"/>
        <w:ind w:right="49"/>
        <w:jc w:val="both"/>
        <w:rPr>
          <w:rFonts w:ascii="Arial" w:hAnsi="Arial" w:cs="Arial"/>
        </w:rPr>
      </w:pPr>
    </w:p>
    <w:p w:rsidR="002B6D2F" w:rsidRPr="006B50A6" w:rsidRDefault="002B6D2F" w:rsidP="009844F0">
      <w:pPr>
        <w:pStyle w:val="Textoindependiente"/>
        <w:ind w:right="49"/>
        <w:jc w:val="both"/>
        <w:rPr>
          <w:rFonts w:ascii="Arial" w:hAnsi="Arial" w:cs="Arial"/>
        </w:rPr>
      </w:pPr>
    </w:p>
    <w:p w:rsidR="002B6D2F" w:rsidRPr="006B50A6" w:rsidRDefault="002B6D2F" w:rsidP="009844F0">
      <w:pPr>
        <w:pStyle w:val="Textoindependiente"/>
        <w:ind w:right="49"/>
        <w:jc w:val="both"/>
        <w:rPr>
          <w:rFonts w:ascii="Arial" w:hAnsi="Arial" w:cs="Arial"/>
        </w:rPr>
      </w:pPr>
    </w:p>
    <w:p w:rsidR="002B6D2F" w:rsidRPr="006B50A6" w:rsidRDefault="002B6D2F" w:rsidP="009844F0">
      <w:pPr>
        <w:pStyle w:val="Textoindependiente"/>
        <w:ind w:right="49"/>
        <w:jc w:val="both"/>
        <w:rPr>
          <w:rFonts w:ascii="Arial" w:hAnsi="Arial" w:cs="Arial"/>
        </w:rPr>
      </w:pPr>
    </w:p>
    <w:p w:rsidR="00B13F62" w:rsidRPr="006B50A6" w:rsidRDefault="00B13F62" w:rsidP="009844F0">
      <w:pPr>
        <w:pStyle w:val="Textoindependiente"/>
        <w:ind w:right="49"/>
        <w:jc w:val="both"/>
        <w:rPr>
          <w:rFonts w:ascii="Arial" w:hAnsi="Arial" w:cs="Arial"/>
        </w:rPr>
      </w:pPr>
      <w:r w:rsidRPr="006B50A6">
        <w:rPr>
          <w:rFonts w:ascii="Arial" w:hAnsi="Arial" w:cs="Arial"/>
        </w:rPr>
        <w:lastRenderedPageBreak/>
        <w:t>Para tal efecto, el consejo de administración o la junta directiva deberá definir el área o</w:t>
      </w:r>
      <w:r w:rsidRPr="006B50A6">
        <w:rPr>
          <w:rFonts w:ascii="Arial" w:hAnsi="Arial" w:cs="Arial"/>
          <w:spacing w:val="1"/>
        </w:rPr>
        <w:t xml:space="preserve"> </w:t>
      </w:r>
      <w:r w:rsidRPr="006B50A6">
        <w:rPr>
          <w:rFonts w:ascii="Arial" w:hAnsi="Arial" w:cs="Arial"/>
        </w:rPr>
        <w:t>funcionarios responsables, las políticas y los criterios con base en los cuales se ejecutará</w:t>
      </w:r>
      <w:r w:rsidRPr="006B50A6">
        <w:rPr>
          <w:rFonts w:ascii="Arial" w:hAnsi="Arial" w:cs="Arial"/>
          <w:spacing w:val="1"/>
        </w:rPr>
        <w:t xml:space="preserve"> </w:t>
      </w:r>
      <w:r w:rsidRPr="006B50A6">
        <w:rPr>
          <w:rFonts w:ascii="Arial" w:hAnsi="Arial" w:cs="Arial"/>
        </w:rPr>
        <w:t>la labor de recuperación, los parámetros para evaluar y aprobar reestructuraciones, para</w:t>
      </w:r>
      <w:r w:rsidRPr="006B50A6">
        <w:rPr>
          <w:rFonts w:ascii="Arial" w:hAnsi="Arial" w:cs="Arial"/>
          <w:spacing w:val="1"/>
        </w:rPr>
        <w:t xml:space="preserve"> </w:t>
      </w:r>
      <w:r w:rsidRPr="006B50A6">
        <w:rPr>
          <w:rFonts w:ascii="Arial" w:hAnsi="Arial" w:cs="Arial"/>
        </w:rPr>
        <w:t>administrar el proceso de recepción y realización de bienes recibidos en dación en pago y</w:t>
      </w:r>
      <w:r w:rsidRPr="006B50A6">
        <w:rPr>
          <w:rFonts w:ascii="Arial" w:hAnsi="Arial" w:cs="Arial"/>
          <w:spacing w:val="1"/>
        </w:rPr>
        <w:t xml:space="preserve"> </w:t>
      </w:r>
      <w:r w:rsidRPr="006B50A6">
        <w:rPr>
          <w:rFonts w:ascii="Arial" w:hAnsi="Arial" w:cs="Arial"/>
        </w:rPr>
        <w:t>para</w:t>
      </w:r>
      <w:r w:rsidRPr="006B50A6">
        <w:rPr>
          <w:rFonts w:ascii="Arial" w:hAnsi="Arial" w:cs="Arial"/>
          <w:spacing w:val="-1"/>
        </w:rPr>
        <w:t xml:space="preserve"> </w:t>
      </w:r>
      <w:r w:rsidRPr="006B50A6">
        <w:rPr>
          <w:rFonts w:ascii="Arial" w:hAnsi="Arial" w:cs="Arial"/>
        </w:rPr>
        <w:t>la decisión</w:t>
      </w:r>
      <w:r w:rsidRPr="006B50A6">
        <w:rPr>
          <w:rFonts w:ascii="Arial" w:hAnsi="Arial" w:cs="Arial"/>
          <w:spacing w:val="-2"/>
        </w:rPr>
        <w:t xml:space="preserve"> </w:t>
      </w:r>
      <w:r w:rsidRPr="006B50A6">
        <w:rPr>
          <w:rFonts w:ascii="Arial" w:hAnsi="Arial" w:cs="Arial"/>
        </w:rPr>
        <w:t>sobre</w:t>
      </w:r>
      <w:r w:rsidRPr="006B50A6">
        <w:rPr>
          <w:rFonts w:ascii="Arial" w:hAnsi="Arial" w:cs="Arial"/>
          <w:spacing w:val="-2"/>
        </w:rPr>
        <w:t xml:space="preserve"> </w:t>
      </w:r>
      <w:r w:rsidRPr="006B50A6">
        <w:rPr>
          <w:rFonts w:ascii="Arial" w:hAnsi="Arial" w:cs="Arial"/>
        </w:rPr>
        <w:t>el</w:t>
      </w:r>
      <w:r w:rsidRPr="006B50A6">
        <w:rPr>
          <w:rFonts w:ascii="Arial" w:hAnsi="Arial" w:cs="Arial"/>
          <w:spacing w:val="-3"/>
        </w:rPr>
        <w:t xml:space="preserve"> </w:t>
      </w:r>
      <w:r w:rsidRPr="006B50A6">
        <w:rPr>
          <w:rFonts w:ascii="Arial" w:hAnsi="Arial" w:cs="Arial"/>
        </w:rPr>
        <w:t>castigo de</w:t>
      </w:r>
      <w:r w:rsidRPr="006B50A6">
        <w:rPr>
          <w:rFonts w:ascii="Arial" w:hAnsi="Arial" w:cs="Arial"/>
          <w:spacing w:val="-2"/>
        </w:rPr>
        <w:t xml:space="preserve"> </w:t>
      </w:r>
      <w:r w:rsidRPr="006B50A6">
        <w:rPr>
          <w:rFonts w:ascii="Arial" w:hAnsi="Arial" w:cs="Arial"/>
        </w:rPr>
        <w:t>los créditos.</w:t>
      </w:r>
    </w:p>
    <w:p w:rsidR="002B6D2F" w:rsidRPr="006B50A6" w:rsidRDefault="002B6D2F" w:rsidP="009844F0">
      <w:pPr>
        <w:pStyle w:val="Textoindependiente"/>
        <w:ind w:right="49"/>
        <w:jc w:val="both"/>
        <w:rPr>
          <w:rFonts w:ascii="Arial" w:hAnsi="Arial" w:cs="Arial"/>
        </w:rPr>
      </w:pPr>
    </w:p>
    <w:p w:rsidR="00B13F62" w:rsidRPr="006B50A6" w:rsidRDefault="00B13F62" w:rsidP="009844F0">
      <w:pPr>
        <w:pStyle w:val="Textoindependiente"/>
        <w:ind w:right="49"/>
        <w:jc w:val="both"/>
        <w:rPr>
          <w:rFonts w:ascii="Arial" w:hAnsi="Arial" w:cs="Arial"/>
        </w:rPr>
      </w:pPr>
      <w:r w:rsidRPr="006B50A6">
        <w:rPr>
          <w:rFonts w:ascii="Arial" w:hAnsi="Arial" w:cs="Arial"/>
        </w:rPr>
        <w:t>Adicionalmente,</w:t>
      </w:r>
      <w:r w:rsidRPr="006B50A6">
        <w:rPr>
          <w:rFonts w:ascii="Arial" w:hAnsi="Arial" w:cs="Arial"/>
          <w:spacing w:val="-9"/>
        </w:rPr>
        <w:t xml:space="preserve"> </w:t>
      </w:r>
      <w:r w:rsidRPr="006B50A6">
        <w:rPr>
          <w:rFonts w:ascii="Arial" w:hAnsi="Arial" w:cs="Arial"/>
        </w:rPr>
        <w:t>se</w:t>
      </w:r>
      <w:r w:rsidRPr="006B50A6">
        <w:rPr>
          <w:rFonts w:ascii="Arial" w:hAnsi="Arial" w:cs="Arial"/>
          <w:spacing w:val="-9"/>
        </w:rPr>
        <w:t xml:space="preserve"> </w:t>
      </w:r>
      <w:r w:rsidRPr="006B50A6">
        <w:rPr>
          <w:rFonts w:ascii="Arial" w:hAnsi="Arial" w:cs="Arial"/>
        </w:rPr>
        <w:t>deberá</w:t>
      </w:r>
      <w:r w:rsidRPr="006B50A6">
        <w:rPr>
          <w:rFonts w:ascii="Arial" w:hAnsi="Arial" w:cs="Arial"/>
          <w:spacing w:val="-9"/>
        </w:rPr>
        <w:t xml:space="preserve"> </w:t>
      </w:r>
      <w:r w:rsidRPr="006B50A6">
        <w:rPr>
          <w:rFonts w:ascii="Arial" w:hAnsi="Arial" w:cs="Arial"/>
        </w:rPr>
        <w:t>tener</w:t>
      </w:r>
      <w:r w:rsidRPr="006B50A6">
        <w:rPr>
          <w:rFonts w:ascii="Arial" w:hAnsi="Arial" w:cs="Arial"/>
          <w:spacing w:val="-8"/>
        </w:rPr>
        <w:t xml:space="preserve"> </w:t>
      </w:r>
      <w:r w:rsidRPr="006B50A6">
        <w:rPr>
          <w:rFonts w:ascii="Arial" w:hAnsi="Arial" w:cs="Arial"/>
        </w:rPr>
        <w:t>en</w:t>
      </w:r>
      <w:r w:rsidRPr="006B50A6">
        <w:rPr>
          <w:rFonts w:ascii="Arial" w:hAnsi="Arial" w:cs="Arial"/>
          <w:spacing w:val="-10"/>
        </w:rPr>
        <w:t xml:space="preserve"> </w:t>
      </w:r>
      <w:r w:rsidRPr="006B50A6">
        <w:rPr>
          <w:rFonts w:ascii="Arial" w:hAnsi="Arial" w:cs="Arial"/>
        </w:rPr>
        <w:t>cuenta</w:t>
      </w:r>
      <w:r w:rsidRPr="006B50A6">
        <w:rPr>
          <w:rFonts w:ascii="Arial" w:hAnsi="Arial" w:cs="Arial"/>
          <w:spacing w:val="-13"/>
        </w:rPr>
        <w:t xml:space="preserve"> </w:t>
      </w:r>
      <w:r w:rsidRPr="006B50A6">
        <w:rPr>
          <w:rFonts w:ascii="Arial" w:hAnsi="Arial" w:cs="Arial"/>
        </w:rPr>
        <w:t>que</w:t>
      </w:r>
      <w:r w:rsidRPr="006B50A6">
        <w:rPr>
          <w:rFonts w:ascii="Arial" w:hAnsi="Arial" w:cs="Arial"/>
          <w:spacing w:val="-11"/>
        </w:rPr>
        <w:t xml:space="preserve"> </w:t>
      </w:r>
      <w:r w:rsidRPr="006B50A6">
        <w:rPr>
          <w:rFonts w:ascii="Arial" w:hAnsi="Arial" w:cs="Arial"/>
        </w:rPr>
        <w:t>para</w:t>
      </w:r>
      <w:r w:rsidRPr="006B50A6">
        <w:rPr>
          <w:rFonts w:ascii="Arial" w:hAnsi="Arial" w:cs="Arial"/>
          <w:spacing w:val="-9"/>
        </w:rPr>
        <w:t xml:space="preserve"> </w:t>
      </w:r>
      <w:r w:rsidRPr="006B50A6">
        <w:rPr>
          <w:rFonts w:ascii="Arial" w:hAnsi="Arial" w:cs="Arial"/>
        </w:rPr>
        <w:t>los</w:t>
      </w:r>
      <w:r w:rsidRPr="006B50A6">
        <w:rPr>
          <w:rFonts w:ascii="Arial" w:hAnsi="Arial" w:cs="Arial"/>
          <w:spacing w:val="-9"/>
        </w:rPr>
        <w:t xml:space="preserve"> </w:t>
      </w:r>
      <w:r w:rsidRPr="006B50A6">
        <w:rPr>
          <w:rFonts w:ascii="Arial" w:hAnsi="Arial" w:cs="Arial"/>
        </w:rPr>
        <w:t>casos</w:t>
      </w:r>
      <w:r w:rsidRPr="006B50A6">
        <w:rPr>
          <w:rFonts w:ascii="Arial" w:hAnsi="Arial" w:cs="Arial"/>
          <w:spacing w:val="-9"/>
        </w:rPr>
        <w:t xml:space="preserve"> </w:t>
      </w:r>
      <w:r w:rsidRPr="006B50A6">
        <w:rPr>
          <w:rFonts w:ascii="Arial" w:hAnsi="Arial" w:cs="Arial"/>
        </w:rPr>
        <w:t>en</w:t>
      </w:r>
      <w:r w:rsidRPr="006B50A6">
        <w:rPr>
          <w:rFonts w:ascii="Arial" w:hAnsi="Arial" w:cs="Arial"/>
          <w:spacing w:val="-10"/>
        </w:rPr>
        <w:t xml:space="preserve"> </w:t>
      </w:r>
      <w:r w:rsidRPr="006B50A6">
        <w:rPr>
          <w:rFonts w:ascii="Arial" w:hAnsi="Arial" w:cs="Arial"/>
        </w:rPr>
        <w:t>los</w:t>
      </w:r>
      <w:r w:rsidRPr="006B50A6">
        <w:rPr>
          <w:rFonts w:ascii="Arial" w:hAnsi="Arial" w:cs="Arial"/>
          <w:spacing w:val="-11"/>
        </w:rPr>
        <w:t xml:space="preserve"> </w:t>
      </w:r>
      <w:r w:rsidRPr="006B50A6">
        <w:rPr>
          <w:rFonts w:ascii="Arial" w:hAnsi="Arial" w:cs="Arial"/>
        </w:rPr>
        <w:t>que</w:t>
      </w:r>
      <w:r w:rsidRPr="006B50A6">
        <w:rPr>
          <w:rFonts w:ascii="Arial" w:hAnsi="Arial" w:cs="Arial"/>
          <w:spacing w:val="-13"/>
        </w:rPr>
        <w:t xml:space="preserve"> </w:t>
      </w:r>
      <w:r w:rsidRPr="006B50A6">
        <w:rPr>
          <w:rFonts w:ascii="Arial" w:hAnsi="Arial" w:cs="Arial"/>
        </w:rPr>
        <w:t>un</w:t>
      </w:r>
      <w:r w:rsidRPr="006B50A6">
        <w:rPr>
          <w:rFonts w:ascii="Arial" w:hAnsi="Arial" w:cs="Arial"/>
          <w:spacing w:val="-10"/>
        </w:rPr>
        <w:t xml:space="preserve"> </w:t>
      </w:r>
      <w:r w:rsidRPr="006B50A6">
        <w:rPr>
          <w:rFonts w:ascii="Arial" w:hAnsi="Arial" w:cs="Arial"/>
        </w:rPr>
        <w:t>deudor</w:t>
      </w:r>
      <w:r w:rsidRPr="006B50A6">
        <w:rPr>
          <w:rFonts w:ascii="Arial" w:hAnsi="Arial" w:cs="Arial"/>
          <w:spacing w:val="-8"/>
        </w:rPr>
        <w:t xml:space="preserve"> </w:t>
      </w:r>
      <w:r w:rsidRPr="006B50A6">
        <w:rPr>
          <w:rFonts w:ascii="Arial" w:hAnsi="Arial" w:cs="Arial"/>
        </w:rPr>
        <w:t>incurra</w:t>
      </w:r>
      <w:r w:rsidRPr="006B50A6">
        <w:rPr>
          <w:rFonts w:ascii="Arial" w:hAnsi="Arial" w:cs="Arial"/>
          <w:spacing w:val="-59"/>
        </w:rPr>
        <w:t xml:space="preserve"> </w:t>
      </w:r>
      <w:r w:rsidRPr="006B50A6">
        <w:rPr>
          <w:rFonts w:ascii="Arial" w:hAnsi="Arial" w:cs="Arial"/>
        </w:rPr>
        <w:t>en mora de alguno de los conceptos que componen la cuota, como son; capital, intereses</w:t>
      </w:r>
      <w:r w:rsidRPr="006B50A6">
        <w:rPr>
          <w:rFonts w:ascii="Arial" w:hAnsi="Arial" w:cs="Arial"/>
          <w:spacing w:val="1"/>
        </w:rPr>
        <w:t xml:space="preserve"> </w:t>
      </w:r>
      <w:r w:rsidRPr="006B50A6">
        <w:rPr>
          <w:rFonts w:ascii="Arial" w:hAnsi="Arial" w:cs="Arial"/>
        </w:rPr>
        <w:t>u otros conceptos asociados al crédito, estos arrastrarán la calificación y la definición de</w:t>
      </w:r>
      <w:r w:rsidRPr="006B50A6">
        <w:rPr>
          <w:rFonts w:ascii="Arial" w:hAnsi="Arial" w:cs="Arial"/>
          <w:spacing w:val="1"/>
        </w:rPr>
        <w:t xml:space="preserve"> </w:t>
      </w:r>
      <w:r w:rsidRPr="006B50A6">
        <w:rPr>
          <w:rFonts w:ascii="Arial" w:hAnsi="Arial" w:cs="Arial"/>
        </w:rPr>
        <w:t>mora</w:t>
      </w:r>
      <w:r w:rsidRPr="006B50A6">
        <w:rPr>
          <w:rFonts w:ascii="Arial" w:hAnsi="Arial" w:cs="Arial"/>
          <w:spacing w:val="-3"/>
        </w:rPr>
        <w:t xml:space="preserve"> </w:t>
      </w:r>
      <w:r w:rsidRPr="006B50A6">
        <w:rPr>
          <w:rFonts w:ascii="Arial" w:hAnsi="Arial" w:cs="Arial"/>
        </w:rPr>
        <w:t>para</w:t>
      </w:r>
      <w:r w:rsidRPr="006B50A6">
        <w:rPr>
          <w:rFonts w:ascii="Arial" w:hAnsi="Arial" w:cs="Arial"/>
          <w:spacing w:val="-2"/>
        </w:rPr>
        <w:t xml:space="preserve"> </w:t>
      </w:r>
      <w:r w:rsidRPr="006B50A6">
        <w:rPr>
          <w:rFonts w:ascii="Arial" w:hAnsi="Arial" w:cs="Arial"/>
        </w:rPr>
        <w:t>la totalidad de</w:t>
      </w:r>
      <w:r w:rsidRPr="006B50A6">
        <w:rPr>
          <w:rFonts w:ascii="Arial" w:hAnsi="Arial" w:cs="Arial"/>
          <w:spacing w:val="-2"/>
        </w:rPr>
        <w:t xml:space="preserve"> </w:t>
      </w:r>
      <w:r w:rsidRPr="006B50A6">
        <w:rPr>
          <w:rFonts w:ascii="Arial" w:hAnsi="Arial" w:cs="Arial"/>
        </w:rPr>
        <w:t>la cuota.</w:t>
      </w:r>
    </w:p>
    <w:p w:rsidR="002B6D2F" w:rsidRPr="006B50A6" w:rsidRDefault="002B6D2F" w:rsidP="009844F0">
      <w:pPr>
        <w:pStyle w:val="Textoindependiente"/>
        <w:ind w:right="49"/>
        <w:jc w:val="both"/>
        <w:rPr>
          <w:rFonts w:ascii="Arial" w:hAnsi="Arial" w:cs="Arial"/>
        </w:rPr>
      </w:pPr>
    </w:p>
    <w:p w:rsidR="00B13F62" w:rsidRPr="006B50A6" w:rsidRDefault="00B13F62" w:rsidP="009844F0">
      <w:pPr>
        <w:pStyle w:val="Textoindependiente"/>
        <w:ind w:right="49"/>
        <w:jc w:val="both"/>
        <w:rPr>
          <w:rFonts w:ascii="Arial" w:hAnsi="Arial" w:cs="Arial"/>
        </w:rPr>
      </w:pPr>
      <w:r w:rsidRPr="006B50A6">
        <w:rPr>
          <w:rFonts w:ascii="Arial" w:hAnsi="Arial" w:cs="Arial"/>
        </w:rPr>
        <w:t>Así</w:t>
      </w:r>
      <w:r w:rsidRPr="006B50A6">
        <w:rPr>
          <w:rFonts w:ascii="Arial" w:hAnsi="Arial" w:cs="Arial"/>
          <w:spacing w:val="-9"/>
        </w:rPr>
        <w:t xml:space="preserve"> </w:t>
      </w:r>
      <w:r w:rsidRPr="006B50A6">
        <w:rPr>
          <w:rFonts w:ascii="Arial" w:hAnsi="Arial" w:cs="Arial"/>
        </w:rPr>
        <w:t>mismo,</w:t>
      </w:r>
      <w:r w:rsidRPr="006B50A6">
        <w:rPr>
          <w:rFonts w:ascii="Arial" w:hAnsi="Arial" w:cs="Arial"/>
          <w:spacing w:val="-6"/>
        </w:rPr>
        <w:t xml:space="preserve"> </w:t>
      </w:r>
      <w:r w:rsidRPr="006B50A6">
        <w:rPr>
          <w:rFonts w:ascii="Arial" w:hAnsi="Arial" w:cs="Arial"/>
        </w:rPr>
        <w:t>se</w:t>
      </w:r>
      <w:r w:rsidRPr="006B50A6">
        <w:rPr>
          <w:rFonts w:ascii="Arial" w:hAnsi="Arial" w:cs="Arial"/>
          <w:spacing w:val="-5"/>
        </w:rPr>
        <w:t xml:space="preserve"> </w:t>
      </w:r>
      <w:r w:rsidRPr="006B50A6">
        <w:rPr>
          <w:rFonts w:ascii="Arial" w:hAnsi="Arial" w:cs="Arial"/>
        </w:rPr>
        <w:t>deben</w:t>
      </w:r>
      <w:r w:rsidRPr="006B50A6">
        <w:rPr>
          <w:rFonts w:ascii="Arial" w:hAnsi="Arial" w:cs="Arial"/>
          <w:spacing w:val="-8"/>
        </w:rPr>
        <w:t xml:space="preserve"> </w:t>
      </w:r>
      <w:r w:rsidRPr="006B50A6">
        <w:rPr>
          <w:rFonts w:ascii="Arial" w:hAnsi="Arial" w:cs="Arial"/>
        </w:rPr>
        <w:t>presentar</w:t>
      </w:r>
      <w:r w:rsidRPr="006B50A6">
        <w:rPr>
          <w:rFonts w:ascii="Arial" w:hAnsi="Arial" w:cs="Arial"/>
          <w:spacing w:val="-6"/>
        </w:rPr>
        <w:t xml:space="preserve"> </w:t>
      </w:r>
      <w:r w:rsidRPr="006B50A6">
        <w:rPr>
          <w:rFonts w:ascii="Arial" w:hAnsi="Arial" w:cs="Arial"/>
        </w:rPr>
        <w:t>informes</w:t>
      </w:r>
      <w:r w:rsidRPr="006B50A6">
        <w:rPr>
          <w:rFonts w:ascii="Arial" w:hAnsi="Arial" w:cs="Arial"/>
          <w:spacing w:val="-8"/>
        </w:rPr>
        <w:t xml:space="preserve"> </w:t>
      </w:r>
      <w:r w:rsidRPr="006B50A6">
        <w:rPr>
          <w:rFonts w:ascii="Arial" w:hAnsi="Arial" w:cs="Arial"/>
        </w:rPr>
        <w:t>periódicos</w:t>
      </w:r>
      <w:r w:rsidRPr="006B50A6">
        <w:rPr>
          <w:rFonts w:ascii="Arial" w:hAnsi="Arial" w:cs="Arial"/>
          <w:spacing w:val="-4"/>
        </w:rPr>
        <w:t xml:space="preserve"> </w:t>
      </w:r>
      <w:r w:rsidRPr="006B50A6">
        <w:rPr>
          <w:rFonts w:ascii="Arial" w:hAnsi="Arial" w:cs="Arial"/>
        </w:rPr>
        <w:t>sobre</w:t>
      </w:r>
      <w:r w:rsidRPr="006B50A6">
        <w:rPr>
          <w:rFonts w:ascii="Arial" w:hAnsi="Arial" w:cs="Arial"/>
          <w:spacing w:val="-8"/>
        </w:rPr>
        <w:t xml:space="preserve"> </w:t>
      </w:r>
      <w:r w:rsidRPr="006B50A6">
        <w:rPr>
          <w:rFonts w:ascii="Arial" w:hAnsi="Arial" w:cs="Arial"/>
        </w:rPr>
        <w:t>los</w:t>
      </w:r>
      <w:r w:rsidRPr="006B50A6">
        <w:rPr>
          <w:rFonts w:ascii="Arial" w:hAnsi="Arial" w:cs="Arial"/>
          <w:spacing w:val="-7"/>
        </w:rPr>
        <w:t xml:space="preserve"> </w:t>
      </w:r>
      <w:r w:rsidRPr="006B50A6">
        <w:rPr>
          <w:rFonts w:ascii="Arial" w:hAnsi="Arial" w:cs="Arial"/>
        </w:rPr>
        <w:t>resultados</w:t>
      </w:r>
      <w:r w:rsidRPr="006B50A6">
        <w:rPr>
          <w:rFonts w:ascii="Arial" w:hAnsi="Arial" w:cs="Arial"/>
          <w:spacing w:val="-8"/>
        </w:rPr>
        <w:t xml:space="preserve"> </w:t>
      </w:r>
      <w:r w:rsidRPr="006B50A6">
        <w:rPr>
          <w:rFonts w:ascii="Arial" w:hAnsi="Arial" w:cs="Arial"/>
        </w:rPr>
        <w:t>de</w:t>
      </w:r>
      <w:r w:rsidRPr="006B50A6">
        <w:rPr>
          <w:rFonts w:ascii="Arial" w:hAnsi="Arial" w:cs="Arial"/>
          <w:spacing w:val="-4"/>
        </w:rPr>
        <w:t xml:space="preserve"> </w:t>
      </w:r>
      <w:r w:rsidRPr="006B50A6">
        <w:rPr>
          <w:rFonts w:ascii="Arial" w:hAnsi="Arial" w:cs="Arial"/>
        </w:rPr>
        <w:t>este</w:t>
      </w:r>
      <w:r w:rsidRPr="006B50A6">
        <w:rPr>
          <w:rFonts w:ascii="Arial" w:hAnsi="Arial" w:cs="Arial"/>
          <w:spacing w:val="-7"/>
        </w:rPr>
        <w:t xml:space="preserve"> </w:t>
      </w:r>
      <w:r w:rsidRPr="006B50A6">
        <w:rPr>
          <w:rFonts w:ascii="Arial" w:hAnsi="Arial" w:cs="Arial"/>
        </w:rPr>
        <w:t>proceso</w:t>
      </w:r>
      <w:r w:rsidRPr="006B50A6">
        <w:rPr>
          <w:rFonts w:ascii="Arial" w:hAnsi="Arial" w:cs="Arial"/>
          <w:spacing w:val="-5"/>
        </w:rPr>
        <w:t xml:space="preserve"> </w:t>
      </w:r>
      <w:r w:rsidRPr="006B50A6">
        <w:rPr>
          <w:rFonts w:ascii="Arial" w:hAnsi="Arial" w:cs="Arial"/>
        </w:rPr>
        <w:t>al</w:t>
      </w:r>
      <w:r w:rsidRPr="006B50A6">
        <w:rPr>
          <w:rFonts w:ascii="Arial" w:hAnsi="Arial" w:cs="Arial"/>
          <w:spacing w:val="-59"/>
        </w:rPr>
        <w:t xml:space="preserve"> </w:t>
      </w:r>
      <w:r w:rsidRPr="006B50A6">
        <w:rPr>
          <w:rFonts w:ascii="Arial" w:hAnsi="Arial" w:cs="Arial"/>
        </w:rPr>
        <w:t>Comité de Riesgos, para su debida presentación en la reunión mensual del consejo de</w:t>
      </w:r>
      <w:r w:rsidRPr="006B50A6">
        <w:rPr>
          <w:rFonts w:ascii="Arial" w:hAnsi="Arial" w:cs="Arial"/>
          <w:spacing w:val="1"/>
        </w:rPr>
        <w:t xml:space="preserve"> </w:t>
      </w:r>
      <w:r w:rsidRPr="006B50A6">
        <w:rPr>
          <w:rFonts w:ascii="Arial" w:hAnsi="Arial" w:cs="Arial"/>
        </w:rPr>
        <w:t>administración</w:t>
      </w:r>
      <w:r w:rsidRPr="006B50A6">
        <w:rPr>
          <w:rFonts w:ascii="Arial" w:hAnsi="Arial" w:cs="Arial"/>
          <w:spacing w:val="-1"/>
        </w:rPr>
        <w:t xml:space="preserve"> </w:t>
      </w:r>
      <w:r w:rsidRPr="006B50A6">
        <w:rPr>
          <w:rFonts w:ascii="Arial" w:hAnsi="Arial" w:cs="Arial"/>
        </w:rPr>
        <w:t>o</w:t>
      </w:r>
      <w:r w:rsidRPr="006B50A6">
        <w:rPr>
          <w:rFonts w:ascii="Arial" w:hAnsi="Arial" w:cs="Arial"/>
          <w:spacing w:val="-2"/>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la junta</w:t>
      </w:r>
      <w:r w:rsidRPr="006B50A6">
        <w:rPr>
          <w:rFonts w:ascii="Arial" w:hAnsi="Arial" w:cs="Arial"/>
          <w:spacing w:val="1"/>
        </w:rPr>
        <w:t xml:space="preserve"> </w:t>
      </w:r>
      <w:r w:rsidRPr="006B50A6">
        <w:rPr>
          <w:rFonts w:ascii="Arial" w:hAnsi="Arial" w:cs="Arial"/>
        </w:rPr>
        <w:t>directiva.</w:t>
      </w:r>
    </w:p>
    <w:p w:rsidR="00C256B0" w:rsidRDefault="00C256B0"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Default="005A4383" w:rsidP="009844F0">
      <w:pPr>
        <w:rPr>
          <w:rFonts w:ascii="Arial" w:hAnsi="Arial" w:cs="Arial"/>
        </w:rPr>
      </w:pPr>
    </w:p>
    <w:p w:rsidR="005A4383" w:rsidRPr="006B50A6" w:rsidRDefault="005A4383" w:rsidP="009844F0">
      <w:pPr>
        <w:rPr>
          <w:rFonts w:ascii="Arial" w:hAnsi="Arial" w:cs="Arial"/>
        </w:rPr>
      </w:pPr>
    </w:p>
    <w:p w:rsidR="00C256B0" w:rsidRPr="006B50A6" w:rsidRDefault="00C256B0" w:rsidP="009844F0">
      <w:pPr>
        <w:rPr>
          <w:rFonts w:ascii="Arial" w:hAnsi="Arial" w:cs="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569"/>
      </w:tblGrid>
      <w:tr w:rsidR="000A45C2" w:rsidRPr="005A4383" w:rsidTr="009844F0">
        <w:trPr>
          <w:trHeight w:val="156"/>
        </w:trPr>
        <w:tc>
          <w:tcPr>
            <w:tcW w:w="4981" w:type="dxa"/>
            <w:hideMark/>
          </w:tcPr>
          <w:p w:rsidR="000A45C2" w:rsidRPr="005A4383" w:rsidRDefault="000A45C2" w:rsidP="009844F0">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TÍTULO IV – CAPÍTULO II</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569" w:type="dxa"/>
            <w:hideMark/>
          </w:tcPr>
          <w:p w:rsidR="000A45C2" w:rsidRPr="005A4383" w:rsidRDefault="000A45C2"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PÁGINA 137</w:t>
            </w:r>
            <w:r w:rsidR="002B6D2F" w:rsidRPr="005A4383">
              <w:rPr>
                <w:rFonts w:ascii="Arial" w:hAnsi="Arial" w:cs="Arial"/>
                <w:b/>
                <w:iCs/>
                <w:sz w:val="18"/>
                <w:szCs w:val="18"/>
              </w:rPr>
              <w:t>-I</w:t>
            </w:r>
          </w:p>
        </w:tc>
      </w:tr>
    </w:tbl>
    <w:p w:rsidR="002B6D2F" w:rsidRPr="006B50A6" w:rsidRDefault="002B6D2F" w:rsidP="009844F0">
      <w:pPr>
        <w:rPr>
          <w:rFonts w:ascii="Arial" w:hAnsi="Arial" w:cs="Arial"/>
        </w:rPr>
      </w:pPr>
    </w:p>
    <w:p w:rsidR="002B6D2F" w:rsidRPr="006B50A6" w:rsidRDefault="002B6D2F" w:rsidP="009844F0">
      <w:pPr>
        <w:rPr>
          <w:rFonts w:ascii="Arial" w:hAnsi="Arial" w:cs="Arial"/>
        </w:rPr>
      </w:pPr>
    </w:p>
    <w:p w:rsidR="002B6D2F" w:rsidRPr="006B50A6" w:rsidRDefault="002B6D2F" w:rsidP="009844F0">
      <w:pPr>
        <w:rPr>
          <w:rFonts w:ascii="Arial" w:hAnsi="Arial" w:cs="Arial"/>
        </w:rPr>
      </w:pPr>
    </w:p>
    <w:p w:rsidR="002B6D2F" w:rsidRPr="006B50A6" w:rsidRDefault="002B6D2F" w:rsidP="009844F0">
      <w:pPr>
        <w:rPr>
          <w:rFonts w:ascii="Arial" w:hAnsi="Arial" w:cs="Arial"/>
        </w:rPr>
      </w:pPr>
    </w:p>
    <w:p w:rsidR="002B6D2F" w:rsidRPr="006B50A6" w:rsidRDefault="002B6D2F" w:rsidP="009844F0">
      <w:pPr>
        <w:rPr>
          <w:rFonts w:ascii="Arial" w:hAnsi="Arial" w:cs="Arial"/>
        </w:rPr>
      </w:pPr>
    </w:p>
    <w:p w:rsidR="002B6D2F" w:rsidRPr="006B50A6" w:rsidRDefault="002B6D2F" w:rsidP="009844F0">
      <w:pPr>
        <w:rPr>
          <w:rFonts w:ascii="Arial" w:hAnsi="Arial" w:cs="Arial"/>
        </w:rPr>
      </w:pPr>
    </w:p>
    <w:p w:rsidR="00D441F3" w:rsidRPr="006B50A6" w:rsidRDefault="00D441F3" w:rsidP="009844F0">
      <w:pPr>
        <w:rPr>
          <w:rFonts w:ascii="Arial" w:hAnsi="Arial" w:cs="Arial"/>
        </w:rPr>
      </w:pPr>
    </w:p>
    <w:p w:rsidR="00D441F3" w:rsidRPr="006B50A6" w:rsidRDefault="00D441F3" w:rsidP="009844F0">
      <w:pPr>
        <w:rPr>
          <w:rFonts w:ascii="Arial" w:hAnsi="Arial" w:cs="Arial"/>
        </w:rPr>
      </w:pPr>
    </w:p>
    <w:p w:rsidR="00D441F3" w:rsidRPr="006B50A6" w:rsidRDefault="00D441F3" w:rsidP="009844F0">
      <w:pPr>
        <w:rPr>
          <w:rFonts w:ascii="Arial" w:hAnsi="Arial" w:cs="Arial"/>
        </w:rPr>
      </w:pPr>
    </w:p>
    <w:p w:rsidR="002B6D2F" w:rsidRPr="006B50A6" w:rsidRDefault="002B6D2F" w:rsidP="009844F0">
      <w:pPr>
        <w:rPr>
          <w:rFonts w:ascii="Arial" w:hAnsi="Arial" w:cs="Arial"/>
        </w:rPr>
      </w:pPr>
    </w:p>
    <w:p w:rsidR="002B6D2F" w:rsidRPr="006B50A6" w:rsidRDefault="002B6D2F" w:rsidP="009649DC">
      <w:pPr>
        <w:pStyle w:val="Prrafodelista"/>
        <w:numPr>
          <w:ilvl w:val="0"/>
          <w:numId w:val="6"/>
        </w:numPr>
        <w:spacing w:before="1" w:line="259" w:lineRule="auto"/>
        <w:ind w:left="0" w:right="475"/>
        <w:rPr>
          <w:rFonts w:ascii="Arial" w:hAnsi="Arial" w:cs="Arial"/>
          <w:vanish/>
        </w:rPr>
      </w:pPr>
    </w:p>
    <w:p w:rsidR="002B6D2F" w:rsidRPr="006B50A6" w:rsidRDefault="002B6D2F" w:rsidP="009649DC">
      <w:pPr>
        <w:pStyle w:val="Prrafodelista"/>
        <w:numPr>
          <w:ilvl w:val="0"/>
          <w:numId w:val="6"/>
        </w:numPr>
        <w:pBdr>
          <w:left w:val="single" w:sz="4" w:space="4" w:color="auto"/>
        </w:pBdr>
        <w:spacing w:before="1" w:line="259" w:lineRule="auto"/>
        <w:ind w:left="0" w:right="49" w:firstLine="0"/>
        <w:rPr>
          <w:rFonts w:ascii="Arial" w:hAnsi="Arial" w:cs="Arial"/>
        </w:rPr>
      </w:pPr>
      <w:r w:rsidRPr="006B50A6">
        <w:rPr>
          <w:rFonts w:ascii="Arial" w:hAnsi="Arial" w:cs="Arial"/>
        </w:rPr>
        <w:t>Conservar el número del crédito para mantener la historia y no perder la trazabilidad, salvo aquellos casos en donde se recojan varias obligaciones.</w:t>
      </w:r>
    </w:p>
    <w:p w:rsidR="002B6D2F" w:rsidRPr="006B50A6" w:rsidRDefault="002B6D2F" w:rsidP="005E1BD8">
      <w:pPr>
        <w:pStyle w:val="Textoindependiente"/>
        <w:spacing w:before="8"/>
        <w:ind w:right="49"/>
        <w:jc w:val="both"/>
        <w:rPr>
          <w:rFonts w:ascii="Arial" w:hAnsi="Arial" w:cs="Arial"/>
          <w:sz w:val="23"/>
        </w:rPr>
      </w:pPr>
    </w:p>
    <w:p w:rsidR="002B6D2F" w:rsidRPr="006B50A6" w:rsidRDefault="002B6D2F" w:rsidP="009649DC">
      <w:pPr>
        <w:pStyle w:val="Prrafodelista"/>
        <w:numPr>
          <w:ilvl w:val="0"/>
          <w:numId w:val="6"/>
        </w:numPr>
        <w:tabs>
          <w:tab w:val="left" w:pos="809"/>
        </w:tabs>
        <w:spacing w:before="1" w:line="259" w:lineRule="auto"/>
        <w:ind w:left="0" w:right="49" w:firstLine="0"/>
        <w:rPr>
          <w:rFonts w:ascii="Arial" w:hAnsi="Arial" w:cs="Arial"/>
        </w:rPr>
      </w:pPr>
      <w:r w:rsidRPr="006B50A6">
        <w:rPr>
          <w:rFonts w:ascii="Arial" w:hAnsi="Arial" w:cs="Arial"/>
        </w:rPr>
        <w:t>A los créditos reestructurados se les podrá mantener o deteriorar la calificación</w:t>
      </w:r>
      <w:r w:rsidRPr="006B50A6">
        <w:rPr>
          <w:rFonts w:ascii="Arial" w:hAnsi="Arial" w:cs="Arial"/>
          <w:spacing w:val="1"/>
        </w:rPr>
        <w:t xml:space="preserve"> </w:t>
      </w:r>
      <w:r w:rsidRPr="006B50A6">
        <w:rPr>
          <w:rFonts w:ascii="Arial" w:hAnsi="Arial" w:cs="Arial"/>
        </w:rPr>
        <w:t>dependiendo</w:t>
      </w:r>
      <w:r w:rsidRPr="006B50A6">
        <w:rPr>
          <w:rFonts w:ascii="Arial" w:hAnsi="Arial" w:cs="Arial"/>
          <w:spacing w:val="-8"/>
        </w:rPr>
        <w:t xml:space="preserve"> </w:t>
      </w:r>
      <w:r w:rsidRPr="006B50A6">
        <w:rPr>
          <w:rFonts w:ascii="Arial" w:hAnsi="Arial" w:cs="Arial"/>
        </w:rPr>
        <w:t>del</w:t>
      </w:r>
      <w:r w:rsidRPr="006B50A6">
        <w:rPr>
          <w:rFonts w:ascii="Arial" w:hAnsi="Arial" w:cs="Arial"/>
          <w:spacing w:val="-9"/>
        </w:rPr>
        <w:t xml:space="preserve"> </w:t>
      </w:r>
      <w:r w:rsidRPr="006B50A6">
        <w:rPr>
          <w:rFonts w:ascii="Arial" w:hAnsi="Arial" w:cs="Arial"/>
        </w:rPr>
        <w:t>análisis</w:t>
      </w:r>
      <w:r w:rsidRPr="006B50A6">
        <w:rPr>
          <w:rFonts w:ascii="Arial" w:hAnsi="Arial" w:cs="Arial"/>
          <w:spacing w:val="-7"/>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riesgo,</w:t>
      </w:r>
      <w:r w:rsidRPr="006B50A6">
        <w:rPr>
          <w:rFonts w:ascii="Arial" w:hAnsi="Arial" w:cs="Arial"/>
          <w:spacing w:val="-8"/>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las</w:t>
      </w:r>
      <w:r w:rsidRPr="006B50A6">
        <w:rPr>
          <w:rFonts w:ascii="Arial" w:hAnsi="Arial" w:cs="Arial"/>
          <w:spacing w:val="-10"/>
        </w:rPr>
        <w:t xml:space="preserve"> </w:t>
      </w:r>
      <w:r w:rsidRPr="006B50A6">
        <w:rPr>
          <w:rFonts w:ascii="Arial" w:hAnsi="Arial" w:cs="Arial"/>
        </w:rPr>
        <w:t>condiciones</w:t>
      </w:r>
      <w:r w:rsidRPr="006B50A6">
        <w:rPr>
          <w:rFonts w:ascii="Arial" w:hAnsi="Arial" w:cs="Arial"/>
          <w:spacing w:val="-10"/>
        </w:rPr>
        <w:t xml:space="preserve"> </w:t>
      </w:r>
      <w:r w:rsidRPr="006B50A6">
        <w:rPr>
          <w:rFonts w:ascii="Arial" w:hAnsi="Arial" w:cs="Arial"/>
        </w:rPr>
        <w:t>financieras</w:t>
      </w:r>
      <w:r w:rsidRPr="006B50A6">
        <w:rPr>
          <w:rFonts w:ascii="Arial" w:hAnsi="Arial" w:cs="Arial"/>
          <w:spacing w:val="-9"/>
        </w:rPr>
        <w:t xml:space="preserve"> </w:t>
      </w:r>
      <w:r w:rsidRPr="006B50A6">
        <w:rPr>
          <w:rFonts w:ascii="Arial" w:hAnsi="Arial" w:cs="Arial"/>
        </w:rPr>
        <w:t>del</w:t>
      </w:r>
      <w:r w:rsidRPr="006B50A6">
        <w:rPr>
          <w:rFonts w:ascii="Arial" w:hAnsi="Arial" w:cs="Arial"/>
          <w:spacing w:val="-9"/>
        </w:rPr>
        <w:t xml:space="preserve"> </w:t>
      </w:r>
      <w:r w:rsidRPr="006B50A6">
        <w:rPr>
          <w:rFonts w:ascii="Arial" w:hAnsi="Arial" w:cs="Arial"/>
        </w:rPr>
        <w:t>deudor</w:t>
      </w:r>
      <w:r w:rsidRPr="006B50A6">
        <w:rPr>
          <w:rFonts w:ascii="Arial" w:hAnsi="Arial" w:cs="Arial"/>
          <w:spacing w:val="-7"/>
        </w:rPr>
        <w:t xml:space="preserve"> </w:t>
      </w:r>
      <w:r w:rsidRPr="006B50A6">
        <w:rPr>
          <w:rFonts w:ascii="Arial" w:hAnsi="Arial" w:cs="Arial"/>
        </w:rPr>
        <w:t>y</w:t>
      </w:r>
      <w:r w:rsidRPr="006B50A6">
        <w:rPr>
          <w:rFonts w:ascii="Arial" w:hAnsi="Arial" w:cs="Arial"/>
          <w:spacing w:val="-10"/>
        </w:rPr>
        <w:t xml:space="preserve"> </w:t>
      </w:r>
      <w:r w:rsidRPr="006B50A6">
        <w:rPr>
          <w:rFonts w:ascii="Arial" w:hAnsi="Arial" w:cs="Arial"/>
        </w:rPr>
        <w:t>de</w:t>
      </w:r>
      <w:r w:rsidRPr="006B50A6">
        <w:rPr>
          <w:rFonts w:ascii="Arial" w:hAnsi="Arial" w:cs="Arial"/>
          <w:spacing w:val="-7"/>
        </w:rPr>
        <w:t xml:space="preserve"> </w:t>
      </w:r>
      <w:r w:rsidRPr="006B50A6">
        <w:rPr>
          <w:rFonts w:ascii="Arial" w:hAnsi="Arial" w:cs="Arial"/>
        </w:rPr>
        <w:t>los</w:t>
      </w:r>
      <w:r w:rsidRPr="006B50A6">
        <w:rPr>
          <w:rFonts w:ascii="Arial" w:hAnsi="Arial" w:cs="Arial"/>
          <w:spacing w:val="-59"/>
        </w:rPr>
        <w:t xml:space="preserve"> </w:t>
      </w:r>
      <w:r w:rsidRPr="006B50A6">
        <w:rPr>
          <w:rFonts w:ascii="Arial" w:hAnsi="Arial" w:cs="Arial"/>
        </w:rPr>
        <w:t>flujos de caja del proyecto al momento de la reestructuración.</w:t>
      </w:r>
      <w:r w:rsidRPr="006B50A6">
        <w:rPr>
          <w:rFonts w:ascii="Arial" w:hAnsi="Arial" w:cs="Arial"/>
          <w:spacing w:val="1"/>
        </w:rPr>
        <w:t xml:space="preserve"> </w:t>
      </w:r>
      <w:r w:rsidRPr="006B50A6">
        <w:rPr>
          <w:rFonts w:ascii="Arial" w:hAnsi="Arial" w:cs="Arial"/>
        </w:rPr>
        <w:t>En ningún caso, la</w:t>
      </w:r>
      <w:r w:rsidRPr="006B50A6">
        <w:rPr>
          <w:rFonts w:ascii="Arial" w:hAnsi="Arial" w:cs="Arial"/>
          <w:spacing w:val="1"/>
        </w:rPr>
        <w:t xml:space="preserve"> </w:t>
      </w:r>
      <w:r w:rsidRPr="006B50A6">
        <w:rPr>
          <w:rFonts w:ascii="Arial" w:hAnsi="Arial" w:cs="Arial"/>
        </w:rPr>
        <w:t>calificación podrá ser mejor a aquella que tenía el crédito al momento de solicitar la</w:t>
      </w:r>
      <w:r w:rsidRPr="006B50A6">
        <w:rPr>
          <w:rFonts w:ascii="Arial" w:hAnsi="Arial" w:cs="Arial"/>
          <w:spacing w:val="1"/>
        </w:rPr>
        <w:t xml:space="preserve"> </w:t>
      </w:r>
      <w:r w:rsidRPr="006B50A6">
        <w:rPr>
          <w:rFonts w:ascii="Arial" w:hAnsi="Arial" w:cs="Arial"/>
        </w:rPr>
        <w:t>reestructuración</w:t>
      </w:r>
    </w:p>
    <w:p w:rsidR="002B6D2F" w:rsidRPr="006B50A6" w:rsidRDefault="002B6D2F" w:rsidP="005E1BD8">
      <w:pPr>
        <w:pStyle w:val="Textoindependiente"/>
        <w:spacing w:before="11"/>
        <w:ind w:right="49"/>
        <w:jc w:val="both"/>
        <w:rPr>
          <w:rFonts w:ascii="Arial" w:hAnsi="Arial" w:cs="Arial"/>
          <w:sz w:val="17"/>
        </w:rPr>
      </w:pPr>
    </w:p>
    <w:p w:rsidR="002B6D2F" w:rsidRPr="006B50A6" w:rsidRDefault="002B6D2F" w:rsidP="009649DC">
      <w:pPr>
        <w:pStyle w:val="Prrafodelista"/>
        <w:numPr>
          <w:ilvl w:val="0"/>
          <w:numId w:val="6"/>
        </w:numPr>
        <w:tabs>
          <w:tab w:val="left" w:pos="809"/>
        </w:tabs>
        <w:spacing w:before="93" w:line="259" w:lineRule="auto"/>
        <w:ind w:left="0" w:right="49" w:firstLine="0"/>
        <w:rPr>
          <w:rFonts w:ascii="Arial" w:hAnsi="Arial" w:cs="Arial"/>
        </w:rPr>
      </w:pPr>
      <w:r w:rsidRPr="006B50A6">
        <w:rPr>
          <w:rFonts w:ascii="Arial" w:hAnsi="Arial" w:cs="Arial"/>
        </w:rPr>
        <w:t>Una vez cumplido el requisito señalado en el literal anterior, se aplica la ley de</w:t>
      </w:r>
      <w:r w:rsidRPr="006B50A6">
        <w:rPr>
          <w:rFonts w:ascii="Arial" w:hAnsi="Arial" w:cs="Arial"/>
          <w:spacing w:val="1"/>
        </w:rPr>
        <w:t xml:space="preserve"> </w:t>
      </w:r>
      <w:r w:rsidRPr="006B50A6">
        <w:rPr>
          <w:rFonts w:ascii="Arial" w:hAnsi="Arial" w:cs="Arial"/>
        </w:rPr>
        <w:t>arrastre, se determina la calificación de los créditos de cada asociado y se deberán</w:t>
      </w:r>
      <w:r w:rsidRPr="006B50A6">
        <w:rPr>
          <w:rFonts w:ascii="Arial" w:hAnsi="Arial" w:cs="Arial"/>
          <w:spacing w:val="1"/>
        </w:rPr>
        <w:t xml:space="preserve"> </w:t>
      </w:r>
      <w:r w:rsidRPr="006B50A6">
        <w:rPr>
          <w:rFonts w:ascii="Arial" w:hAnsi="Arial" w:cs="Arial"/>
        </w:rPr>
        <w:t>constituir</w:t>
      </w:r>
      <w:r w:rsidRPr="006B50A6">
        <w:rPr>
          <w:rFonts w:ascii="Arial" w:hAnsi="Arial" w:cs="Arial"/>
          <w:spacing w:val="-2"/>
        </w:rPr>
        <w:t xml:space="preserve"> </w:t>
      </w:r>
      <w:r w:rsidRPr="006B50A6">
        <w:rPr>
          <w:rFonts w:ascii="Arial" w:hAnsi="Arial" w:cs="Arial"/>
        </w:rPr>
        <w:t>los deterioros</w:t>
      </w:r>
      <w:r w:rsidRPr="006B50A6">
        <w:rPr>
          <w:rFonts w:ascii="Arial" w:hAnsi="Arial" w:cs="Arial"/>
          <w:spacing w:val="-2"/>
        </w:rPr>
        <w:t xml:space="preserve"> </w:t>
      </w:r>
      <w:r w:rsidRPr="006B50A6">
        <w:rPr>
          <w:rFonts w:ascii="Arial" w:hAnsi="Arial" w:cs="Arial"/>
        </w:rPr>
        <w:t>respectivos.</w:t>
      </w:r>
    </w:p>
    <w:p w:rsidR="002B6D2F" w:rsidRPr="006B50A6" w:rsidRDefault="002B6D2F" w:rsidP="005E1BD8">
      <w:pPr>
        <w:pStyle w:val="Textoindependiente"/>
        <w:ind w:right="49"/>
        <w:jc w:val="both"/>
        <w:rPr>
          <w:rFonts w:ascii="Arial" w:hAnsi="Arial" w:cs="Arial"/>
        </w:rPr>
      </w:pPr>
    </w:p>
    <w:p w:rsidR="002B6D2F" w:rsidRPr="006B50A6" w:rsidRDefault="002B6D2F" w:rsidP="009649DC">
      <w:pPr>
        <w:pStyle w:val="Prrafodelista"/>
        <w:numPr>
          <w:ilvl w:val="0"/>
          <w:numId w:val="6"/>
        </w:numPr>
        <w:tabs>
          <w:tab w:val="left" w:pos="809"/>
        </w:tabs>
        <w:spacing w:before="1" w:line="259" w:lineRule="auto"/>
        <w:ind w:left="0" w:right="49" w:firstLine="0"/>
        <w:rPr>
          <w:rFonts w:ascii="Arial" w:hAnsi="Arial" w:cs="Arial"/>
        </w:rPr>
      </w:pPr>
      <w:r w:rsidRPr="006B50A6">
        <w:rPr>
          <w:rFonts w:ascii="Arial" w:hAnsi="Arial" w:cs="Arial"/>
        </w:rPr>
        <w:t>El mejoramiento de la calificación de los créditos reestructurados se debe hacer en</w:t>
      </w:r>
      <w:r w:rsidRPr="006B50A6">
        <w:rPr>
          <w:rFonts w:ascii="Arial" w:hAnsi="Arial" w:cs="Arial"/>
          <w:spacing w:val="1"/>
        </w:rPr>
        <w:t xml:space="preserve"> </w:t>
      </w:r>
      <w:r w:rsidRPr="006B50A6">
        <w:rPr>
          <w:rFonts w:ascii="Arial" w:hAnsi="Arial" w:cs="Arial"/>
        </w:rPr>
        <w:t>forma escalonada, es decir, una vez cumplido el requisito de calificación en el literal</w:t>
      </w:r>
      <w:r w:rsidRPr="006B50A6">
        <w:rPr>
          <w:rFonts w:ascii="Arial" w:hAnsi="Arial" w:cs="Arial"/>
          <w:spacing w:val="1"/>
        </w:rPr>
        <w:t xml:space="preserve"> </w:t>
      </w:r>
      <w:r w:rsidRPr="006B50A6">
        <w:rPr>
          <w:rFonts w:ascii="Arial" w:hAnsi="Arial" w:cs="Arial"/>
        </w:rPr>
        <w:t>anterior</w:t>
      </w:r>
      <w:r w:rsidRPr="006B50A6">
        <w:rPr>
          <w:rFonts w:ascii="Arial" w:hAnsi="Arial" w:cs="Arial"/>
          <w:spacing w:val="-11"/>
        </w:rPr>
        <w:t xml:space="preserve"> </w:t>
      </w:r>
      <w:r w:rsidRPr="006B50A6">
        <w:rPr>
          <w:rFonts w:ascii="Arial" w:hAnsi="Arial" w:cs="Arial"/>
        </w:rPr>
        <w:t>se</w:t>
      </w:r>
      <w:r w:rsidRPr="006B50A6">
        <w:rPr>
          <w:rFonts w:ascii="Arial" w:hAnsi="Arial" w:cs="Arial"/>
          <w:spacing w:val="-9"/>
        </w:rPr>
        <w:t xml:space="preserve"> </w:t>
      </w:r>
      <w:r w:rsidRPr="006B50A6">
        <w:rPr>
          <w:rFonts w:ascii="Arial" w:hAnsi="Arial" w:cs="Arial"/>
        </w:rPr>
        <w:t>deben</w:t>
      </w:r>
      <w:r w:rsidRPr="006B50A6">
        <w:rPr>
          <w:rFonts w:ascii="Arial" w:hAnsi="Arial" w:cs="Arial"/>
          <w:spacing w:val="-10"/>
        </w:rPr>
        <w:t xml:space="preserve"> </w:t>
      </w:r>
      <w:r w:rsidRPr="006B50A6">
        <w:rPr>
          <w:rFonts w:ascii="Arial" w:hAnsi="Arial" w:cs="Arial"/>
        </w:rPr>
        <w:t>aplicar</w:t>
      </w:r>
      <w:r w:rsidRPr="006B50A6">
        <w:rPr>
          <w:rFonts w:ascii="Arial" w:hAnsi="Arial" w:cs="Arial"/>
          <w:spacing w:val="-13"/>
        </w:rPr>
        <w:t xml:space="preserve"> </w:t>
      </w:r>
      <w:r w:rsidRPr="006B50A6">
        <w:rPr>
          <w:rFonts w:ascii="Arial" w:hAnsi="Arial" w:cs="Arial"/>
        </w:rPr>
        <w:t>dos</w:t>
      </w:r>
      <w:r w:rsidRPr="006B50A6">
        <w:rPr>
          <w:rFonts w:ascii="Arial" w:hAnsi="Arial" w:cs="Arial"/>
          <w:spacing w:val="-10"/>
        </w:rPr>
        <w:t xml:space="preserve"> </w:t>
      </w:r>
      <w:r w:rsidRPr="006B50A6">
        <w:rPr>
          <w:rFonts w:ascii="Arial" w:hAnsi="Arial" w:cs="Arial"/>
        </w:rPr>
        <w:t>pagos</w:t>
      </w:r>
      <w:r w:rsidRPr="006B50A6">
        <w:rPr>
          <w:rFonts w:ascii="Arial" w:hAnsi="Arial" w:cs="Arial"/>
          <w:spacing w:val="-9"/>
        </w:rPr>
        <w:t xml:space="preserve"> </w:t>
      </w:r>
      <w:r w:rsidRPr="006B50A6">
        <w:rPr>
          <w:rFonts w:ascii="Arial" w:hAnsi="Arial" w:cs="Arial"/>
        </w:rPr>
        <w:t>consecutivos</w:t>
      </w:r>
      <w:r w:rsidRPr="006B50A6">
        <w:rPr>
          <w:rFonts w:ascii="Arial" w:hAnsi="Arial" w:cs="Arial"/>
          <w:spacing w:val="-12"/>
        </w:rPr>
        <w:t xml:space="preserve"> </w:t>
      </w:r>
      <w:r w:rsidRPr="006B50A6">
        <w:rPr>
          <w:rFonts w:ascii="Arial" w:hAnsi="Arial" w:cs="Arial"/>
        </w:rPr>
        <w:t>de</w:t>
      </w:r>
      <w:r w:rsidRPr="006B50A6">
        <w:rPr>
          <w:rFonts w:ascii="Arial" w:hAnsi="Arial" w:cs="Arial"/>
          <w:spacing w:val="-10"/>
        </w:rPr>
        <w:t xml:space="preserve"> </w:t>
      </w:r>
      <w:r w:rsidRPr="006B50A6">
        <w:rPr>
          <w:rFonts w:ascii="Arial" w:hAnsi="Arial" w:cs="Arial"/>
        </w:rPr>
        <w:t>la</w:t>
      </w:r>
      <w:r w:rsidRPr="006B50A6">
        <w:rPr>
          <w:rFonts w:ascii="Arial" w:hAnsi="Arial" w:cs="Arial"/>
          <w:spacing w:val="-9"/>
        </w:rPr>
        <w:t xml:space="preserve"> </w:t>
      </w:r>
      <w:r w:rsidRPr="006B50A6">
        <w:rPr>
          <w:rFonts w:ascii="Arial" w:hAnsi="Arial" w:cs="Arial"/>
        </w:rPr>
        <w:t>cuota</w:t>
      </w:r>
      <w:r w:rsidRPr="006B50A6">
        <w:rPr>
          <w:rFonts w:ascii="Arial" w:hAnsi="Arial" w:cs="Arial"/>
          <w:spacing w:val="-10"/>
        </w:rPr>
        <w:t xml:space="preserve"> </w:t>
      </w:r>
      <w:r w:rsidRPr="006B50A6">
        <w:rPr>
          <w:rFonts w:ascii="Arial" w:hAnsi="Arial" w:cs="Arial"/>
        </w:rPr>
        <w:t>pactada</w:t>
      </w:r>
      <w:r w:rsidRPr="006B50A6">
        <w:rPr>
          <w:rFonts w:ascii="Arial" w:hAnsi="Arial" w:cs="Arial"/>
          <w:spacing w:val="-12"/>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acuerdo</w:t>
      </w:r>
      <w:r w:rsidRPr="006B50A6">
        <w:rPr>
          <w:rFonts w:ascii="Arial" w:hAnsi="Arial" w:cs="Arial"/>
          <w:spacing w:val="-10"/>
        </w:rPr>
        <w:t xml:space="preserve"> </w:t>
      </w:r>
      <w:r w:rsidRPr="006B50A6">
        <w:rPr>
          <w:rFonts w:ascii="Arial" w:hAnsi="Arial" w:cs="Arial"/>
        </w:rPr>
        <w:t>con</w:t>
      </w:r>
      <w:r w:rsidRPr="006B50A6">
        <w:rPr>
          <w:rFonts w:ascii="Arial" w:hAnsi="Arial" w:cs="Arial"/>
          <w:spacing w:val="-59"/>
        </w:rPr>
        <w:t xml:space="preserve"> </w:t>
      </w:r>
      <w:r w:rsidRPr="006B50A6">
        <w:rPr>
          <w:rFonts w:ascii="Arial" w:hAnsi="Arial" w:cs="Arial"/>
        </w:rPr>
        <w:t>su</w:t>
      </w:r>
      <w:r w:rsidRPr="006B50A6">
        <w:rPr>
          <w:rFonts w:ascii="Arial" w:hAnsi="Arial" w:cs="Arial"/>
          <w:spacing w:val="-13"/>
        </w:rPr>
        <w:t xml:space="preserve"> </w:t>
      </w:r>
      <w:r w:rsidRPr="006B50A6">
        <w:rPr>
          <w:rFonts w:ascii="Arial" w:hAnsi="Arial" w:cs="Arial"/>
        </w:rPr>
        <w:t>forma</w:t>
      </w:r>
      <w:r w:rsidRPr="006B50A6">
        <w:rPr>
          <w:rFonts w:ascii="Arial" w:hAnsi="Arial" w:cs="Arial"/>
          <w:spacing w:val="-14"/>
        </w:rPr>
        <w:t xml:space="preserve"> </w:t>
      </w:r>
      <w:r w:rsidRPr="006B50A6">
        <w:rPr>
          <w:rFonts w:ascii="Arial" w:hAnsi="Arial" w:cs="Arial"/>
        </w:rPr>
        <w:t>de</w:t>
      </w:r>
      <w:r w:rsidRPr="006B50A6">
        <w:rPr>
          <w:rFonts w:ascii="Arial" w:hAnsi="Arial" w:cs="Arial"/>
          <w:spacing w:val="-14"/>
        </w:rPr>
        <w:t xml:space="preserve"> </w:t>
      </w:r>
      <w:r w:rsidRPr="006B50A6">
        <w:rPr>
          <w:rFonts w:ascii="Arial" w:hAnsi="Arial" w:cs="Arial"/>
        </w:rPr>
        <w:t>amortización,</w:t>
      </w:r>
      <w:r w:rsidRPr="006B50A6">
        <w:rPr>
          <w:rFonts w:ascii="Arial" w:hAnsi="Arial" w:cs="Arial"/>
          <w:spacing w:val="-10"/>
        </w:rPr>
        <w:t xml:space="preserve"> </w:t>
      </w:r>
      <w:r w:rsidRPr="006B50A6">
        <w:rPr>
          <w:rFonts w:ascii="Arial" w:hAnsi="Arial" w:cs="Arial"/>
        </w:rPr>
        <w:t>para</w:t>
      </w:r>
      <w:r w:rsidRPr="006B50A6">
        <w:rPr>
          <w:rFonts w:ascii="Arial" w:hAnsi="Arial" w:cs="Arial"/>
          <w:spacing w:val="-10"/>
        </w:rPr>
        <w:t xml:space="preserve"> </w:t>
      </w:r>
      <w:r w:rsidRPr="006B50A6">
        <w:rPr>
          <w:rFonts w:ascii="Arial" w:hAnsi="Arial" w:cs="Arial"/>
        </w:rPr>
        <w:t>adquirir</w:t>
      </w:r>
      <w:r w:rsidRPr="006B50A6">
        <w:rPr>
          <w:rFonts w:ascii="Arial" w:hAnsi="Arial" w:cs="Arial"/>
          <w:spacing w:val="-10"/>
        </w:rPr>
        <w:t xml:space="preserve"> </w:t>
      </w:r>
      <w:r w:rsidRPr="006B50A6">
        <w:rPr>
          <w:rFonts w:ascii="Arial" w:hAnsi="Arial" w:cs="Arial"/>
        </w:rPr>
        <w:t>una</w:t>
      </w:r>
      <w:r w:rsidRPr="006B50A6">
        <w:rPr>
          <w:rFonts w:ascii="Arial" w:hAnsi="Arial" w:cs="Arial"/>
          <w:spacing w:val="-14"/>
        </w:rPr>
        <w:t xml:space="preserve"> </w:t>
      </w:r>
      <w:r w:rsidRPr="006B50A6">
        <w:rPr>
          <w:rFonts w:ascii="Arial" w:hAnsi="Arial" w:cs="Arial"/>
        </w:rPr>
        <w:t>calificación</w:t>
      </w:r>
      <w:r w:rsidRPr="006B50A6">
        <w:rPr>
          <w:rFonts w:ascii="Arial" w:hAnsi="Arial" w:cs="Arial"/>
          <w:spacing w:val="-12"/>
        </w:rPr>
        <w:t xml:space="preserve"> </w:t>
      </w:r>
      <w:r w:rsidRPr="006B50A6">
        <w:rPr>
          <w:rFonts w:ascii="Arial" w:hAnsi="Arial" w:cs="Arial"/>
        </w:rPr>
        <w:t>de</w:t>
      </w:r>
      <w:r w:rsidRPr="006B50A6">
        <w:rPr>
          <w:rFonts w:ascii="Arial" w:hAnsi="Arial" w:cs="Arial"/>
          <w:spacing w:val="-14"/>
        </w:rPr>
        <w:t xml:space="preserve"> </w:t>
      </w:r>
      <w:r w:rsidRPr="006B50A6">
        <w:rPr>
          <w:rFonts w:ascii="Arial" w:hAnsi="Arial" w:cs="Arial"/>
        </w:rPr>
        <w:t>menor</w:t>
      </w:r>
      <w:r w:rsidRPr="006B50A6">
        <w:rPr>
          <w:rFonts w:ascii="Arial" w:hAnsi="Arial" w:cs="Arial"/>
          <w:spacing w:val="-12"/>
        </w:rPr>
        <w:t xml:space="preserve"> </w:t>
      </w:r>
      <w:r w:rsidRPr="006B50A6">
        <w:rPr>
          <w:rFonts w:ascii="Arial" w:hAnsi="Arial" w:cs="Arial"/>
        </w:rPr>
        <w:t>riesgo</w:t>
      </w:r>
      <w:r w:rsidRPr="006B50A6">
        <w:rPr>
          <w:rFonts w:ascii="Arial" w:hAnsi="Arial" w:cs="Arial"/>
          <w:spacing w:val="-14"/>
        </w:rPr>
        <w:t xml:space="preserve"> </w:t>
      </w:r>
      <w:r w:rsidRPr="006B50A6">
        <w:rPr>
          <w:rFonts w:ascii="Arial" w:hAnsi="Arial" w:cs="Arial"/>
        </w:rPr>
        <w:t>(por</w:t>
      </w:r>
      <w:r w:rsidRPr="006B50A6">
        <w:rPr>
          <w:rFonts w:ascii="Arial" w:hAnsi="Arial" w:cs="Arial"/>
          <w:spacing w:val="-10"/>
        </w:rPr>
        <w:t xml:space="preserve"> </w:t>
      </w:r>
      <w:r w:rsidRPr="006B50A6">
        <w:rPr>
          <w:rFonts w:ascii="Arial" w:hAnsi="Arial" w:cs="Arial"/>
        </w:rPr>
        <w:t>ejemplo:</w:t>
      </w:r>
      <w:r w:rsidRPr="006B50A6">
        <w:rPr>
          <w:rFonts w:ascii="Arial" w:hAnsi="Arial" w:cs="Arial"/>
          <w:spacing w:val="-59"/>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calificación E a</w:t>
      </w:r>
      <w:r w:rsidRPr="006B50A6">
        <w:rPr>
          <w:rFonts w:ascii="Arial" w:hAnsi="Arial" w:cs="Arial"/>
          <w:spacing w:val="-2"/>
        </w:rPr>
        <w:t xml:space="preserve"> </w:t>
      </w:r>
      <w:r w:rsidRPr="006B50A6">
        <w:rPr>
          <w:rFonts w:ascii="Arial" w:hAnsi="Arial" w:cs="Arial"/>
        </w:rPr>
        <w:t>D),</w:t>
      </w:r>
      <w:r w:rsidRPr="006B50A6">
        <w:rPr>
          <w:rFonts w:ascii="Arial" w:hAnsi="Arial" w:cs="Arial"/>
          <w:spacing w:val="-1"/>
        </w:rPr>
        <w:t xml:space="preserve"> </w:t>
      </w:r>
      <w:r w:rsidRPr="006B50A6">
        <w:rPr>
          <w:rFonts w:ascii="Arial" w:hAnsi="Arial" w:cs="Arial"/>
        </w:rPr>
        <w:t>y</w:t>
      </w:r>
      <w:r w:rsidRPr="006B50A6">
        <w:rPr>
          <w:rFonts w:ascii="Arial" w:hAnsi="Arial" w:cs="Arial"/>
          <w:spacing w:val="-4"/>
        </w:rPr>
        <w:t xml:space="preserve"> </w:t>
      </w:r>
      <w:r w:rsidRPr="006B50A6">
        <w:rPr>
          <w:rFonts w:ascii="Arial" w:hAnsi="Arial" w:cs="Arial"/>
        </w:rPr>
        <w:t>así</w:t>
      </w:r>
      <w:r w:rsidRPr="006B50A6">
        <w:rPr>
          <w:rFonts w:ascii="Arial" w:hAnsi="Arial" w:cs="Arial"/>
          <w:spacing w:val="-4"/>
        </w:rPr>
        <w:t xml:space="preserve"> </w:t>
      </w:r>
      <w:r w:rsidRPr="006B50A6">
        <w:rPr>
          <w:rFonts w:ascii="Arial" w:hAnsi="Arial" w:cs="Arial"/>
        </w:rPr>
        <w:t>sucesivamente hasta</w:t>
      </w:r>
      <w:r w:rsidRPr="006B50A6">
        <w:rPr>
          <w:rFonts w:ascii="Arial" w:hAnsi="Arial" w:cs="Arial"/>
          <w:spacing w:val="-2"/>
        </w:rPr>
        <w:t xml:space="preserve"> </w:t>
      </w:r>
      <w:r w:rsidRPr="006B50A6">
        <w:rPr>
          <w:rFonts w:ascii="Arial" w:hAnsi="Arial" w:cs="Arial"/>
        </w:rPr>
        <w:t>llegar</w:t>
      </w:r>
      <w:r w:rsidRPr="006B50A6">
        <w:rPr>
          <w:rFonts w:ascii="Arial" w:hAnsi="Arial" w:cs="Arial"/>
          <w:spacing w:val="-1"/>
        </w:rPr>
        <w:t xml:space="preserve"> </w:t>
      </w:r>
      <w:r w:rsidRPr="006B50A6">
        <w:rPr>
          <w:rFonts w:ascii="Arial" w:hAnsi="Arial" w:cs="Arial"/>
        </w:rPr>
        <w:t>a</w:t>
      </w:r>
      <w:r w:rsidRPr="006B50A6">
        <w:rPr>
          <w:rFonts w:ascii="Arial" w:hAnsi="Arial" w:cs="Arial"/>
          <w:spacing w:val="-2"/>
        </w:rPr>
        <w:t xml:space="preserve"> </w:t>
      </w:r>
      <w:r w:rsidRPr="006B50A6">
        <w:rPr>
          <w:rFonts w:ascii="Arial" w:hAnsi="Arial" w:cs="Arial"/>
        </w:rPr>
        <w:t>calificación</w:t>
      </w:r>
      <w:r w:rsidRPr="006B50A6">
        <w:rPr>
          <w:rFonts w:ascii="Arial" w:hAnsi="Arial" w:cs="Arial"/>
          <w:spacing w:val="-2"/>
        </w:rPr>
        <w:t xml:space="preserve"> </w:t>
      </w:r>
      <w:r w:rsidRPr="006B50A6">
        <w:rPr>
          <w:rFonts w:ascii="Arial" w:hAnsi="Arial" w:cs="Arial"/>
        </w:rPr>
        <w:t>A.</w:t>
      </w:r>
    </w:p>
    <w:p w:rsidR="002B6D2F" w:rsidRPr="006B50A6" w:rsidRDefault="002B6D2F" w:rsidP="005E1BD8">
      <w:pPr>
        <w:pStyle w:val="Textoindependiente"/>
        <w:spacing w:before="10"/>
        <w:ind w:right="49"/>
        <w:jc w:val="both"/>
        <w:rPr>
          <w:rFonts w:ascii="Arial" w:hAnsi="Arial" w:cs="Arial"/>
          <w:sz w:val="21"/>
        </w:rPr>
      </w:pPr>
    </w:p>
    <w:p w:rsidR="002B6D2F" w:rsidRPr="006B50A6" w:rsidRDefault="002B6D2F" w:rsidP="009649DC">
      <w:pPr>
        <w:pStyle w:val="Prrafodelista"/>
        <w:numPr>
          <w:ilvl w:val="0"/>
          <w:numId w:val="6"/>
        </w:numPr>
        <w:tabs>
          <w:tab w:val="left" w:pos="809"/>
        </w:tabs>
        <w:spacing w:line="259" w:lineRule="auto"/>
        <w:ind w:left="0" w:right="49" w:firstLine="0"/>
        <w:rPr>
          <w:rFonts w:ascii="Arial" w:hAnsi="Arial" w:cs="Arial"/>
        </w:rPr>
      </w:pPr>
      <w:r w:rsidRPr="006B50A6">
        <w:rPr>
          <w:rFonts w:ascii="Arial" w:hAnsi="Arial" w:cs="Arial"/>
        </w:rPr>
        <w:t>No obstante, si el crédito presenta mora, independientemente de la calificación que</w:t>
      </w:r>
      <w:r w:rsidRPr="006B50A6">
        <w:rPr>
          <w:rFonts w:ascii="Arial" w:hAnsi="Arial" w:cs="Arial"/>
          <w:spacing w:val="1"/>
        </w:rPr>
        <w:t xml:space="preserve"> </w:t>
      </w:r>
      <w:r w:rsidRPr="006B50A6">
        <w:rPr>
          <w:rFonts w:ascii="Arial" w:hAnsi="Arial" w:cs="Arial"/>
        </w:rPr>
        <w:t>tenga</w:t>
      </w:r>
      <w:r w:rsidRPr="006B50A6">
        <w:rPr>
          <w:rFonts w:ascii="Arial" w:hAnsi="Arial" w:cs="Arial"/>
          <w:spacing w:val="-5"/>
        </w:rPr>
        <w:t xml:space="preserve"> </w:t>
      </w:r>
      <w:r w:rsidRPr="006B50A6">
        <w:rPr>
          <w:rFonts w:ascii="Arial" w:hAnsi="Arial" w:cs="Arial"/>
        </w:rPr>
        <w:t>en</w:t>
      </w:r>
      <w:r w:rsidRPr="006B50A6">
        <w:rPr>
          <w:rFonts w:ascii="Arial" w:hAnsi="Arial" w:cs="Arial"/>
          <w:spacing w:val="-6"/>
        </w:rPr>
        <w:t xml:space="preserve"> </w:t>
      </w:r>
      <w:r w:rsidRPr="006B50A6">
        <w:rPr>
          <w:rFonts w:ascii="Arial" w:hAnsi="Arial" w:cs="Arial"/>
        </w:rPr>
        <w:t>ese</w:t>
      </w:r>
      <w:r w:rsidRPr="006B50A6">
        <w:rPr>
          <w:rFonts w:ascii="Arial" w:hAnsi="Arial" w:cs="Arial"/>
          <w:spacing w:val="-7"/>
        </w:rPr>
        <w:t xml:space="preserve"> </w:t>
      </w:r>
      <w:r w:rsidRPr="006B50A6">
        <w:rPr>
          <w:rFonts w:ascii="Arial" w:hAnsi="Arial" w:cs="Arial"/>
        </w:rPr>
        <w:t>momento,</w:t>
      </w:r>
      <w:r w:rsidRPr="006B50A6">
        <w:rPr>
          <w:rFonts w:ascii="Arial" w:hAnsi="Arial" w:cs="Arial"/>
          <w:spacing w:val="-9"/>
        </w:rPr>
        <w:t xml:space="preserve"> </w:t>
      </w:r>
      <w:r w:rsidRPr="006B50A6">
        <w:rPr>
          <w:rFonts w:ascii="Arial" w:hAnsi="Arial" w:cs="Arial"/>
        </w:rPr>
        <w:t>se</w:t>
      </w:r>
      <w:r w:rsidRPr="006B50A6">
        <w:rPr>
          <w:rFonts w:ascii="Arial" w:hAnsi="Arial" w:cs="Arial"/>
          <w:spacing w:val="-5"/>
        </w:rPr>
        <w:t xml:space="preserve"> </w:t>
      </w:r>
      <w:r w:rsidRPr="006B50A6">
        <w:rPr>
          <w:rFonts w:ascii="Arial" w:hAnsi="Arial" w:cs="Arial"/>
        </w:rPr>
        <w:t>deberá</w:t>
      </w:r>
      <w:r w:rsidRPr="006B50A6">
        <w:rPr>
          <w:rFonts w:ascii="Arial" w:hAnsi="Arial" w:cs="Arial"/>
          <w:spacing w:val="-5"/>
        </w:rPr>
        <w:t xml:space="preserve"> </w:t>
      </w:r>
      <w:r w:rsidRPr="006B50A6">
        <w:rPr>
          <w:rFonts w:ascii="Arial" w:hAnsi="Arial" w:cs="Arial"/>
        </w:rPr>
        <w:t>llevar</w:t>
      </w:r>
      <w:r w:rsidRPr="006B50A6">
        <w:rPr>
          <w:rFonts w:ascii="Arial" w:hAnsi="Arial" w:cs="Arial"/>
          <w:spacing w:val="-5"/>
        </w:rPr>
        <w:t xml:space="preserve"> </w:t>
      </w:r>
      <w:r w:rsidRPr="006B50A6">
        <w:rPr>
          <w:rFonts w:ascii="Arial" w:hAnsi="Arial" w:cs="Arial"/>
        </w:rPr>
        <w:t>inmediatamente</w:t>
      </w:r>
      <w:r w:rsidRPr="006B50A6">
        <w:rPr>
          <w:rFonts w:ascii="Arial" w:hAnsi="Arial" w:cs="Arial"/>
          <w:spacing w:val="-8"/>
        </w:rPr>
        <w:t xml:space="preserve"> </w:t>
      </w:r>
      <w:r w:rsidRPr="006B50A6">
        <w:rPr>
          <w:rFonts w:ascii="Arial" w:hAnsi="Arial" w:cs="Arial"/>
        </w:rPr>
        <w:t>a</w:t>
      </w:r>
      <w:r w:rsidRPr="006B50A6">
        <w:rPr>
          <w:rFonts w:ascii="Arial" w:hAnsi="Arial" w:cs="Arial"/>
          <w:spacing w:val="-5"/>
        </w:rPr>
        <w:t xml:space="preserve"> </w:t>
      </w:r>
      <w:r w:rsidRPr="006B50A6">
        <w:rPr>
          <w:rFonts w:ascii="Arial" w:hAnsi="Arial" w:cs="Arial"/>
        </w:rPr>
        <w:t>la</w:t>
      </w:r>
      <w:r w:rsidRPr="006B50A6">
        <w:rPr>
          <w:rFonts w:ascii="Arial" w:hAnsi="Arial" w:cs="Arial"/>
          <w:spacing w:val="-5"/>
        </w:rPr>
        <w:t xml:space="preserve"> </w:t>
      </w:r>
      <w:r w:rsidRPr="006B50A6">
        <w:rPr>
          <w:rFonts w:ascii="Arial" w:hAnsi="Arial" w:cs="Arial"/>
        </w:rPr>
        <w:t>calificación</w:t>
      </w:r>
      <w:r w:rsidRPr="006B50A6">
        <w:rPr>
          <w:rFonts w:ascii="Arial" w:hAnsi="Arial" w:cs="Arial"/>
          <w:spacing w:val="-8"/>
        </w:rPr>
        <w:t xml:space="preserve"> </w:t>
      </w:r>
      <w:r w:rsidRPr="006B50A6">
        <w:rPr>
          <w:rFonts w:ascii="Arial" w:hAnsi="Arial" w:cs="Arial"/>
        </w:rPr>
        <w:t>que</w:t>
      </w:r>
      <w:r w:rsidRPr="006B50A6">
        <w:rPr>
          <w:rFonts w:ascii="Arial" w:hAnsi="Arial" w:cs="Arial"/>
          <w:spacing w:val="-5"/>
        </w:rPr>
        <w:t xml:space="preserve"> </w:t>
      </w:r>
      <w:r w:rsidRPr="006B50A6">
        <w:rPr>
          <w:rFonts w:ascii="Arial" w:hAnsi="Arial" w:cs="Arial"/>
        </w:rPr>
        <w:t>tenía</w:t>
      </w:r>
      <w:r w:rsidRPr="006B50A6">
        <w:rPr>
          <w:rFonts w:ascii="Arial" w:hAnsi="Arial" w:cs="Arial"/>
          <w:spacing w:val="-5"/>
        </w:rPr>
        <w:t xml:space="preserve"> </w:t>
      </w:r>
      <w:r w:rsidRPr="006B50A6">
        <w:rPr>
          <w:rFonts w:ascii="Arial" w:hAnsi="Arial" w:cs="Arial"/>
        </w:rPr>
        <w:t>al</w:t>
      </w:r>
      <w:r w:rsidRPr="006B50A6">
        <w:rPr>
          <w:rFonts w:ascii="Arial" w:hAnsi="Arial" w:cs="Arial"/>
          <w:spacing w:val="-59"/>
        </w:rPr>
        <w:t xml:space="preserve"> </w:t>
      </w:r>
      <w:r w:rsidRPr="006B50A6">
        <w:rPr>
          <w:rFonts w:ascii="Arial" w:hAnsi="Arial" w:cs="Arial"/>
        </w:rPr>
        <w:t>efectuarse la</w:t>
      </w:r>
      <w:r w:rsidRPr="006B50A6">
        <w:rPr>
          <w:rFonts w:ascii="Arial" w:hAnsi="Arial" w:cs="Arial"/>
          <w:spacing w:val="1"/>
        </w:rPr>
        <w:t xml:space="preserve"> </w:t>
      </w:r>
      <w:r w:rsidRPr="006B50A6">
        <w:rPr>
          <w:rFonts w:ascii="Arial" w:hAnsi="Arial" w:cs="Arial"/>
        </w:rPr>
        <w:t>reestructuración (acumulando la</w:t>
      </w:r>
      <w:r w:rsidRPr="006B50A6">
        <w:rPr>
          <w:rFonts w:ascii="Arial" w:hAnsi="Arial" w:cs="Arial"/>
          <w:spacing w:val="1"/>
        </w:rPr>
        <w:t xml:space="preserve"> </w:t>
      </w:r>
      <w:r w:rsidRPr="006B50A6">
        <w:rPr>
          <w:rFonts w:ascii="Arial" w:hAnsi="Arial" w:cs="Arial"/>
        </w:rPr>
        <w:t>mora</w:t>
      </w:r>
      <w:r w:rsidRPr="006B50A6">
        <w:rPr>
          <w:rFonts w:ascii="Arial" w:hAnsi="Arial" w:cs="Arial"/>
          <w:spacing w:val="1"/>
        </w:rPr>
        <w:t xml:space="preserve"> </w:t>
      </w:r>
      <w:r w:rsidRPr="006B50A6">
        <w:rPr>
          <w:rFonts w:ascii="Arial" w:hAnsi="Arial" w:cs="Arial"/>
        </w:rPr>
        <w:t>del</w:t>
      </w:r>
      <w:r w:rsidRPr="006B50A6">
        <w:rPr>
          <w:rFonts w:ascii="Arial" w:hAnsi="Arial" w:cs="Arial"/>
          <w:spacing w:val="1"/>
        </w:rPr>
        <w:t xml:space="preserve"> </w:t>
      </w:r>
      <w:r w:rsidRPr="006B50A6">
        <w:rPr>
          <w:rFonts w:ascii="Arial" w:hAnsi="Arial" w:cs="Arial"/>
        </w:rPr>
        <w:t>inicio</w:t>
      </w:r>
      <w:r w:rsidRPr="006B50A6">
        <w:rPr>
          <w:rFonts w:ascii="Arial" w:hAnsi="Arial" w:cs="Arial"/>
          <w:spacing w:val="1"/>
        </w:rPr>
        <w:t xml:space="preserve"> </w:t>
      </w:r>
      <w:r w:rsidRPr="006B50A6">
        <w:rPr>
          <w:rFonts w:ascii="Arial" w:hAnsi="Arial" w:cs="Arial"/>
        </w:rPr>
        <w:t>y</w:t>
      </w:r>
      <w:r w:rsidRPr="006B50A6">
        <w:rPr>
          <w:rFonts w:ascii="Arial" w:hAnsi="Arial" w:cs="Arial"/>
          <w:spacing w:val="1"/>
        </w:rPr>
        <w:t xml:space="preserve"> </w:t>
      </w:r>
      <w:r w:rsidRPr="006B50A6">
        <w:rPr>
          <w:rFonts w:ascii="Arial" w:hAnsi="Arial" w:cs="Arial"/>
        </w:rPr>
        <w:t>del proceso de</w:t>
      </w:r>
      <w:r w:rsidRPr="006B50A6">
        <w:rPr>
          <w:rFonts w:ascii="Arial" w:hAnsi="Arial" w:cs="Arial"/>
          <w:spacing w:val="1"/>
        </w:rPr>
        <w:t xml:space="preserve"> </w:t>
      </w:r>
      <w:r w:rsidRPr="006B50A6">
        <w:rPr>
          <w:rFonts w:ascii="Arial" w:hAnsi="Arial" w:cs="Arial"/>
        </w:rPr>
        <w:t>reestructuración incumplido), efectuar la ley de arrastre y calcular los respectivos</w:t>
      </w:r>
      <w:r w:rsidRPr="006B50A6">
        <w:rPr>
          <w:rFonts w:ascii="Arial" w:hAnsi="Arial" w:cs="Arial"/>
          <w:spacing w:val="1"/>
        </w:rPr>
        <w:t xml:space="preserve"> </w:t>
      </w:r>
      <w:r w:rsidRPr="006B50A6">
        <w:rPr>
          <w:rFonts w:ascii="Arial" w:hAnsi="Arial" w:cs="Arial"/>
        </w:rPr>
        <w:t>deterioros.</w:t>
      </w:r>
    </w:p>
    <w:p w:rsidR="002B6D2F" w:rsidRPr="006B50A6" w:rsidRDefault="002B6D2F" w:rsidP="005E1BD8">
      <w:pPr>
        <w:pStyle w:val="Textoindependiente"/>
        <w:spacing w:before="10"/>
        <w:ind w:right="49"/>
        <w:jc w:val="both"/>
        <w:rPr>
          <w:rFonts w:ascii="Arial" w:hAnsi="Arial" w:cs="Arial"/>
          <w:sz w:val="21"/>
        </w:rPr>
      </w:pPr>
    </w:p>
    <w:p w:rsidR="002B6D2F" w:rsidRPr="006B50A6" w:rsidRDefault="002B6D2F" w:rsidP="009649DC">
      <w:pPr>
        <w:pStyle w:val="Prrafodelista"/>
        <w:numPr>
          <w:ilvl w:val="0"/>
          <w:numId w:val="6"/>
        </w:numPr>
        <w:tabs>
          <w:tab w:val="left" w:pos="809"/>
        </w:tabs>
        <w:spacing w:line="259" w:lineRule="auto"/>
        <w:ind w:left="0" w:right="49" w:firstLine="0"/>
        <w:rPr>
          <w:rFonts w:ascii="Arial" w:hAnsi="Arial" w:cs="Arial"/>
        </w:rPr>
      </w:pPr>
      <w:r w:rsidRPr="006B50A6">
        <w:rPr>
          <w:rFonts w:ascii="Arial" w:hAnsi="Arial" w:cs="Arial"/>
        </w:rPr>
        <w:t>Los</w:t>
      </w:r>
      <w:r w:rsidRPr="006B50A6">
        <w:rPr>
          <w:rFonts w:ascii="Arial" w:hAnsi="Arial" w:cs="Arial"/>
          <w:spacing w:val="-7"/>
        </w:rPr>
        <w:t xml:space="preserve"> </w:t>
      </w:r>
      <w:r w:rsidRPr="006B50A6">
        <w:rPr>
          <w:rFonts w:ascii="Arial" w:hAnsi="Arial" w:cs="Arial"/>
        </w:rPr>
        <w:t>ingresos</w:t>
      </w:r>
      <w:r w:rsidRPr="006B50A6">
        <w:rPr>
          <w:rFonts w:ascii="Arial" w:hAnsi="Arial" w:cs="Arial"/>
          <w:spacing w:val="-9"/>
        </w:rPr>
        <w:t xml:space="preserve"> </w:t>
      </w:r>
      <w:r w:rsidRPr="006B50A6">
        <w:rPr>
          <w:rFonts w:ascii="Arial" w:hAnsi="Arial" w:cs="Arial"/>
        </w:rPr>
        <w:t>de</w:t>
      </w:r>
      <w:r w:rsidRPr="006B50A6">
        <w:rPr>
          <w:rFonts w:ascii="Arial" w:hAnsi="Arial" w:cs="Arial"/>
          <w:spacing w:val="-10"/>
        </w:rPr>
        <w:t xml:space="preserve"> </w:t>
      </w:r>
      <w:r w:rsidRPr="006B50A6">
        <w:rPr>
          <w:rFonts w:ascii="Arial" w:hAnsi="Arial" w:cs="Arial"/>
        </w:rPr>
        <w:t>todos</w:t>
      </w:r>
      <w:r w:rsidRPr="006B50A6">
        <w:rPr>
          <w:rFonts w:ascii="Arial" w:hAnsi="Arial" w:cs="Arial"/>
          <w:spacing w:val="-9"/>
        </w:rPr>
        <w:t xml:space="preserve"> </w:t>
      </w:r>
      <w:r w:rsidRPr="006B50A6">
        <w:rPr>
          <w:rFonts w:ascii="Arial" w:hAnsi="Arial" w:cs="Arial"/>
        </w:rPr>
        <w:t>los</w:t>
      </w:r>
      <w:r w:rsidRPr="006B50A6">
        <w:rPr>
          <w:rFonts w:ascii="Arial" w:hAnsi="Arial" w:cs="Arial"/>
          <w:spacing w:val="-7"/>
        </w:rPr>
        <w:t xml:space="preserve"> </w:t>
      </w:r>
      <w:r w:rsidRPr="006B50A6">
        <w:rPr>
          <w:rFonts w:ascii="Arial" w:hAnsi="Arial" w:cs="Arial"/>
        </w:rPr>
        <w:t>créditos</w:t>
      </w:r>
      <w:r w:rsidRPr="006B50A6">
        <w:rPr>
          <w:rFonts w:ascii="Arial" w:hAnsi="Arial" w:cs="Arial"/>
          <w:spacing w:val="-9"/>
        </w:rPr>
        <w:t xml:space="preserve"> </w:t>
      </w:r>
      <w:r w:rsidRPr="006B50A6">
        <w:rPr>
          <w:rFonts w:ascii="Arial" w:hAnsi="Arial" w:cs="Arial"/>
        </w:rPr>
        <w:t>que</w:t>
      </w:r>
      <w:r w:rsidRPr="006B50A6">
        <w:rPr>
          <w:rFonts w:ascii="Arial" w:hAnsi="Arial" w:cs="Arial"/>
          <w:spacing w:val="-10"/>
        </w:rPr>
        <w:t xml:space="preserve"> </w:t>
      </w:r>
      <w:r w:rsidRPr="006B50A6">
        <w:rPr>
          <w:rFonts w:ascii="Arial" w:hAnsi="Arial" w:cs="Arial"/>
        </w:rPr>
        <w:t>sean</w:t>
      </w:r>
      <w:r w:rsidRPr="006B50A6">
        <w:rPr>
          <w:rFonts w:ascii="Arial" w:hAnsi="Arial" w:cs="Arial"/>
          <w:spacing w:val="-10"/>
        </w:rPr>
        <w:t xml:space="preserve"> </w:t>
      </w:r>
      <w:r w:rsidRPr="006B50A6">
        <w:rPr>
          <w:rFonts w:ascii="Arial" w:hAnsi="Arial" w:cs="Arial"/>
        </w:rPr>
        <w:t>reestructurados</w:t>
      </w:r>
      <w:r w:rsidRPr="006B50A6">
        <w:rPr>
          <w:rFonts w:ascii="Arial" w:hAnsi="Arial" w:cs="Arial"/>
          <w:spacing w:val="-9"/>
        </w:rPr>
        <w:t xml:space="preserve"> </w:t>
      </w:r>
      <w:r w:rsidRPr="006B50A6">
        <w:rPr>
          <w:rFonts w:ascii="Arial" w:hAnsi="Arial" w:cs="Arial"/>
        </w:rPr>
        <w:t>más</w:t>
      </w:r>
      <w:r w:rsidRPr="006B50A6">
        <w:rPr>
          <w:rFonts w:ascii="Arial" w:hAnsi="Arial" w:cs="Arial"/>
          <w:spacing w:val="-9"/>
        </w:rPr>
        <w:t xml:space="preserve"> </w:t>
      </w:r>
      <w:r w:rsidRPr="006B50A6">
        <w:rPr>
          <w:rFonts w:ascii="Arial" w:hAnsi="Arial" w:cs="Arial"/>
        </w:rPr>
        <w:t>de</w:t>
      </w:r>
      <w:r w:rsidRPr="006B50A6">
        <w:rPr>
          <w:rFonts w:ascii="Arial" w:hAnsi="Arial" w:cs="Arial"/>
          <w:spacing w:val="-7"/>
        </w:rPr>
        <w:t xml:space="preserve"> </w:t>
      </w:r>
      <w:r w:rsidRPr="006B50A6">
        <w:rPr>
          <w:rFonts w:ascii="Arial" w:hAnsi="Arial" w:cs="Arial"/>
        </w:rPr>
        <w:t>una</w:t>
      </w:r>
      <w:r w:rsidRPr="006B50A6">
        <w:rPr>
          <w:rFonts w:ascii="Arial" w:hAnsi="Arial" w:cs="Arial"/>
          <w:spacing w:val="-9"/>
        </w:rPr>
        <w:t xml:space="preserve"> </w:t>
      </w:r>
      <w:r w:rsidRPr="006B50A6">
        <w:rPr>
          <w:rFonts w:ascii="Arial" w:hAnsi="Arial" w:cs="Arial"/>
        </w:rPr>
        <w:t>vez</w:t>
      </w:r>
      <w:r w:rsidRPr="006B50A6">
        <w:rPr>
          <w:rFonts w:ascii="Arial" w:hAnsi="Arial" w:cs="Arial"/>
          <w:spacing w:val="-9"/>
        </w:rPr>
        <w:t xml:space="preserve"> </w:t>
      </w:r>
      <w:r w:rsidRPr="006B50A6">
        <w:rPr>
          <w:rFonts w:ascii="Arial" w:hAnsi="Arial" w:cs="Arial"/>
        </w:rPr>
        <w:t>deberán</w:t>
      </w:r>
      <w:r w:rsidRPr="006B50A6">
        <w:rPr>
          <w:rFonts w:ascii="Arial" w:hAnsi="Arial" w:cs="Arial"/>
          <w:spacing w:val="-59"/>
        </w:rPr>
        <w:t xml:space="preserve"> </w:t>
      </w:r>
      <w:r w:rsidRPr="006B50A6">
        <w:rPr>
          <w:rFonts w:ascii="Arial" w:hAnsi="Arial" w:cs="Arial"/>
        </w:rPr>
        <w:t>contabilizarse por</w:t>
      </w:r>
      <w:r w:rsidRPr="006B50A6">
        <w:rPr>
          <w:rFonts w:ascii="Arial" w:hAnsi="Arial" w:cs="Arial"/>
          <w:spacing w:val="1"/>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sistema</w:t>
      </w:r>
      <w:r w:rsidRPr="006B50A6">
        <w:rPr>
          <w:rFonts w:ascii="Arial" w:hAnsi="Arial" w:cs="Arial"/>
          <w:spacing w:val="1"/>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caja.</w:t>
      </w:r>
    </w:p>
    <w:p w:rsidR="002B6D2F" w:rsidRPr="006B50A6" w:rsidRDefault="002B6D2F" w:rsidP="005E1BD8">
      <w:pPr>
        <w:pStyle w:val="Textoindependiente"/>
        <w:ind w:right="49"/>
        <w:jc w:val="both"/>
        <w:rPr>
          <w:rFonts w:ascii="Arial" w:hAnsi="Arial" w:cs="Arial"/>
        </w:rPr>
      </w:pPr>
    </w:p>
    <w:p w:rsidR="002B6D2F" w:rsidRPr="006B50A6" w:rsidRDefault="002B6D2F" w:rsidP="009649DC">
      <w:pPr>
        <w:pStyle w:val="Prrafodelista"/>
        <w:numPr>
          <w:ilvl w:val="0"/>
          <w:numId w:val="6"/>
        </w:numPr>
        <w:tabs>
          <w:tab w:val="left" w:pos="809"/>
        </w:tabs>
        <w:spacing w:line="259" w:lineRule="auto"/>
        <w:ind w:left="0" w:right="49" w:firstLine="0"/>
        <w:rPr>
          <w:rFonts w:ascii="Arial" w:hAnsi="Arial" w:cs="Arial"/>
        </w:rPr>
      </w:pPr>
      <w:r w:rsidRPr="006B50A6">
        <w:rPr>
          <w:rFonts w:ascii="Arial" w:hAnsi="Arial" w:cs="Arial"/>
        </w:rPr>
        <w:t>Se</w:t>
      </w:r>
      <w:r w:rsidRPr="006B50A6">
        <w:rPr>
          <w:rFonts w:ascii="Arial" w:hAnsi="Arial" w:cs="Arial"/>
          <w:spacing w:val="-4"/>
        </w:rPr>
        <w:t xml:space="preserve"> </w:t>
      </w:r>
      <w:r w:rsidRPr="006B50A6">
        <w:rPr>
          <w:rFonts w:ascii="Arial" w:hAnsi="Arial" w:cs="Arial"/>
        </w:rPr>
        <w:t>debe</w:t>
      </w:r>
      <w:r w:rsidRPr="006B50A6">
        <w:rPr>
          <w:rFonts w:ascii="Arial" w:hAnsi="Arial" w:cs="Arial"/>
          <w:spacing w:val="-4"/>
        </w:rPr>
        <w:t xml:space="preserve"> </w:t>
      </w:r>
      <w:r w:rsidRPr="006B50A6">
        <w:rPr>
          <w:rFonts w:ascii="Arial" w:hAnsi="Arial" w:cs="Arial"/>
        </w:rPr>
        <w:t>efectuar</w:t>
      </w:r>
      <w:r w:rsidRPr="006B50A6">
        <w:rPr>
          <w:rFonts w:ascii="Arial" w:hAnsi="Arial" w:cs="Arial"/>
          <w:spacing w:val="-4"/>
        </w:rPr>
        <w:t xml:space="preserve"> </w:t>
      </w:r>
      <w:r w:rsidRPr="006B50A6">
        <w:rPr>
          <w:rFonts w:ascii="Arial" w:hAnsi="Arial" w:cs="Arial"/>
        </w:rPr>
        <w:t>un</w:t>
      </w:r>
      <w:r w:rsidRPr="006B50A6">
        <w:rPr>
          <w:rFonts w:ascii="Arial" w:hAnsi="Arial" w:cs="Arial"/>
          <w:spacing w:val="-3"/>
        </w:rPr>
        <w:t xml:space="preserve"> </w:t>
      </w:r>
      <w:r w:rsidRPr="006B50A6">
        <w:rPr>
          <w:rFonts w:ascii="Arial" w:hAnsi="Arial" w:cs="Arial"/>
        </w:rPr>
        <w:t>seguimiento</w:t>
      </w:r>
      <w:r w:rsidRPr="006B50A6">
        <w:rPr>
          <w:rFonts w:ascii="Arial" w:hAnsi="Arial" w:cs="Arial"/>
          <w:spacing w:val="-4"/>
        </w:rPr>
        <w:t xml:space="preserve"> </w:t>
      </w:r>
      <w:r w:rsidRPr="006B50A6">
        <w:rPr>
          <w:rFonts w:ascii="Arial" w:hAnsi="Arial" w:cs="Arial"/>
        </w:rPr>
        <w:t>permanente</w:t>
      </w:r>
      <w:r w:rsidRPr="006B50A6">
        <w:rPr>
          <w:rFonts w:ascii="Arial" w:hAnsi="Arial" w:cs="Arial"/>
          <w:spacing w:val="-5"/>
        </w:rPr>
        <w:t xml:space="preserve"> </w:t>
      </w:r>
      <w:r w:rsidRPr="006B50A6">
        <w:rPr>
          <w:rFonts w:ascii="Arial" w:hAnsi="Arial" w:cs="Arial"/>
        </w:rPr>
        <w:t>respecto</w:t>
      </w:r>
      <w:r w:rsidRPr="006B50A6">
        <w:rPr>
          <w:rFonts w:ascii="Arial" w:hAnsi="Arial" w:cs="Arial"/>
          <w:spacing w:val="-4"/>
        </w:rPr>
        <w:t xml:space="preserve"> </w:t>
      </w:r>
      <w:r w:rsidRPr="006B50A6">
        <w:rPr>
          <w:rFonts w:ascii="Arial" w:hAnsi="Arial" w:cs="Arial"/>
        </w:rPr>
        <w:t>del</w:t>
      </w:r>
      <w:r w:rsidRPr="006B50A6">
        <w:rPr>
          <w:rFonts w:ascii="Arial" w:hAnsi="Arial" w:cs="Arial"/>
          <w:spacing w:val="-4"/>
        </w:rPr>
        <w:t xml:space="preserve"> </w:t>
      </w:r>
      <w:r w:rsidRPr="006B50A6">
        <w:rPr>
          <w:rFonts w:ascii="Arial" w:hAnsi="Arial" w:cs="Arial"/>
        </w:rPr>
        <w:t>cumplimiento</w:t>
      </w:r>
      <w:r w:rsidRPr="006B50A6">
        <w:rPr>
          <w:rFonts w:ascii="Arial" w:hAnsi="Arial" w:cs="Arial"/>
          <w:spacing w:val="-6"/>
        </w:rPr>
        <w:t xml:space="preserve"> </w:t>
      </w:r>
      <w:r w:rsidRPr="006B50A6">
        <w:rPr>
          <w:rFonts w:ascii="Arial" w:hAnsi="Arial" w:cs="Arial"/>
        </w:rPr>
        <w:t>del</w:t>
      </w:r>
      <w:r w:rsidRPr="006B50A6">
        <w:rPr>
          <w:rFonts w:ascii="Arial" w:hAnsi="Arial" w:cs="Arial"/>
          <w:spacing w:val="-4"/>
        </w:rPr>
        <w:t xml:space="preserve"> </w:t>
      </w:r>
      <w:r w:rsidRPr="006B50A6">
        <w:rPr>
          <w:rFonts w:ascii="Arial" w:hAnsi="Arial" w:cs="Arial"/>
        </w:rPr>
        <w:t>acuerdo</w:t>
      </w:r>
      <w:r w:rsidRPr="006B50A6">
        <w:rPr>
          <w:rFonts w:ascii="Arial" w:hAnsi="Arial" w:cs="Arial"/>
          <w:spacing w:val="-59"/>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reestructuración.</w:t>
      </w:r>
    </w:p>
    <w:p w:rsidR="002B6D2F" w:rsidRPr="006B50A6" w:rsidRDefault="002B6D2F" w:rsidP="005E1BD8">
      <w:pPr>
        <w:pStyle w:val="Textoindependiente"/>
        <w:ind w:right="49"/>
        <w:jc w:val="both"/>
        <w:rPr>
          <w:rFonts w:ascii="Arial" w:hAnsi="Arial" w:cs="Arial"/>
        </w:rPr>
      </w:pPr>
    </w:p>
    <w:p w:rsidR="002B6D2F" w:rsidRPr="006B50A6" w:rsidRDefault="002B6D2F" w:rsidP="009649DC">
      <w:pPr>
        <w:pStyle w:val="Prrafodelista"/>
        <w:numPr>
          <w:ilvl w:val="0"/>
          <w:numId w:val="6"/>
        </w:numPr>
        <w:tabs>
          <w:tab w:val="left" w:pos="809"/>
        </w:tabs>
        <w:spacing w:line="259" w:lineRule="auto"/>
        <w:ind w:left="0" w:right="49" w:firstLine="0"/>
        <w:rPr>
          <w:rFonts w:ascii="Arial" w:hAnsi="Arial" w:cs="Arial"/>
        </w:rPr>
      </w:pPr>
      <w:r w:rsidRPr="006B50A6">
        <w:rPr>
          <w:rFonts w:ascii="Arial" w:hAnsi="Arial" w:cs="Arial"/>
        </w:rPr>
        <w:t>En caso de existir garantía hipotecaria o prendaria se debe hacer actualización del</w:t>
      </w:r>
      <w:r w:rsidRPr="006B50A6">
        <w:rPr>
          <w:rFonts w:ascii="Arial" w:hAnsi="Arial" w:cs="Arial"/>
          <w:spacing w:val="1"/>
        </w:rPr>
        <w:t xml:space="preserve"> </w:t>
      </w:r>
      <w:r w:rsidRPr="006B50A6">
        <w:rPr>
          <w:rFonts w:ascii="Arial" w:hAnsi="Arial" w:cs="Arial"/>
        </w:rPr>
        <w:t>avalúo</w:t>
      </w:r>
      <w:r w:rsidRPr="006B50A6">
        <w:rPr>
          <w:rFonts w:ascii="Arial" w:hAnsi="Arial" w:cs="Arial"/>
          <w:spacing w:val="-9"/>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las</w:t>
      </w:r>
      <w:r w:rsidRPr="006B50A6">
        <w:rPr>
          <w:rFonts w:ascii="Arial" w:hAnsi="Arial" w:cs="Arial"/>
          <w:spacing w:val="-10"/>
        </w:rPr>
        <w:t xml:space="preserve"> </w:t>
      </w:r>
      <w:r w:rsidRPr="006B50A6">
        <w:rPr>
          <w:rFonts w:ascii="Arial" w:hAnsi="Arial" w:cs="Arial"/>
        </w:rPr>
        <w:t>mismas,</w:t>
      </w:r>
      <w:r w:rsidRPr="006B50A6">
        <w:rPr>
          <w:rFonts w:ascii="Arial" w:hAnsi="Arial" w:cs="Arial"/>
          <w:spacing w:val="-9"/>
        </w:rPr>
        <w:t xml:space="preserve"> </w:t>
      </w:r>
      <w:r w:rsidRPr="006B50A6">
        <w:rPr>
          <w:rFonts w:ascii="Arial" w:hAnsi="Arial" w:cs="Arial"/>
        </w:rPr>
        <w:t>teniendo</w:t>
      </w:r>
      <w:r w:rsidRPr="006B50A6">
        <w:rPr>
          <w:rFonts w:ascii="Arial" w:hAnsi="Arial" w:cs="Arial"/>
          <w:spacing w:val="-8"/>
        </w:rPr>
        <w:t xml:space="preserve"> </w:t>
      </w:r>
      <w:r w:rsidRPr="006B50A6">
        <w:rPr>
          <w:rFonts w:ascii="Arial" w:hAnsi="Arial" w:cs="Arial"/>
        </w:rPr>
        <w:t>en</w:t>
      </w:r>
      <w:r w:rsidRPr="006B50A6">
        <w:rPr>
          <w:rFonts w:ascii="Arial" w:hAnsi="Arial" w:cs="Arial"/>
          <w:spacing w:val="-8"/>
        </w:rPr>
        <w:t xml:space="preserve"> </w:t>
      </w:r>
      <w:r w:rsidRPr="006B50A6">
        <w:rPr>
          <w:rFonts w:ascii="Arial" w:hAnsi="Arial" w:cs="Arial"/>
        </w:rPr>
        <w:t>cuenta</w:t>
      </w:r>
      <w:r w:rsidRPr="006B50A6">
        <w:rPr>
          <w:rFonts w:ascii="Arial" w:hAnsi="Arial" w:cs="Arial"/>
          <w:spacing w:val="-10"/>
        </w:rPr>
        <w:t xml:space="preserve"> </w:t>
      </w:r>
      <w:r w:rsidRPr="006B50A6">
        <w:rPr>
          <w:rFonts w:ascii="Arial" w:hAnsi="Arial" w:cs="Arial"/>
        </w:rPr>
        <w:t>los</w:t>
      </w:r>
      <w:r w:rsidRPr="006B50A6">
        <w:rPr>
          <w:rFonts w:ascii="Arial" w:hAnsi="Arial" w:cs="Arial"/>
          <w:spacing w:val="-8"/>
        </w:rPr>
        <w:t xml:space="preserve"> </w:t>
      </w:r>
      <w:r w:rsidRPr="006B50A6">
        <w:rPr>
          <w:rFonts w:ascii="Arial" w:hAnsi="Arial" w:cs="Arial"/>
        </w:rPr>
        <w:t>parámetros</w:t>
      </w:r>
      <w:r w:rsidRPr="006B50A6">
        <w:rPr>
          <w:rFonts w:ascii="Arial" w:hAnsi="Arial" w:cs="Arial"/>
          <w:spacing w:val="-10"/>
        </w:rPr>
        <w:t xml:space="preserve"> </w:t>
      </w:r>
      <w:r w:rsidRPr="006B50A6">
        <w:rPr>
          <w:rFonts w:ascii="Arial" w:hAnsi="Arial" w:cs="Arial"/>
        </w:rPr>
        <w:t>establecidos</w:t>
      </w:r>
      <w:r w:rsidRPr="006B50A6">
        <w:rPr>
          <w:rFonts w:ascii="Arial" w:hAnsi="Arial" w:cs="Arial"/>
          <w:spacing w:val="-11"/>
        </w:rPr>
        <w:t xml:space="preserve"> </w:t>
      </w:r>
      <w:r w:rsidRPr="006B50A6">
        <w:rPr>
          <w:rFonts w:ascii="Arial" w:hAnsi="Arial" w:cs="Arial"/>
        </w:rPr>
        <w:t>en</w:t>
      </w:r>
      <w:r w:rsidRPr="006B50A6">
        <w:rPr>
          <w:rFonts w:ascii="Arial" w:hAnsi="Arial" w:cs="Arial"/>
          <w:spacing w:val="-13"/>
        </w:rPr>
        <w:t xml:space="preserve"> </w:t>
      </w:r>
      <w:r w:rsidRPr="006B50A6">
        <w:rPr>
          <w:rFonts w:ascii="Arial" w:hAnsi="Arial" w:cs="Arial"/>
        </w:rPr>
        <w:t>el</w:t>
      </w:r>
      <w:r w:rsidRPr="006B50A6">
        <w:rPr>
          <w:rFonts w:ascii="Arial" w:hAnsi="Arial" w:cs="Arial"/>
          <w:spacing w:val="-9"/>
        </w:rPr>
        <w:t xml:space="preserve"> </w:t>
      </w:r>
      <w:r w:rsidRPr="006B50A6">
        <w:rPr>
          <w:rFonts w:ascii="Arial" w:hAnsi="Arial" w:cs="Arial"/>
        </w:rPr>
        <w:t>presente</w:t>
      </w:r>
      <w:r w:rsidRPr="006B50A6">
        <w:rPr>
          <w:rFonts w:ascii="Arial" w:hAnsi="Arial" w:cs="Arial"/>
          <w:spacing w:val="-58"/>
        </w:rPr>
        <w:t xml:space="preserve"> </w:t>
      </w:r>
      <w:r w:rsidRPr="006B50A6">
        <w:rPr>
          <w:rFonts w:ascii="Arial" w:hAnsi="Arial" w:cs="Arial"/>
        </w:rPr>
        <w:t>capítulo.</w:t>
      </w:r>
    </w:p>
    <w:p w:rsidR="002B6D2F" w:rsidRPr="006B50A6" w:rsidRDefault="002B6D2F" w:rsidP="005E1BD8">
      <w:pPr>
        <w:pStyle w:val="Textoindependiente"/>
        <w:ind w:right="49"/>
        <w:jc w:val="both"/>
        <w:rPr>
          <w:rFonts w:ascii="Arial" w:hAnsi="Arial" w:cs="Arial"/>
        </w:rPr>
      </w:pPr>
    </w:p>
    <w:p w:rsidR="002B6D2F" w:rsidRPr="006B50A6" w:rsidRDefault="002B6D2F" w:rsidP="009649DC">
      <w:pPr>
        <w:pStyle w:val="Prrafodelista"/>
        <w:numPr>
          <w:ilvl w:val="0"/>
          <w:numId w:val="6"/>
        </w:numPr>
        <w:tabs>
          <w:tab w:val="left" w:pos="809"/>
        </w:tabs>
        <w:spacing w:before="8" w:line="259" w:lineRule="auto"/>
        <w:ind w:left="0" w:right="49" w:firstLine="0"/>
        <w:rPr>
          <w:rFonts w:ascii="Arial" w:hAnsi="Arial" w:cs="Arial"/>
          <w:sz w:val="21"/>
        </w:rPr>
      </w:pPr>
      <w:r w:rsidRPr="006B50A6">
        <w:rPr>
          <w:rFonts w:ascii="Arial" w:hAnsi="Arial" w:cs="Arial"/>
        </w:rPr>
        <w:t>En los casos a los que se refieren las Leyes 550 de 1999, 1116 de 2006 y 1564 de</w:t>
      </w:r>
      <w:r w:rsidRPr="006B50A6">
        <w:rPr>
          <w:rFonts w:ascii="Arial" w:hAnsi="Arial" w:cs="Arial"/>
          <w:spacing w:val="1"/>
        </w:rPr>
        <w:t xml:space="preserve"> </w:t>
      </w:r>
      <w:r w:rsidRPr="006B50A6">
        <w:rPr>
          <w:rFonts w:ascii="Arial" w:hAnsi="Arial" w:cs="Arial"/>
          <w:spacing w:val="-1"/>
        </w:rPr>
        <w:t>2012,</w:t>
      </w:r>
      <w:r w:rsidRPr="006B50A6">
        <w:rPr>
          <w:rFonts w:ascii="Arial" w:hAnsi="Arial" w:cs="Arial"/>
          <w:spacing w:val="-13"/>
        </w:rPr>
        <w:t xml:space="preserve"> </w:t>
      </w:r>
      <w:r w:rsidRPr="006B50A6">
        <w:rPr>
          <w:rFonts w:ascii="Arial" w:hAnsi="Arial" w:cs="Arial"/>
        </w:rPr>
        <w:t>a</w:t>
      </w:r>
      <w:r w:rsidRPr="006B50A6">
        <w:rPr>
          <w:rFonts w:ascii="Arial" w:hAnsi="Arial" w:cs="Arial"/>
          <w:spacing w:val="-14"/>
        </w:rPr>
        <w:t xml:space="preserve"> </w:t>
      </w:r>
      <w:r w:rsidRPr="006B50A6">
        <w:rPr>
          <w:rFonts w:ascii="Arial" w:hAnsi="Arial" w:cs="Arial"/>
        </w:rPr>
        <w:t>partir</w:t>
      </w:r>
      <w:r w:rsidRPr="006B50A6">
        <w:rPr>
          <w:rFonts w:ascii="Arial" w:hAnsi="Arial" w:cs="Arial"/>
          <w:spacing w:val="-13"/>
        </w:rPr>
        <w:t xml:space="preserve"> </w:t>
      </w:r>
      <w:r w:rsidRPr="006B50A6">
        <w:rPr>
          <w:rFonts w:ascii="Arial" w:hAnsi="Arial" w:cs="Arial"/>
        </w:rPr>
        <w:t>de</w:t>
      </w:r>
      <w:r w:rsidRPr="006B50A6">
        <w:rPr>
          <w:rFonts w:ascii="Arial" w:hAnsi="Arial" w:cs="Arial"/>
          <w:spacing w:val="-17"/>
        </w:rPr>
        <w:t xml:space="preserve"> </w:t>
      </w:r>
      <w:r w:rsidRPr="006B50A6">
        <w:rPr>
          <w:rFonts w:ascii="Arial" w:hAnsi="Arial" w:cs="Arial"/>
        </w:rPr>
        <w:t>la</w:t>
      </w:r>
      <w:r w:rsidRPr="006B50A6">
        <w:rPr>
          <w:rFonts w:ascii="Arial" w:hAnsi="Arial" w:cs="Arial"/>
          <w:spacing w:val="-16"/>
        </w:rPr>
        <w:t xml:space="preserve"> </w:t>
      </w:r>
      <w:r w:rsidRPr="006B50A6">
        <w:rPr>
          <w:rFonts w:ascii="Arial" w:hAnsi="Arial" w:cs="Arial"/>
        </w:rPr>
        <w:t>fecha</w:t>
      </w:r>
      <w:r w:rsidRPr="006B50A6">
        <w:rPr>
          <w:rFonts w:ascii="Arial" w:hAnsi="Arial" w:cs="Arial"/>
          <w:spacing w:val="-16"/>
        </w:rPr>
        <w:t xml:space="preserve"> </w:t>
      </w:r>
      <w:r w:rsidRPr="006B50A6">
        <w:rPr>
          <w:rFonts w:ascii="Arial" w:hAnsi="Arial" w:cs="Arial"/>
        </w:rPr>
        <w:t>en</w:t>
      </w:r>
      <w:r w:rsidRPr="006B50A6">
        <w:rPr>
          <w:rFonts w:ascii="Arial" w:hAnsi="Arial" w:cs="Arial"/>
          <w:spacing w:val="-14"/>
        </w:rPr>
        <w:t xml:space="preserve"> </w:t>
      </w:r>
      <w:r w:rsidRPr="006B50A6">
        <w:rPr>
          <w:rFonts w:ascii="Arial" w:hAnsi="Arial" w:cs="Arial"/>
        </w:rPr>
        <w:t>que</w:t>
      </w:r>
      <w:r w:rsidRPr="006B50A6">
        <w:rPr>
          <w:rFonts w:ascii="Arial" w:hAnsi="Arial" w:cs="Arial"/>
          <w:spacing w:val="-17"/>
        </w:rPr>
        <w:t xml:space="preserve"> </w:t>
      </w:r>
      <w:r w:rsidRPr="006B50A6">
        <w:rPr>
          <w:rFonts w:ascii="Arial" w:hAnsi="Arial" w:cs="Arial"/>
        </w:rPr>
        <w:t>se</w:t>
      </w:r>
      <w:r w:rsidRPr="006B50A6">
        <w:rPr>
          <w:rFonts w:ascii="Arial" w:hAnsi="Arial" w:cs="Arial"/>
          <w:spacing w:val="-14"/>
        </w:rPr>
        <w:t xml:space="preserve"> </w:t>
      </w:r>
      <w:r w:rsidRPr="006B50A6">
        <w:rPr>
          <w:rFonts w:ascii="Arial" w:hAnsi="Arial" w:cs="Arial"/>
        </w:rPr>
        <w:t>inicie</w:t>
      </w:r>
      <w:r w:rsidRPr="006B50A6">
        <w:rPr>
          <w:rFonts w:ascii="Arial" w:hAnsi="Arial" w:cs="Arial"/>
          <w:spacing w:val="-14"/>
        </w:rPr>
        <w:t xml:space="preserve"> </w:t>
      </w:r>
      <w:r w:rsidRPr="006B50A6">
        <w:rPr>
          <w:rFonts w:ascii="Arial" w:hAnsi="Arial" w:cs="Arial"/>
        </w:rPr>
        <w:t>la</w:t>
      </w:r>
      <w:r w:rsidRPr="006B50A6">
        <w:rPr>
          <w:rFonts w:ascii="Arial" w:hAnsi="Arial" w:cs="Arial"/>
          <w:spacing w:val="-13"/>
        </w:rPr>
        <w:t xml:space="preserve"> </w:t>
      </w:r>
      <w:r w:rsidRPr="006B50A6">
        <w:rPr>
          <w:rFonts w:ascii="Arial" w:hAnsi="Arial" w:cs="Arial"/>
        </w:rPr>
        <w:t>negociación</w:t>
      </w:r>
      <w:r w:rsidRPr="006B50A6">
        <w:rPr>
          <w:rFonts w:ascii="Arial" w:hAnsi="Arial" w:cs="Arial"/>
          <w:spacing w:val="-14"/>
        </w:rPr>
        <w:t xml:space="preserve"> </w:t>
      </w:r>
      <w:r w:rsidRPr="006B50A6">
        <w:rPr>
          <w:rFonts w:ascii="Arial" w:hAnsi="Arial" w:cs="Arial"/>
        </w:rPr>
        <w:t>de</w:t>
      </w:r>
      <w:r w:rsidRPr="006B50A6">
        <w:rPr>
          <w:rFonts w:ascii="Arial" w:hAnsi="Arial" w:cs="Arial"/>
          <w:spacing w:val="-14"/>
        </w:rPr>
        <w:t xml:space="preserve"> </w:t>
      </w:r>
      <w:r w:rsidRPr="006B50A6">
        <w:rPr>
          <w:rFonts w:ascii="Arial" w:hAnsi="Arial" w:cs="Arial"/>
        </w:rPr>
        <w:t>un</w:t>
      </w:r>
      <w:r w:rsidRPr="006B50A6">
        <w:rPr>
          <w:rFonts w:ascii="Arial" w:hAnsi="Arial" w:cs="Arial"/>
          <w:spacing w:val="-14"/>
        </w:rPr>
        <w:t xml:space="preserve"> </w:t>
      </w:r>
      <w:r w:rsidRPr="006B50A6">
        <w:rPr>
          <w:rFonts w:ascii="Arial" w:hAnsi="Arial" w:cs="Arial"/>
        </w:rPr>
        <w:t>acuerdo</w:t>
      </w:r>
      <w:r w:rsidRPr="006B50A6">
        <w:rPr>
          <w:rFonts w:ascii="Arial" w:hAnsi="Arial" w:cs="Arial"/>
          <w:spacing w:val="-14"/>
        </w:rPr>
        <w:t xml:space="preserve"> </w:t>
      </w:r>
      <w:r w:rsidRPr="006B50A6">
        <w:rPr>
          <w:rFonts w:ascii="Arial" w:hAnsi="Arial" w:cs="Arial"/>
        </w:rPr>
        <w:t>de</w:t>
      </w:r>
      <w:r w:rsidRPr="006B50A6">
        <w:rPr>
          <w:rFonts w:ascii="Arial" w:hAnsi="Arial" w:cs="Arial"/>
          <w:spacing w:val="-17"/>
        </w:rPr>
        <w:t xml:space="preserve"> </w:t>
      </w:r>
      <w:r w:rsidRPr="006B50A6">
        <w:rPr>
          <w:rFonts w:ascii="Arial" w:hAnsi="Arial" w:cs="Arial"/>
        </w:rPr>
        <w:t>acreedores,</w:t>
      </w:r>
      <w:r w:rsidRPr="006B50A6">
        <w:rPr>
          <w:rFonts w:ascii="Arial" w:hAnsi="Arial" w:cs="Arial"/>
          <w:spacing w:val="-59"/>
        </w:rPr>
        <w:t xml:space="preserve"> </w:t>
      </w:r>
      <w:r w:rsidRPr="006B50A6">
        <w:rPr>
          <w:rFonts w:ascii="Arial" w:hAnsi="Arial" w:cs="Arial"/>
        </w:rPr>
        <w:t>las organizaciones solidarias titulares de las respectivas acreencias,</w:t>
      </w:r>
      <w:r w:rsidRPr="006B50A6">
        <w:rPr>
          <w:rFonts w:ascii="Arial" w:hAnsi="Arial" w:cs="Arial"/>
          <w:spacing w:val="1"/>
        </w:rPr>
        <w:t xml:space="preserve"> </w:t>
      </w:r>
      <w:r w:rsidRPr="006B50A6">
        <w:rPr>
          <w:rFonts w:ascii="Arial" w:hAnsi="Arial" w:cs="Arial"/>
        </w:rPr>
        <w:t>dejarán de</w:t>
      </w:r>
      <w:r w:rsidRPr="006B50A6">
        <w:rPr>
          <w:rFonts w:ascii="Arial" w:hAnsi="Arial" w:cs="Arial"/>
          <w:spacing w:val="1"/>
        </w:rPr>
        <w:t xml:space="preserve"> </w:t>
      </w:r>
      <w:r w:rsidRPr="006B50A6">
        <w:rPr>
          <w:rFonts w:ascii="Arial" w:hAnsi="Arial" w:cs="Arial"/>
        </w:rPr>
        <w:t>causar</w:t>
      </w:r>
      <w:r w:rsidRPr="006B50A6">
        <w:rPr>
          <w:rFonts w:ascii="Arial" w:hAnsi="Arial" w:cs="Arial"/>
          <w:spacing w:val="-10"/>
        </w:rPr>
        <w:t xml:space="preserve"> </w:t>
      </w:r>
      <w:r w:rsidRPr="006B50A6">
        <w:rPr>
          <w:rFonts w:ascii="Arial" w:hAnsi="Arial" w:cs="Arial"/>
        </w:rPr>
        <w:t>intereses</w:t>
      </w:r>
      <w:r w:rsidRPr="006B50A6">
        <w:rPr>
          <w:rFonts w:ascii="Arial" w:hAnsi="Arial" w:cs="Arial"/>
          <w:spacing w:val="-12"/>
        </w:rPr>
        <w:t xml:space="preserve"> </w:t>
      </w:r>
      <w:r w:rsidRPr="006B50A6">
        <w:rPr>
          <w:rFonts w:ascii="Arial" w:hAnsi="Arial" w:cs="Arial"/>
        </w:rPr>
        <w:t>sobre</w:t>
      </w:r>
      <w:r w:rsidRPr="006B50A6">
        <w:rPr>
          <w:rFonts w:ascii="Arial" w:hAnsi="Arial" w:cs="Arial"/>
          <w:spacing w:val="-10"/>
        </w:rPr>
        <w:t xml:space="preserve"> </w:t>
      </w:r>
      <w:r w:rsidRPr="006B50A6">
        <w:rPr>
          <w:rFonts w:ascii="Arial" w:hAnsi="Arial" w:cs="Arial"/>
        </w:rPr>
        <w:t>los</w:t>
      </w:r>
      <w:r w:rsidRPr="006B50A6">
        <w:rPr>
          <w:rFonts w:ascii="Arial" w:hAnsi="Arial" w:cs="Arial"/>
          <w:spacing w:val="-10"/>
        </w:rPr>
        <w:t xml:space="preserve"> </w:t>
      </w:r>
      <w:r w:rsidRPr="006B50A6">
        <w:rPr>
          <w:rFonts w:ascii="Arial" w:hAnsi="Arial" w:cs="Arial"/>
        </w:rPr>
        <w:t>créditos</w:t>
      </w:r>
      <w:r w:rsidRPr="006B50A6">
        <w:rPr>
          <w:rFonts w:ascii="Arial" w:hAnsi="Arial" w:cs="Arial"/>
          <w:spacing w:val="-10"/>
        </w:rPr>
        <w:t xml:space="preserve"> </w:t>
      </w:r>
      <w:r w:rsidRPr="006B50A6">
        <w:rPr>
          <w:rFonts w:ascii="Arial" w:hAnsi="Arial" w:cs="Arial"/>
        </w:rPr>
        <w:t>vigentes,</w:t>
      </w:r>
      <w:r w:rsidRPr="006B50A6">
        <w:rPr>
          <w:rFonts w:ascii="Arial" w:hAnsi="Arial" w:cs="Arial"/>
          <w:spacing w:val="-12"/>
        </w:rPr>
        <w:t xml:space="preserve"> </w:t>
      </w:r>
      <w:r w:rsidRPr="006B50A6">
        <w:rPr>
          <w:rFonts w:ascii="Arial" w:hAnsi="Arial" w:cs="Arial"/>
        </w:rPr>
        <w:t>pero</w:t>
      </w:r>
      <w:r w:rsidRPr="006B50A6">
        <w:rPr>
          <w:rFonts w:ascii="Arial" w:hAnsi="Arial" w:cs="Arial"/>
          <w:spacing w:val="-15"/>
        </w:rPr>
        <w:t xml:space="preserve"> </w:t>
      </w:r>
      <w:r w:rsidRPr="006B50A6">
        <w:rPr>
          <w:rFonts w:ascii="Arial" w:hAnsi="Arial" w:cs="Arial"/>
        </w:rPr>
        <w:t>podrán</w:t>
      </w:r>
      <w:r w:rsidRPr="006B50A6">
        <w:rPr>
          <w:rFonts w:ascii="Arial" w:hAnsi="Arial" w:cs="Arial"/>
          <w:spacing w:val="-12"/>
        </w:rPr>
        <w:t xml:space="preserve"> </w:t>
      </w:r>
      <w:r w:rsidRPr="006B50A6">
        <w:rPr>
          <w:rFonts w:ascii="Arial" w:hAnsi="Arial" w:cs="Arial"/>
        </w:rPr>
        <w:t>mantener</w:t>
      </w:r>
      <w:r w:rsidRPr="006B50A6">
        <w:rPr>
          <w:rFonts w:ascii="Arial" w:hAnsi="Arial" w:cs="Arial"/>
          <w:spacing w:val="-9"/>
        </w:rPr>
        <w:t xml:space="preserve"> </w:t>
      </w:r>
      <w:r w:rsidRPr="006B50A6">
        <w:rPr>
          <w:rFonts w:ascii="Arial" w:hAnsi="Arial" w:cs="Arial"/>
        </w:rPr>
        <w:t>la</w:t>
      </w:r>
      <w:r w:rsidRPr="006B50A6">
        <w:rPr>
          <w:rFonts w:ascii="Arial" w:hAnsi="Arial" w:cs="Arial"/>
          <w:spacing w:val="-13"/>
        </w:rPr>
        <w:t xml:space="preserve"> </w:t>
      </w:r>
      <w:r w:rsidRPr="006B50A6">
        <w:rPr>
          <w:rFonts w:ascii="Arial" w:hAnsi="Arial" w:cs="Arial"/>
        </w:rPr>
        <w:t>calificación</w:t>
      </w:r>
      <w:r w:rsidRPr="006B50A6">
        <w:rPr>
          <w:rFonts w:ascii="Arial" w:hAnsi="Arial" w:cs="Arial"/>
          <w:spacing w:val="-12"/>
        </w:rPr>
        <w:t xml:space="preserve"> </w:t>
      </w:r>
      <w:r w:rsidRPr="006B50A6">
        <w:rPr>
          <w:rFonts w:ascii="Arial" w:hAnsi="Arial" w:cs="Arial"/>
        </w:rPr>
        <w:t>que</w:t>
      </w:r>
      <w:r w:rsidRPr="006B50A6">
        <w:rPr>
          <w:rFonts w:ascii="Arial" w:hAnsi="Arial" w:cs="Arial"/>
          <w:spacing w:val="-59"/>
        </w:rPr>
        <w:t xml:space="preserve"> </w:t>
      </w:r>
      <w:r w:rsidRPr="006B50A6">
        <w:rPr>
          <w:rFonts w:ascii="Arial" w:hAnsi="Arial" w:cs="Arial"/>
        </w:rPr>
        <w:t>tuvieran</w:t>
      </w:r>
      <w:r w:rsidRPr="006B50A6">
        <w:rPr>
          <w:rFonts w:ascii="Arial" w:hAnsi="Arial" w:cs="Arial"/>
          <w:spacing w:val="-1"/>
        </w:rPr>
        <w:t xml:space="preserve"> </w:t>
      </w:r>
      <w:r w:rsidRPr="006B50A6">
        <w:rPr>
          <w:rFonts w:ascii="Arial" w:hAnsi="Arial" w:cs="Arial"/>
        </w:rPr>
        <w:t>dichos</w:t>
      </w:r>
      <w:r w:rsidRPr="006B50A6">
        <w:rPr>
          <w:rFonts w:ascii="Arial" w:hAnsi="Arial" w:cs="Arial"/>
          <w:spacing w:val="1"/>
        </w:rPr>
        <w:t xml:space="preserve"> </w:t>
      </w:r>
      <w:r w:rsidRPr="006B50A6">
        <w:rPr>
          <w:rFonts w:ascii="Arial" w:hAnsi="Arial" w:cs="Arial"/>
        </w:rPr>
        <w:t>créditos</w:t>
      </w:r>
      <w:r w:rsidRPr="006B50A6">
        <w:rPr>
          <w:rFonts w:ascii="Arial" w:hAnsi="Arial" w:cs="Arial"/>
          <w:spacing w:val="-2"/>
        </w:rPr>
        <w:t xml:space="preserve"> </w:t>
      </w:r>
      <w:r w:rsidRPr="006B50A6">
        <w:rPr>
          <w:rFonts w:ascii="Arial" w:hAnsi="Arial" w:cs="Arial"/>
        </w:rPr>
        <w:t>en la</w:t>
      </w:r>
      <w:r w:rsidRPr="006B50A6">
        <w:rPr>
          <w:rFonts w:ascii="Arial" w:hAnsi="Arial" w:cs="Arial"/>
          <w:spacing w:val="-2"/>
        </w:rPr>
        <w:t xml:space="preserve"> </w:t>
      </w:r>
      <w:r w:rsidRPr="006B50A6">
        <w:rPr>
          <w:rFonts w:ascii="Arial" w:hAnsi="Arial" w:cs="Arial"/>
        </w:rPr>
        <w:t>fecha</w:t>
      </w:r>
      <w:r w:rsidRPr="006B50A6">
        <w:rPr>
          <w:rFonts w:ascii="Arial" w:hAnsi="Arial" w:cs="Arial"/>
          <w:spacing w:val="-2"/>
        </w:rPr>
        <w:t xml:space="preserve"> </w:t>
      </w:r>
      <w:r w:rsidRPr="006B50A6">
        <w:rPr>
          <w:rFonts w:ascii="Arial" w:hAnsi="Arial" w:cs="Arial"/>
        </w:rPr>
        <w:t>de</w:t>
      </w:r>
      <w:r w:rsidRPr="006B50A6">
        <w:rPr>
          <w:rFonts w:ascii="Arial" w:hAnsi="Arial" w:cs="Arial"/>
          <w:spacing w:val="-3"/>
        </w:rPr>
        <w:t xml:space="preserve"> </w:t>
      </w:r>
      <w:r w:rsidRPr="006B50A6">
        <w:rPr>
          <w:rFonts w:ascii="Arial" w:hAnsi="Arial" w:cs="Arial"/>
        </w:rPr>
        <w:t>inicio de las negociaciones.</w:t>
      </w:r>
    </w:p>
    <w:p w:rsidR="005E1BD8" w:rsidRPr="006B50A6" w:rsidRDefault="005E1BD8" w:rsidP="005E1BD8">
      <w:pPr>
        <w:pStyle w:val="Prrafodelista"/>
        <w:tabs>
          <w:tab w:val="left" w:pos="809"/>
        </w:tabs>
        <w:spacing w:before="8" w:line="259" w:lineRule="auto"/>
        <w:ind w:left="0" w:right="49" w:firstLine="0"/>
        <w:rPr>
          <w:rFonts w:ascii="Arial" w:hAnsi="Arial" w:cs="Arial"/>
          <w:sz w:val="21"/>
        </w:rPr>
      </w:pPr>
    </w:p>
    <w:p w:rsidR="00D441F3" w:rsidRPr="006B50A6" w:rsidRDefault="002B6D2F" w:rsidP="009649DC">
      <w:pPr>
        <w:pStyle w:val="Prrafodelista"/>
        <w:numPr>
          <w:ilvl w:val="0"/>
          <w:numId w:val="6"/>
        </w:numPr>
        <w:ind w:left="0" w:right="49" w:firstLine="0"/>
        <w:rPr>
          <w:rFonts w:ascii="Arial" w:hAnsi="Arial" w:cs="Arial"/>
        </w:rPr>
      </w:pPr>
      <w:r w:rsidRPr="006B50A6">
        <w:rPr>
          <w:rFonts w:ascii="Arial" w:hAnsi="Arial" w:cs="Arial"/>
        </w:rPr>
        <w:t>En el evento en que la negociación fracase los créditos se calificarán en categoría</w:t>
      </w:r>
      <w:r w:rsidRPr="006B50A6">
        <w:rPr>
          <w:rFonts w:ascii="Arial" w:hAnsi="Arial" w:cs="Arial"/>
          <w:spacing w:val="1"/>
        </w:rPr>
        <w:t xml:space="preserve"> </w:t>
      </w:r>
      <w:r w:rsidRPr="006B50A6">
        <w:rPr>
          <w:rFonts w:ascii="Arial" w:hAnsi="Arial" w:cs="Arial"/>
        </w:rPr>
        <w:t>“E”,</w:t>
      </w:r>
      <w:r w:rsidRPr="006B50A6">
        <w:rPr>
          <w:rFonts w:ascii="Arial" w:hAnsi="Arial" w:cs="Arial"/>
          <w:spacing w:val="-2"/>
        </w:rPr>
        <w:t xml:space="preserve"> </w:t>
      </w:r>
      <w:r w:rsidRPr="006B50A6">
        <w:rPr>
          <w:rFonts w:ascii="Arial" w:hAnsi="Arial" w:cs="Arial"/>
        </w:rPr>
        <w:t>crédito incobrable.</w:t>
      </w:r>
    </w:p>
    <w:p w:rsidR="00D441F3" w:rsidRPr="006B50A6" w:rsidRDefault="00D441F3" w:rsidP="009844F0">
      <w:pPr>
        <w:pStyle w:val="Prrafodelista"/>
        <w:ind w:left="0" w:right="49" w:firstLine="0"/>
        <w:rPr>
          <w:rFonts w:ascii="Arial" w:hAnsi="Arial" w:cs="Arial"/>
        </w:rPr>
      </w:pPr>
    </w:p>
    <w:tbl>
      <w:tblPr>
        <w:tblStyle w:val="Tablaconcuadrcula"/>
        <w:tblW w:w="96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634"/>
      </w:tblGrid>
      <w:tr w:rsidR="009844F0" w:rsidRPr="005A4383" w:rsidTr="009844F0">
        <w:trPr>
          <w:trHeight w:val="78"/>
        </w:trPr>
        <w:tc>
          <w:tcPr>
            <w:tcW w:w="5051" w:type="dxa"/>
            <w:hideMark/>
          </w:tcPr>
          <w:p w:rsidR="00D441F3" w:rsidRPr="005A4383" w:rsidRDefault="00D441F3" w:rsidP="009844F0">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 xml:space="preserve">TÍTULO IV – CAPÍTULO II                               </w:t>
            </w:r>
            <w:r w:rsidRPr="005A4383">
              <w:rPr>
                <w:rFonts w:ascii="Arial" w:hAnsi="Arial" w:cs="Arial"/>
                <w:b/>
                <w:iCs/>
                <w:sz w:val="18"/>
                <w:szCs w:val="18"/>
              </w:rPr>
              <w:tab/>
              <w:t xml:space="preserve">   </w:t>
            </w:r>
          </w:p>
        </w:tc>
        <w:tc>
          <w:tcPr>
            <w:tcW w:w="4634" w:type="dxa"/>
            <w:hideMark/>
          </w:tcPr>
          <w:p w:rsidR="00D441F3" w:rsidRPr="005A4383" w:rsidRDefault="00D441F3"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PÁGINA 139</w:t>
            </w:r>
          </w:p>
        </w:tc>
      </w:tr>
      <w:tr w:rsidR="00D441F3" w:rsidRPr="006B50A6" w:rsidTr="009844F0">
        <w:trPr>
          <w:trHeight w:val="132"/>
        </w:trPr>
        <w:tc>
          <w:tcPr>
            <w:tcW w:w="5051" w:type="dxa"/>
          </w:tcPr>
          <w:p w:rsidR="00D441F3" w:rsidRPr="006B50A6" w:rsidRDefault="00D441F3" w:rsidP="009844F0">
            <w:pPr>
              <w:pStyle w:val="Prrafodelista"/>
              <w:tabs>
                <w:tab w:val="left" w:pos="2520"/>
                <w:tab w:val="right" w:pos="4342"/>
              </w:tabs>
              <w:ind w:left="0" w:right="49" w:firstLine="0"/>
              <w:rPr>
                <w:rFonts w:ascii="Arial" w:hAnsi="Arial" w:cs="Arial"/>
                <w:iCs/>
                <w:sz w:val="18"/>
                <w:szCs w:val="18"/>
              </w:rPr>
            </w:pPr>
          </w:p>
          <w:p w:rsidR="00D441F3" w:rsidRPr="006B50A6" w:rsidRDefault="00D441F3" w:rsidP="009844F0">
            <w:pPr>
              <w:pStyle w:val="Prrafodelista"/>
              <w:tabs>
                <w:tab w:val="left" w:pos="2520"/>
                <w:tab w:val="right" w:pos="4342"/>
              </w:tabs>
              <w:ind w:left="0" w:right="49" w:firstLine="0"/>
              <w:rPr>
                <w:rFonts w:ascii="Arial" w:hAnsi="Arial" w:cs="Arial"/>
                <w:iCs/>
                <w:sz w:val="18"/>
                <w:szCs w:val="18"/>
              </w:rPr>
            </w:pPr>
          </w:p>
          <w:p w:rsidR="00D441F3" w:rsidRPr="006B50A6" w:rsidRDefault="00D441F3" w:rsidP="009844F0">
            <w:pPr>
              <w:pStyle w:val="Prrafodelista"/>
              <w:tabs>
                <w:tab w:val="left" w:pos="2520"/>
                <w:tab w:val="right" w:pos="4342"/>
              </w:tabs>
              <w:ind w:left="0" w:right="49" w:firstLine="0"/>
              <w:rPr>
                <w:rFonts w:ascii="Arial" w:hAnsi="Arial" w:cs="Arial"/>
                <w:iCs/>
                <w:sz w:val="18"/>
                <w:szCs w:val="18"/>
              </w:rPr>
            </w:pPr>
          </w:p>
          <w:p w:rsidR="00D441F3" w:rsidRPr="006B50A6" w:rsidRDefault="00D441F3" w:rsidP="009844F0">
            <w:pPr>
              <w:pStyle w:val="Prrafodelista"/>
              <w:tabs>
                <w:tab w:val="left" w:pos="2520"/>
                <w:tab w:val="right" w:pos="4342"/>
              </w:tabs>
              <w:ind w:left="0" w:right="49" w:firstLine="0"/>
              <w:rPr>
                <w:rFonts w:ascii="Arial" w:hAnsi="Arial" w:cs="Arial"/>
                <w:iCs/>
                <w:sz w:val="18"/>
                <w:szCs w:val="18"/>
              </w:rPr>
            </w:pPr>
          </w:p>
        </w:tc>
        <w:tc>
          <w:tcPr>
            <w:tcW w:w="4634" w:type="dxa"/>
          </w:tcPr>
          <w:p w:rsidR="00D441F3" w:rsidRPr="006B50A6" w:rsidRDefault="00D441F3" w:rsidP="009844F0">
            <w:pPr>
              <w:pStyle w:val="Prrafodelista"/>
              <w:ind w:left="0" w:right="49"/>
              <w:jc w:val="right"/>
              <w:rPr>
                <w:rFonts w:ascii="Arial" w:hAnsi="Arial" w:cs="Arial"/>
                <w:iCs/>
                <w:sz w:val="18"/>
                <w:szCs w:val="18"/>
              </w:rPr>
            </w:pPr>
          </w:p>
          <w:p w:rsidR="00D441F3" w:rsidRPr="006B50A6" w:rsidRDefault="00D441F3" w:rsidP="009844F0">
            <w:pPr>
              <w:pStyle w:val="Prrafodelista"/>
              <w:ind w:left="0" w:right="49"/>
              <w:jc w:val="right"/>
              <w:rPr>
                <w:rFonts w:ascii="Arial" w:hAnsi="Arial" w:cs="Arial"/>
                <w:iCs/>
                <w:sz w:val="18"/>
                <w:szCs w:val="18"/>
              </w:rPr>
            </w:pPr>
          </w:p>
          <w:p w:rsidR="00D441F3" w:rsidRPr="006B50A6" w:rsidRDefault="00D441F3" w:rsidP="009844F0">
            <w:pPr>
              <w:pStyle w:val="Prrafodelista"/>
              <w:ind w:left="0" w:right="49"/>
              <w:jc w:val="right"/>
              <w:rPr>
                <w:rFonts w:ascii="Arial" w:hAnsi="Arial" w:cs="Arial"/>
                <w:iCs/>
                <w:sz w:val="18"/>
                <w:szCs w:val="18"/>
              </w:rPr>
            </w:pPr>
          </w:p>
          <w:p w:rsidR="00D441F3" w:rsidRPr="006B50A6" w:rsidRDefault="00D441F3" w:rsidP="009844F0">
            <w:pPr>
              <w:pStyle w:val="Prrafodelista"/>
              <w:ind w:left="0" w:right="49"/>
              <w:jc w:val="right"/>
              <w:rPr>
                <w:rFonts w:ascii="Arial" w:hAnsi="Arial" w:cs="Arial"/>
                <w:iCs/>
                <w:sz w:val="18"/>
                <w:szCs w:val="18"/>
              </w:rPr>
            </w:pPr>
          </w:p>
          <w:p w:rsidR="00D441F3" w:rsidRPr="006B50A6" w:rsidRDefault="00D441F3" w:rsidP="009844F0">
            <w:pPr>
              <w:pStyle w:val="Prrafodelista"/>
              <w:ind w:left="0" w:right="49"/>
              <w:jc w:val="right"/>
              <w:rPr>
                <w:rFonts w:ascii="Arial" w:hAnsi="Arial" w:cs="Arial"/>
                <w:iCs/>
                <w:sz w:val="18"/>
                <w:szCs w:val="18"/>
              </w:rPr>
            </w:pPr>
          </w:p>
        </w:tc>
      </w:tr>
    </w:tbl>
    <w:p w:rsidR="00D441F3" w:rsidRPr="006B50A6" w:rsidRDefault="00D441F3" w:rsidP="009649DC">
      <w:pPr>
        <w:pStyle w:val="Prrafodelista"/>
        <w:numPr>
          <w:ilvl w:val="0"/>
          <w:numId w:val="7"/>
        </w:numPr>
        <w:tabs>
          <w:tab w:val="left" w:pos="809"/>
        </w:tabs>
        <w:spacing w:before="1"/>
        <w:ind w:left="0" w:right="-79" w:firstLine="0"/>
        <w:rPr>
          <w:rFonts w:ascii="Arial" w:hAnsi="Arial" w:cs="Arial"/>
        </w:rPr>
      </w:pPr>
      <w:r w:rsidRPr="006B50A6">
        <w:rPr>
          <w:rFonts w:ascii="Arial" w:hAnsi="Arial" w:cs="Arial"/>
        </w:rPr>
        <w:lastRenderedPageBreak/>
        <w:t>Desde</w:t>
      </w:r>
      <w:r w:rsidRPr="006B50A6">
        <w:rPr>
          <w:rFonts w:ascii="Arial" w:hAnsi="Arial" w:cs="Arial"/>
          <w:spacing w:val="-9"/>
        </w:rPr>
        <w:t xml:space="preserve"> </w:t>
      </w:r>
      <w:r w:rsidRPr="006B50A6">
        <w:rPr>
          <w:rFonts w:ascii="Arial" w:hAnsi="Arial" w:cs="Arial"/>
        </w:rPr>
        <w:t>la</w:t>
      </w:r>
      <w:r w:rsidRPr="006B50A6">
        <w:rPr>
          <w:rFonts w:ascii="Arial" w:hAnsi="Arial" w:cs="Arial"/>
          <w:spacing w:val="-10"/>
        </w:rPr>
        <w:t xml:space="preserve"> </w:t>
      </w:r>
      <w:r w:rsidRPr="006B50A6">
        <w:rPr>
          <w:rFonts w:ascii="Arial" w:hAnsi="Arial" w:cs="Arial"/>
        </w:rPr>
        <w:t>formalización</w:t>
      </w:r>
      <w:r w:rsidRPr="006B50A6">
        <w:rPr>
          <w:rFonts w:ascii="Arial" w:hAnsi="Arial" w:cs="Arial"/>
          <w:spacing w:val="-8"/>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un</w:t>
      </w:r>
      <w:r w:rsidRPr="006B50A6">
        <w:rPr>
          <w:rFonts w:ascii="Arial" w:hAnsi="Arial" w:cs="Arial"/>
          <w:spacing w:val="-11"/>
        </w:rPr>
        <w:t xml:space="preserve"> </w:t>
      </w:r>
      <w:r w:rsidRPr="006B50A6">
        <w:rPr>
          <w:rFonts w:ascii="Arial" w:hAnsi="Arial" w:cs="Arial"/>
        </w:rPr>
        <w:t>acuerdo</w:t>
      </w:r>
      <w:r w:rsidRPr="006B50A6">
        <w:rPr>
          <w:rFonts w:ascii="Arial" w:hAnsi="Arial" w:cs="Arial"/>
          <w:spacing w:val="-11"/>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reestructuración,</w:t>
      </w:r>
      <w:r w:rsidRPr="006B50A6">
        <w:rPr>
          <w:rFonts w:ascii="Arial" w:hAnsi="Arial" w:cs="Arial"/>
          <w:spacing w:val="-9"/>
        </w:rPr>
        <w:t xml:space="preserve"> </w:t>
      </w:r>
      <w:r w:rsidRPr="006B50A6">
        <w:rPr>
          <w:rFonts w:ascii="Arial" w:hAnsi="Arial" w:cs="Arial"/>
        </w:rPr>
        <w:t>los</w:t>
      </w:r>
      <w:r w:rsidRPr="006B50A6">
        <w:rPr>
          <w:rFonts w:ascii="Arial" w:hAnsi="Arial" w:cs="Arial"/>
          <w:spacing w:val="-10"/>
        </w:rPr>
        <w:t xml:space="preserve"> </w:t>
      </w:r>
      <w:r w:rsidRPr="006B50A6">
        <w:rPr>
          <w:rFonts w:ascii="Arial" w:hAnsi="Arial" w:cs="Arial"/>
        </w:rPr>
        <w:t>créditos</w:t>
      </w:r>
      <w:r w:rsidRPr="006B50A6">
        <w:rPr>
          <w:rFonts w:ascii="Arial" w:hAnsi="Arial" w:cs="Arial"/>
          <w:spacing w:val="-7"/>
        </w:rPr>
        <w:t xml:space="preserve"> </w:t>
      </w:r>
      <w:r w:rsidRPr="006B50A6">
        <w:rPr>
          <w:rFonts w:ascii="Arial" w:hAnsi="Arial" w:cs="Arial"/>
        </w:rPr>
        <w:t>nuevos</w:t>
      </w:r>
      <w:r w:rsidRPr="006B50A6">
        <w:rPr>
          <w:rFonts w:ascii="Arial" w:hAnsi="Arial" w:cs="Arial"/>
          <w:spacing w:val="-8"/>
        </w:rPr>
        <w:t xml:space="preserve"> </w:t>
      </w:r>
      <w:r w:rsidRPr="006B50A6">
        <w:rPr>
          <w:rFonts w:ascii="Arial" w:hAnsi="Arial" w:cs="Arial"/>
        </w:rPr>
        <w:t>que</w:t>
      </w:r>
      <w:r w:rsidRPr="006B50A6">
        <w:rPr>
          <w:rFonts w:ascii="Arial" w:hAnsi="Arial" w:cs="Arial"/>
          <w:spacing w:val="-12"/>
        </w:rPr>
        <w:t xml:space="preserve"> </w:t>
      </w:r>
      <w:r w:rsidRPr="006B50A6">
        <w:rPr>
          <w:rFonts w:ascii="Arial" w:hAnsi="Arial" w:cs="Arial"/>
        </w:rPr>
        <w:t>se</w:t>
      </w:r>
      <w:r w:rsidRPr="006B50A6">
        <w:rPr>
          <w:rFonts w:ascii="Arial" w:hAnsi="Arial" w:cs="Arial"/>
          <w:spacing w:val="-58"/>
        </w:rPr>
        <w:t xml:space="preserve"> </w:t>
      </w:r>
      <w:r w:rsidRPr="006B50A6">
        <w:rPr>
          <w:rFonts w:ascii="Arial" w:hAnsi="Arial" w:cs="Arial"/>
        </w:rPr>
        <w:t>otorguen</w:t>
      </w:r>
      <w:r w:rsidRPr="006B50A6">
        <w:rPr>
          <w:rFonts w:ascii="Arial" w:hAnsi="Arial" w:cs="Arial"/>
          <w:spacing w:val="1"/>
        </w:rPr>
        <w:t xml:space="preserve"> </w:t>
      </w:r>
      <w:r w:rsidRPr="006B50A6">
        <w:rPr>
          <w:rFonts w:ascii="Arial" w:hAnsi="Arial" w:cs="Arial"/>
        </w:rPr>
        <w:t>a</w:t>
      </w:r>
      <w:r w:rsidRPr="006B50A6">
        <w:rPr>
          <w:rFonts w:ascii="Arial" w:hAnsi="Arial" w:cs="Arial"/>
          <w:spacing w:val="1"/>
        </w:rPr>
        <w:t xml:space="preserve"> </w:t>
      </w:r>
      <w:r w:rsidRPr="006B50A6">
        <w:rPr>
          <w:rFonts w:ascii="Arial" w:hAnsi="Arial" w:cs="Arial"/>
        </w:rPr>
        <w:t>las</w:t>
      </w:r>
      <w:r w:rsidRPr="006B50A6">
        <w:rPr>
          <w:rFonts w:ascii="Arial" w:hAnsi="Arial" w:cs="Arial"/>
          <w:spacing w:val="1"/>
        </w:rPr>
        <w:t xml:space="preserve"> </w:t>
      </w:r>
      <w:r w:rsidRPr="006B50A6">
        <w:rPr>
          <w:rFonts w:ascii="Arial" w:hAnsi="Arial" w:cs="Arial"/>
        </w:rPr>
        <w:t>empresas</w:t>
      </w:r>
      <w:r w:rsidRPr="006B50A6">
        <w:rPr>
          <w:rFonts w:ascii="Arial" w:hAnsi="Arial" w:cs="Arial"/>
          <w:spacing w:val="1"/>
        </w:rPr>
        <w:t xml:space="preserve"> </w:t>
      </w:r>
      <w:r w:rsidRPr="006B50A6">
        <w:rPr>
          <w:rFonts w:ascii="Arial" w:hAnsi="Arial" w:cs="Arial"/>
        </w:rPr>
        <w:t>o</w:t>
      </w:r>
      <w:r w:rsidRPr="006B50A6">
        <w:rPr>
          <w:rFonts w:ascii="Arial" w:hAnsi="Arial" w:cs="Arial"/>
          <w:spacing w:val="1"/>
        </w:rPr>
        <w:t xml:space="preserve"> </w:t>
      </w:r>
      <w:r w:rsidRPr="006B50A6">
        <w:rPr>
          <w:rFonts w:ascii="Arial" w:hAnsi="Arial" w:cs="Arial"/>
        </w:rPr>
        <w:t>entidades</w:t>
      </w:r>
      <w:r w:rsidRPr="006B50A6">
        <w:rPr>
          <w:rFonts w:ascii="Arial" w:hAnsi="Arial" w:cs="Arial"/>
          <w:spacing w:val="1"/>
        </w:rPr>
        <w:t xml:space="preserve"> </w:t>
      </w:r>
      <w:r w:rsidRPr="006B50A6">
        <w:rPr>
          <w:rFonts w:ascii="Arial" w:hAnsi="Arial" w:cs="Arial"/>
        </w:rPr>
        <w:t>territoriales</w:t>
      </w:r>
      <w:r w:rsidRPr="006B50A6">
        <w:rPr>
          <w:rFonts w:ascii="Arial" w:hAnsi="Arial" w:cs="Arial"/>
          <w:spacing w:val="1"/>
        </w:rPr>
        <w:t xml:space="preserve"> </w:t>
      </w:r>
      <w:r w:rsidRPr="006B50A6">
        <w:rPr>
          <w:rFonts w:ascii="Arial" w:hAnsi="Arial" w:cs="Arial"/>
        </w:rPr>
        <w:t>reestructuradas</w:t>
      </w:r>
      <w:r w:rsidRPr="006B50A6">
        <w:rPr>
          <w:rFonts w:ascii="Arial" w:hAnsi="Arial" w:cs="Arial"/>
          <w:spacing w:val="1"/>
        </w:rPr>
        <w:t xml:space="preserve"> </w:t>
      </w:r>
      <w:r w:rsidRPr="006B50A6">
        <w:rPr>
          <w:rFonts w:ascii="Arial" w:hAnsi="Arial" w:cs="Arial"/>
        </w:rPr>
        <w:t>podrán</w:t>
      </w:r>
      <w:r w:rsidRPr="006B50A6">
        <w:rPr>
          <w:rFonts w:ascii="Arial" w:hAnsi="Arial" w:cs="Arial"/>
          <w:spacing w:val="1"/>
        </w:rPr>
        <w:t xml:space="preserve"> </w:t>
      </w:r>
      <w:r w:rsidRPr="006B50A6">
        <w:rPr>
          <w:rFonts w:ascii="Arial" w:hAnsi="Arial" w:cs="Arial"/>
        </w:rPr>
        <w:t>ser</w:t>
      </w:r>
      <w:r w:rsidRPr="006B50A6">
        <w:rPr>
          <w:rFonts w:ascii="Arial" w:hAnsi="Arial" w:cs="Arial"/>
          <w:spacing w:val="1"/>
        </w:rPr>
        <w:t xml:space="preserve"> </w:t>
      </w:r>
      <w:r w:rsidRPr="006B50A6">
        <w:rPr>
          <w:rFonts w:ascii="Arial" w:hAnsi="Arial" w:cs="Arial"/>
        </w:rPr>
        <w:t>calificados</w:t>
      </w:r>
      <w:r w:rsidRPr="006B50A6">
        <w:rPr>
          <w:rFonts w:ascii="Arial" w:hAnsi="Arial" w:cs="Arial"/>
          <w:spacing w:val="-3"/>
        </w:rPr>
        <w:t xml:space="preserve"> </w:t>
      </w:r>
      <w:r w:rsidRPr="006B50A6">
        <w:rPr>
          <w:rFonts w:ascii="Arial" w:hAnsi="Arial" w:cs="Arial"/>
        </w:rPr>
        <w:t>en categoría “A”.</w:t>
      </w:r>
    </w:p>
    <w:p w:rsidR="00D441F3" w:rsidRPr="006B50A6" w:rsidRDefault="00D441F3" w:rsidP="009844F0">
      <w:pPr>
        <w:pStyle w:val="Textoindependiente"/>
        <w:spacing w:before="10"/>
        <w:ind w:right="-79"/>
        <w:rPr>
          <w:rFonts w:ascii="Arial" w:hAnsi="Arial" w:cs="Arial"/>
          <w:sz w:val="23"/>
        </w:rPr>
      </w:pPr>
    </w:p>
    <w:p w:rsidR="00D441F3" w:rsidRPr="006B50A6" w:rsidRDefault="00D441F3" w:rsidP="009844F0">
      <w:pPr>
        <w:pStyle w:val="Textoindependiente"/>
        <w:spacing w:before="1"/>
        <w:ind w:right="-79"/>
        <w:rPr>
          <w:rFonts w:ascii="Arial" w:hAnsi="Arial" w:cs="Arial"/>
        </w:rPr>
      </w:pPr>
      <w:r w:rsidRPr="006B50A6">
        <w:rPr>
          <w:rFonts w:ascii="Arial" w:hAnsi="Arial" w:cs="Arial"/>
        </w:rPr>
        <w:t>La</w:t>
      </w:r>
      <w:r w:rsidRPr="006B50A6">
        <w:rPr>
          <w:rFonts w:ascii="Arial" w:hAnsi="Arial" w:cs="Arial"/>
          <w:spacing w:val="14"/>
        </w:rPr>
        <w:t xml:space="preserve"> </w:t>
      </w:r>
      <w:r w:rsidRPr="006B50A6">
        <w:rPr>
          <w:rFonts w:ascii="Arial" w:hAnsi="Arial" w:cs="Arial"/>
        </w:rPr>
        <w:t>organización</w:t>
      </w:r>
      <w:r w:rsidRPr="006B50A6">
        <w:rPr>
          <w:rFonts w:ascii="Arial" w:hAnsi="Arial" w:cs="Arial"/>
          <w:spacing w:val="15"/>
        </w:rPr>
        <w:t xml:space="preserve"> </w:t>
      </w:r>
      <w:r w:rsidRPr="006B50A6">
        <w:rPr>
          <w:rFonts w:ascii="Arial" w:hAnsi="Arial" w:cs="Arial"/>
        </w:rPr>
        <w:t>solidaria</w:t>
      </w:r>
      <w:r w:rsidRPr="006B50A6">
        <w:rPr>
          <w:rFonts w:ascii="Arial" w:hAnsi="Arial" w:cs="Arial"/>
          <w:spacing w:val="14"/>
        </w:rPr>
        <w:t xml:space="preserve"> </w:t>
      </w:r>
      <w:r w:rsidRPr="006B50A6">
        <w:rPr>
          <w:rFonts w:ascii="Arial" w:hAnsi="Arial" w:cs="Arial"/>
        </w:rPr>
        <w:t>podrá</w:t>
      </w:r>
      <w:r w:rsidRPr="006B50A6">
        <w:rPr>
          <w:rFonts w:ascii="Arial" w:hAnsi="Arial" w:cs="Arial"/>
          <w:spacing w:val="13"/>
        </w:rPr>
        <w:t xml:space="preserve"> </w:t>
      </w:r>
      <w:r w:rsidRPr="006B50A6">
        <w:rPr>
          <w:rFonts w:ascii="Arial" w:hAnsi="Arial" w:cs="Arial"/>
        </w:rPr>
        <w:t>eliminar</w:t>
      </w:r>
      <w:r w:rsidRPr="006B50A6">
        <w:rPr>
          <w:rFonts w:ascii="Arial" w:hAnsi="Arial" w:cs="Arial"/>
          <w:spacing w:val="14"/>
        </w:rPr>
        <w:t xml:space="preserve"> </w:t>
      </w:r>
      <w:r w:rsidRPr="006B50A6">
        <w:rPr>
          <w:rFonts w:ascii="Arial" w:hAnsi="Arial" w:cs="Arial"/>
        </w:rPr>
        <w:t>la</w:t>
      </w:r>
      <w:r w:rsidRPr="006B50A6">
        <w:rPr>
          <w:rFonts w:ascii="Arial" w:hAnsi="Arial" w:cs="Arial"/>
          <w:spacing w:val="14"/>
        </w:rPr>
        <w:t xml:space="preserve"> </w:t>
      </w:r>
      <w:r w:rsidRPr="006B50A6">
        <w:rPr>
          <w:rFonts w:ascii="Arial" w:hAnsi="Arial" w:cs="Arial"/>
        </w:rPr>
        <w:t>condición</w:t>
      </w:r>
      <w:r w:rsidRPr="006B50A6">
        <w:rPr>
          <w:rFonts w:ascii="Arial" w:hAnsi="Arial" w:cs="Arial"/>
          <w:spacing w:val="15"/>
        </w:rPr>
        <w:t xml:space="preserve"> </w:t>
      </w:r>
      <w:r w:rsidRPr="006B50A6">
        <w:rPr>
          <w:rFonts w:ascii="Arial" w:hAnsi="Arial" w:cs="Arial"/>
        </w:rPr>
        <w:t>de</w:t>
      </w:r>
      <w:r w:rsidRPr="006B50A6">
        <w:rPr>
          <w:rFonts w:ascii="Arial" w:hAnsi="Arial" w:cs="Arial"/>
          <w:spacing w:val="15"/>
        </w:rPr>
        <w:t xml:space="preserve"> </w:t>
      </w:r>
      <w:r w:rsidRPr="006B50A6">
        <w:rPr>
          <w:rFonts w:ascii="Arial" w:hAnsi="Arial" w:cs="Arial"/>
        </w:rPr>
        <w:t>reestructurado</w:t>
      </w:r>
      <w:r w:rsidRPr="006B50A6">
        <w:rPr>
          <w:rFonts w:ascii="Arial" w:hAnsi="Arial" w:cs="Arial"/>
          <w:spacing w:val="9"/>
        </w:rPr>
        <w:t xml:space="preserve"> </w:t>
      </w:r>
      <w:r w:rsidRPr="006B50A6">
        <w:rPr>
          <w:rFonts w:ascii="Arial" w:hAnsi="Arial" w:cs="Arial"/>
        </w:rPr>
        <w:t>cuando</w:t>
      </w:r>
      <w:r w:rsidRPr="006B50A6">
        <w:rPr>
          <w:rFonts w:ascii="Arial" w:hAnsi="Arial" w:cs="Arial"/>
          <w:spacing w:val="15"/>
        </w:rPr>
        <w:t xml:space="preserve"> </w:t>
      </w:r>
      <w:r w:rsidRPr="006B50A6">
        <w:rPr>
          <w:rFonts w:ascii="Arial" w:hAnsi="Arial" w:cs="Arial"/>
        </w:rPr>
        <w:t>el</w:t>
      </w:r>
      <w:r w:rsidRPr="006B50A6">
        <w:rPr>
          <w:rFonts w:ascii="Arial" w:hAnsi="Arial" w:cs="Arial"/>
          <w:spacing w:val="14"/>
        </w:rPr>
        <w:t xml:space="preserve"> </w:t>
      </w:r>
      <w:r w:rsidRPr="006B50A6">
        <w:rPr>
          <w:rFonts w:ascii="Arial" w:hAnsi="Arial" w:cs="Arial"/>
        </w:rPr>
        <w:t>deudor</w:t>
      </w:r>
      <w:r w:rsidRPr="006B50A6">
        <w:rPr>
          <w:rFonts w:ascii="Arial" w:hAnsi="Arial" w:cs="Arial"/>
          <w:spacing w:val="-59"/>
        </w:rPr>
        <w:t xml:space="preserve"> </w:t>
      </w:r>
      <w:r w:rsidRPr="006B50A6">
        <w:rPr>
          <w:rFonts w:ascii="Arial" w:hAnsi="Arial" w:cs="Arial"/>
        </w:rPr>
        <w:t>efectúe</w:t>
      </w:r>
      <w:r w:rsidRPr="006B50A6">
        <w:rPr>
          <w:rFonts w:ascii="Arial" w:hAnsi="Arial" w:cs="Arial"/>
          <w:spacing w:val="7"/>
        </w:rPr>
        <w:t xml:space="preserve"> </w:t>
      </w:r>
      <w:r w:rsidRPr="006B50A6">
        <w:rPr>
          <w:rFonts w:ascii="Arial" w:hAnsi="Arial" w:cs="Arial"/>
        </w:rPr>
        <w:t>pagos</w:t>
      </w:r>
      <w:r w:rsidRPr="006B50A6">
        <w:rPr>
          <w:rFonts w:ascii="Arial" w:hAnsi="Arial" w:cs="Arial"/>
          <w:spacing w:val="7"/>
        </w:rPr>
        <w:t xml:space="preserve"> </w:t>
      </w:r>
      <w:r w:rsidRPr="006B50A6">
        <w:rPr>
          <w:rFonts w:ascii="Arial" w:hAnsi="Arial" w:cs="Arial"/>
        </w:rPr>
        <w:t>regulares</w:t>
      </w:r>
      <w:r w:rsidRPr="006B50A6">
        <w:rPr>
          <w:rFonts w:ascii="Arial" w:hAnsi="Arial" w:cs="Arial"/>
          <w:spacing w:val="4"/>
        </w:rPr>
        <w:t xml:space="preserve"> </w:t>
      </w:r>
      <w:r w:rsidRPr="006B50A6">
        <w:rPr>
          <w:rFonts w:ascii="Arial" w:hAnsi="Arial" w:cs="Arial"/>
        </w:rPr>
        <w:t>y</w:t>
      </w:r>
      <w:r w:rsidRPr="006B50A6">
        <w:rPr>
          <w:rFonts w:ascii="Arial" w:hAnsi="Arial" w:cs="Arial"/>
          <w:spacing w:val="4"/>
        </w:rPr>
        <w:t xml:space="preserve"> </w:t>
      </w:r>
      <w:r w:rsidRPr="006B50A6">
        <w:rPr>
          <w:rFonts w:ascii="Arial" w:hAnsi="Arial" w:cs="Arial"/>
        </w:rPr>
        <w:t>efectivos</w:t>
      </w:r>
      <w:r w:rsidRPr="006B50A6">
        <w:rPr>
          <w:rFonts w:ascii="Arial" w:hAnsi="Arial" w:cs="Arial"/>
          <w:spacing w:val="7"/>
        </w:rPr>
        <w:t xml:space="preserve"> </w:t>
      </w:r>
      <w:r w:rsidRPr="006B50A6">
        <w:rPr>
          <w:rFonts w:ascii="Arial" w:hAnsi="Arial" w:cs="Arial"/>
        </w:rPr>
        <w:t>a</w:t>
      </w:r>
      <w:r w:rsidRPr="006B50A6">
        <w:rPr>
          <w:rFonts w:ascii="Arial" w:hAnsi="Arial" w:cs="Arial"/>
          <w:spacing w:val="6"/>
        </w:rPr>
        <w:t xml:space="preserve"> </w:t>
      </w:r>
      <w:r w:rsidRPr="006B50A6">
        <w:rPr>
          <w:rFonts w:ascii="Arial" w:hAnsi="Arial" w:cs="Arial"/>
        </w:rPr>
        <w:t>capital</w:t>
      </w:r>
      <w:r w:rsidRPr="006B50A6">
        <w:rPr>
          <w:rFonts w:ascii="Arial" w:hAnsi="Arial" w:cs="Arial"/>
          <w:spacing w:val="6"/>
        </w:rPr>
        <w:t xml:space="preserve"> </w:t>
      </w:r>
      <w:r w:rsidRPr="006B50A6">
        <w:rPr>
          <w:rFonts w:ascii="Arial" w:hAnsi="Arial" w:cs="Arial"/>
        </w:rPr>
        <w:t>e</w:t>
      </w:r>
      <w:r w:rsidRPr="006B50A6">
        <w:rPr>
          <w:rFonts w:ascii="Arial" w:hAnsi="Arial" w:cs="Arial"/>
          <w:spacing w:val="6"/>
        </w:rPr>
        <w:t xml:space="preserve"> </w:t>
      </w:r>
      <w:r w:rsidRPr="006B50A6">
        <w:rPr>
          <w:rFonts w:ascii="Arial" w:hAnsi="Arial" w:cs="Arial"/>
        </w:rPr>
        <w:t>intereses</w:t>
      </w:r>
      <w:r w:rsidRPr="006B50A6">
        <w:rPr>
          <w:rFonts w:ascii="Arial" w:hAnsi="Arial" w:cs="Arial"/>
          <w:spacing w:val="7"/>
        </w:rPr>
        <w:t xml:space="preserve"> </w:t>
      </w:r>
      <w:r w:rsidRPr="006B50A6">
        <w:rPr>
          <w:rFonts w:ascii="Arial" w:hAnsi="Arial" w:cs="Arial"/>
        </w:rPr>
        <w:t>por</w:t>
      </w:r>
      <w:r w:rsidRPr="006B50A6">
        <w:rPr>
          <w:rFonts w:ascii="Arial" w:hAnsi="Arial" w:cs="Arial"/>
          <w:spacing w:val="6"/>
        </w:rPr>
        <w:t xml:space="preserve"> </w:t>
      </w:r>
      <w:r w:rsidRPr="006B50A6">
        <w:rPr>
          <w:rFonts w:ascii="Arial" w:hAnsi="Arial" w:cs="Arial"/>
        </w:rPr>
        <w:t>un</w:t>
      </w:r>
      <w:r w:rsidRPr="006B50A6">
        <w:rPr>
          <w:rFonts w:ascii="Arial" w:hAnsi="Arial" w:cs="Arial"/>
          <w:spacing w:val="6"/>
        </w:rPr>
        <w:t xml:space="preserve"> </w:t>
      </w:r>
      <w:r w:rsidRPr="006B50A6">
        <w:rPr>
          <w:rFonts w:ascii="Arial" w:hAnsi="Arial" w:cs="Arial"/>
        </w:rPr>
        <w:t>período</w:t>
      </w:r>
      <w:r w:rsidRPr="006B50A6">
        <w:rPr>
          <w:rFonts w:ascii="Arial" w:hAnsi="Arial" w:cs="Arial"/>
          <w:spacing w:val="6"/>
        </w:rPr>
        <w:t xml:space="preserve"> </w:t>
      </w:r>
      <w:r w:rsidRPr="006B50A6">
        <w:rPr>
          <w:rFonts w:ascii="Arial" w:hAnsi="Arial" w:cs="Arial"/>
        </w:rPr>
        <w:t>ininterrumpido</w:t>
      </w:r>
      <w:r w:rsidRPr="006B50A6">
        <w:rPr>
          <w:rFonts w:ascii="Arial" w:hAnsi="Arial" w:cs="Arial"/>
          <w:spacing w:val="6"/>
        </w:rPr>
        <w:t xml:space="preserve"> </w:t>
      </w:r>
      <w:r w:rsidRPr="006B50A6">
        <w:rPr>
          <w:rFonts w:ascii="Arial" w:hAnsi="Arial" w:cs="Arial"/>
        </w:rPr>
        <w:t>de</w:t>
      </w:r>
    </w:p>
    <w:p w:rsidR="00D441F3" w:rsidRPr="006B50A6" w:rsidRDefault="00D441F3" w:rsidP="009844F0">
      <w:pPr>
        <w:pStyle w:val="Textoindependiente"/>
        <w:spacing w:before="94"/>
        <w:ind w:right="-79"/>
        <w:jc w:val="both"/>
        <w:rPr>
          <w:rFonts w:ascii="Arial" w:hAnsi="Arial" w:cs="Arial"/>
        </w:rPr>
      </w:pPr>
      <w:r w:rsidRPr="006B50A6">
        <w:rPr>
          <w:rFonts w:ascii="Arial" w:hAnsi="Arial" w:cs="Arial"/>
        </w:rPr>
        <w:t>18 meses para microcrédito, 2 años para consumo y de 4 años para los créditos de las</w:t>
      </w:r>
      <w:r w:rsidRPr="006B50A6">
        <w:rPr>
          <w:rFonts w:ascii="Arial" w:hAnsi="Arial" w:cs="Arial"/>
          <w:spacing w:val="1"/>
        </w:rPr>
        <w:t xml:space="preserve"> </w:t>
      </w:r>
      <w:r w:rsidRPr="006B50A6">
        <w:rPr>
          <w:rFonts w:ascii="Arial" w:hAnsi="Arial" w:cs="Arial"/>
        </w:rPr>
        <w:t>modalidades comercial y</w:t>
      </w:r>
      <w:r w:rsidRPr="006B50A6">
        <w:rPr>
          <w:rFonts w:ascii="Arial" w:hAnsi="Arial" w:cs="Arial"/>
          <w:spacing w:val="-2"/>
        </w:rPr>
        <w:t xml:space="preserve"> </w:t>
      </w:r>
      <w:r w:rsidRPr="006B50A6">
        <w:rPr>
          <w:rFonts w:ascii="Arial" w:hAnsi="Arial" w:cs="Arial"/>
        </w:rPr>
        <w:t>de vivienda.</w:t>
      </w:r>
    </w:p>
    <w:p w:rsidR="00D441F3" w:rsidRPr="006B50A6" w:rsidRDefault="00D441F3" w:rsidP="009844F0">
      <w:pPr>
        <w:pStyle w:val="Textoindependiente"/>
        <w:spacing w:before="11"/>
        <w:ind w:right="-79"/>
        <w:rPr>
          <w:rFonts w:ascii="Arial" w:hAnsi="Arial" w:cs="Arial"/>
          <w:sz w:val="21"/>
        </w:rPr>
      </w:pPr>
    </w:p>
    <w:p w:rsidR="00D441F3" w:rsidRPr="006B50A6" w:rsidRDefault="00D441F3" w:rsidP="009649DC">
      <w:pPr>
        <w:pStyle w:val="Ttulo1"/>
        <w:numPr>
          <w:ilvl w:val="3"/>
          <w:numId w:val="8"/>
        </w:numPr>
        <w:tabs>
          <w:tab w:val="left" w:pos="1374"/>
          <w:tab w:val="left" w:pos="1375"/>
        </w:tabs>
        <w:ind w:left="0" w:right="-79" w:firstLine="0"/>
        <w:jc w:val="both"/>
      </w:pPr>
      <w:r w:rsidRPr="006B50A6">
        <w:t>Novaciones</w:t>
      </w:r>
    </w:p>
    <w:p w:rsidR="00D441F3" w:rsidRPr="006B50A6" w:rsidRDefault="00D441F3" w:rsidP="009844F0">
      <w:pPr>
        <w:pStyle w:val="Textoindependiente"/>
        <w:ind w:right="-79"/>
        <w:rPr>
          <w:rFonts w:ascii="Arial" w:hAnsi="Arial" w:cs="Arial"/>
          <w:b/>
        </w:rPr>
      </w:pPr>
    </w:p>
    <w:p w:rsidR="00D441F3" w:rsidRPr="006B50A6" w:rsidRDefault="00D441F3" w:rsidP="009844F0">
      <w:pPr>
        <w:pStyle w:val="Textoindependiente"/>
        <w:ind w:right="-79"/>
        <w:jc w:val="both"/>
        <w:rPr>
          <w:rFonts w:ascii="Arial" w:hAnsi="Arial" w:cs="Arial"/>
        </w:rPr>
      </w:pPr>
      <w:r w:rsidRPr="006B50A6">
        <w:rPr>
          <w:rFonts w:ascii="Arial" w:hAnsi="Arial" w:cs="Arial"/>
        </w:rPr>
        <w:t>La novación es la sustitución de una nueva obligación a otra anterior, la cual queda por</w:t>
      </w:r>
      <w:r w:rsidRPr="006B50A6">
        <w:rPr>
          <w:rFonts w:ascii="Arial" w:hAnsi="Arial" w:cs="Arial"/>
          <w:spacing w:val="1"/>
        </w:rPr>
        <w:t xml:space="preserve"> </w:t>
      </w:r>
      <w:r w:rsidRPr="006B50A6">
        <w:rPr>
          <w:rFonts w:ascii="Arial" w:hAnsi="Arial" w:cs="Arial"/>
        </w:rPr>
        <w:t>tanto extinguida de conformidad con lo previsto en el artículo 1687 del Código Civil. Los</w:t>
      </w:r>
      <w:r w:rsidRPr="006B50A6">
        <w:rPr>
          <w:rFonts w:ascii="Arial" w:hAnsi="Arial" w:cs="Arial"/>
          <w:spacing w:val="1"/>
        </w:rPr>
        <w:t xml:space="preserve"> </w:t>
      </w:r>
      <w:r w:rsidRPr="006B50A6">
        <w:rPr>
          <w:rFonts w:ascii="Arial" w:hAnsi="Arial" w:cs="Arial"/>
        </w:rPr>
        <w:t>tipos de novación,</w:t>
      </w:r>
      <w:r w:rsidRPr="006B50A6">
        <w:rPr>
          <w:rFonts w:ascii="Arial" w:hAnsi="Arial" w:cs="Arial"/>
          <w:spacing w:val="-2"/>
        </w:rPr>
        <w:t xml:space="preserve"> </w:t>
      </w:r>
      <w:r w:rsidRPr="006B50A6">
        <w:rPr>
          <w:rFonts w:ascii="Arial" w:hAnsi="Arial" w:cs="Arial"/>
        </w:rPr>
        <w:t>según</w:t>
      </w:r>
      <w:r w:rsidRPr="006B50A6">
        <w:rPr>
          <w:rFonts w:ascii="Arial" w:hAnsi="Arial" w:cs="Arial"/>
          <w:spacing w:val="-2"/>
        </w:rPr>
        <w:t xml:space="preserve"> </w:t>
      </w:r>
      <w:r w:rsidRPr="006B50A6">
        <w:rPr>
          <w:rFonts w:ascii="Arial" w:hAnsi="Arial" w:cs="Arial"/>
        </w:rPr>
        <w:t>lo</w:t>
      </w:r>
      <w:r w:rsidRPr="006B50A6">
        <w:rPr>
          <w:rFonts w:ascii="Arial" w:hAnsi="Arial" w:cs="Arial"/>
          <w:spacing w:val="-1"/>
        </w:rPr>
        <w:t xml:space="preserve"> </w:t>
      </w:r>
      <w:r w:rsidRPr="006B50A6">
        <w:rPr>
          <w:rFonts w:ascii="Arial" w:hAnsi="Arial" w:cs="Arial"/>
        </w:rPr>
        <w:t>establecido en</w:t>
      </w:r>
      <w:r w:rsidRPr="006B50A6">
        <w:rPr>
          <w:rFonts w:ascii="Arial" w:hAnsi="Arial" w:cs="Arial"/>
          <w:spacing w:val="-3"/>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artículo</w:t>
      </w:r>
      <w:r w:rsidRPr="006B50A6">
        <w:rPr>
          <w:rFonts w:ascii="Arial" w:hAnsi="Arial" w:cs="Arial"/>
          <w:spacing w:val="-1"/>
        </w:rPr>
        <w:t xml:space="preserve"> </w:t>
      </w:r>
      <w:r w:rsidRPr="006B50A6">
        <w:rPr>
          <w:rFonts w:ascii="Arial" w:hAnsi="Arial" w:cs="Arial"/>
        </w:rPr>
        <w:t>1690 del</w:t>
      </w:r>
      <w:r w:rsidRPr="006B50A6">
        <w:rPr>
          <w:rFonts w:ascii="Arial" w:hAnsi="Arial" w:cs="Arial"/>
          <w:spacing w:val="-1"/>
        </w:rPr>
        <w:t xml:space="preserve"> </w:t>
      </w:r>
      <w:r w:rsidRPr="006B50A6">
        <w:rPr>
          <w:rFonts w:ascii="Arial" w:hAnsi="Arial" w:cs="Arial"/>
        </w:rPr>
        <w:t>Código</w:t>
      </w:r>
      <w:r w:rsidRPr="006B50A6">
        <w:rPr>
          <w:rFonts w:ascii="Arial" w:hAnsi="Arial" w:cs="Arial"/>
          <w:spacing w:val="-2"/>
        </w:rPr>
        <w:t xml:space="preserve"> </w:t>
      </w:r>
      <w:r w:rsidRPr="006B50A6">
        <w:rPr>
          <w:rFonts w:ascii="Arial" w:hAnsi="Arial" w:cs="Arial"/>
        </w:rPr>
        <w:t>Civil:</w:t>
      </w:r>
    </w:p>
    <w:p w:rsidR="00264585" w:rsidRPr="006B50A6" w:rsidRDefault="00264585" w:rsidP="009844F0">
      <w:pPr>
        <w:pStyle w:val="Textoindependiente"/>
        <w:ind w:right="-79"/>
        <w:jc w:val="both"/>
        <w:rPr>
          <w:rFonts w:ascii="Arial" w:hAnsi="Arial" w:cs="Arial"/>
        </w:rPr>
      </w:pPr>
    </w:p>
    <w:p w:rsidR="00D441F3" w:rsidRPr="006B50A6" w:rsidRDefault="00D441F3" w:rsidP="009649DC">
      <w:pPr>
        <w:pStyle w:val="Prrafodelista"/>
        <w:numPr>
          <w:ilvl w:val="0"/>
          <w:numId w:val="10"/>
        </w:numPr>
        <w:tabs>
          <w:tab w:val="left" w:pos="808"/>
          <w:tab w:val="left" w:pos="809"/>
        </w:tabs>
        <w:spacing w:before="1" w:line="254" w:lineRule="auto"/>
        <w:ind w:right="-79"/>
        <w:rPr>
          <w:rFonts w:ascii="Arial" w:hAnsi="Arial" w:cs="Arial"/>
          <w:sz w:val="24"/>
        </w:rPr>
      </w:pPr>
      <w:r w:rsidRPr="006B50A6">
        <w:rPr>
          <w:rFonts w:ascii="Arial" w:hAnsi="Arial" w:cs="Arial"/>
        </w:rPr>
        <w:t>Sustituyéndose</w:t>
      </w:r>
      <w:r w:rsidRPr="006B50A6">
        <w:rPr>
          <w:rFonts w:ascii="Arial" w:hAnsi="Arial" w:cs="Arial"/>
          <w:spacing w:val="28"/>
        </w:rPr>
        <w:t xml:space="preserve"> </w:t>
      </w:r>
      <w:r w:rsidRPr="006B50A6">
        <w:rPr>
          <w:rFonts w:ascii="Arial" w:hAnsi="Arial" w:cs="Arial"/>
        </w:rPr>
        <w:t>una</w:t>
      </w:r>
      <w:r w:rsidRPr="006B50A6">
        <w:rPr>
          <w:rFonts w:ascii="Arial" w:hAnsi="Arial" w:cs="Arial"/>
          <w:spacing w:val="25"/>
        </w:rPr>
        <w:t xml:space="preserve"> </w:t>
      </w:r>
      <w:r w:rsidRPr="006B50A6">
        <w:rPr>
          <w:rFonts w:ascii="Arial" w:hAnsi="Arial" w:cs="Arial"/>
        </w:rPr>
        <w:t>nueva</w:t>
      </w:r>
      <w:r w:rsidRPr="006B50A6">
        <w:rPr>
          <w:rFonts w:ascii="Arial" w:hAnsi="Arial" w:cs="Arial"/>
          <w:spacing w:val="28"/>
        </w:rPr>
        <w:t xml:space="preserve"> </w:t>
      </w:r>
      <w:r w:rsidRPr="006B50A6">
        <w:rPr>
          <w:rFonts w:ascii="Arial" w:hAnsi="Arial" w:cs="Arial"/>
        </w:rPr>
        <w:t>obligación</w:t>
      </w:r>
      <w:r w:rsidRPr="006B50A6">
        <w:rPr>
          <w:rFonts w:ascii="Arial" w:hAnsi="Arial" w:cs="Arial"/>
          <w:spacing w:val="28"/>
        </w:rPr>
        <w:t xml:space="preserve"> </w:t>
      </w:r>
      <w:r w:rsidRPr="006B50A6">
        <w:rPr>
          <w:rFonts w:ascii="Arial" w:hAnsi="Arial" w:cs="Arial"/>
        </w:rPr>
        <w:t>a</w:t>
      </w:r>
      <w:r w:rsidRPr="006B50A6">
        <w:rPr>
          <w:rFonts w:ascii="Arial" w:hAnsi="Arial" w:cs="Arial"/>
          <w:spacing w:val="25"/>
        </w:rPr>
        <w:t xml:space="preserve"> </w:t>
      </w:r>
      <w:r w:rsidRPr="006B50A6">
        <w:rPr>
          <w:rFonts w:ascii="Arial" w:hAnsi="Arial" w:cs="Arial"/>
        </w:rPr>
        <w:t>otra,</w:t>
      </w:r>
      <w:r w:rsidRPr="006B50A6">
        <w:rPr>
          <w:rFonts w:ascii="Arial" w:hAnsi="Arial" w:cs="Arial"/>
          <w:spacing w:val="27"/>
        </w:rPr>
        <w:t xml:space="preserve"> </w:t>
      </w:r>
      <w:r w:rsidRPr="006B50A6">
        <w:rPr>
          <w:rFonts w:ascii="Arial" w:hAnsi="Arial" w:cs="Arial"/>
        </w:rPr>
        <w:t>sin</w:t>
      </w:r>
      <w:r w:rsidRPr="006B50A6">
        <w:rPr>
          <w:rFonts w:ascii="Arial" w:hAnsi="Arial" w:cs="Arial"/>
          <w:spacing w:val="23"/>
        </w:rPr>
        <w:t xml:space="preserve"> </w:t>
      </w:r>
      <w:r w:rsidRPr="006B50A6">
        <w:rPr>
          <w:rFonts w:ascii="Arial" w:hAnsi="Arial" w:cs="Arial"/>
        </w:rPr>
        <w:t>que</w:t>
      </w:r>
      <w:r w:rsidRPr="006B50A6">
        <w:rPr>
          <w:rFonts w:ascii="Arial" w:hAnsi="Arial" w:cs="Arial"/>
          <w:spacing w:val="25"/>
        </w:rPr>
        <w:t xml:space="preserve"> </w:t>
      </w:r>
      <w:r w:rsidRPr="006B50A6">
        <w:rPr>
          <w:rFonts w:ascii="Arial" w:hAnsi="Arial" w:cs="Arial"/>
        </w:rPr>
        <w:t>intervenga</w:t>
      </w:r>
      <w:r w:rsidRPr="006B50A6">
        <w:rPr>
          <w:rFonts w:ascii="Arial" w:hAnsi="Arial" w:cs="Arial"/>
          <w:spacing w:val="28"/>
        </w:rPr>
        <w:t xml:space="preserve"> </w:t>
      </w:r>
      <w:r w:rsidRPr="006B50A6">
        <w:rPr>
          <w:rFonts w:ascii="Arial" w:hAnsi="Arial" w:cs="Arial"/>
        </w:rPr>
        <w:t>nuevo</w:t>
      </w:r>
      <w:r w:rsidRPr="006B50A6">
        <w:rPr>
          <w:rFonts w:ascii="Arial" w:hAnsi="Arial" w:cs="Arial"/>
          <w:spacing w:val="26"/>
        </w:rPr>
        <w:t xml:space="preserve"> </w:t>
      </w:r>
      <w:r w:rsidRPr="006B50A6">
        <w:rPr>
          <w:rFonts w:ascii="Arial" w:hAnsi="Arial" w:cs="Arial"/>
        </w:rPr>
        <w:t>acreedor</w:t>
      </w:r>
      <w:r w:rsidR="005E1BD8" w:rsidRPr="006B50A6">
        <w:rPr>
          <w:rFonts w:ascii="Arial" w:hAnsi="Arial" w:cs="Arial"/>
        </w:rPr>
        <w:t xml:space="preserve"> </w:t>
      </w:r>
      <w:r w:rsidRPr="006B50A6">
        <w:rPr>
          <w:rFonts w:ascii="Arial" w:hAnsi="Arial" w:cs="Arial"/>
        </w:rPr>
        <w:t>o</w:t>
      </w:r>
      <w:r w:rsidR="005E1BD8" w:rsidRPr="006B50A6">
        <w:rPr>
          <w:rFonts w:ascii="Arial" w:hAnsi="Arial" w:cs="Arial"/>
        </w:rPr>
        <w:t xml:space="preserve"> </w:t>
      </w:r>
      <w:r w:rsidRPr="006B50A6">
        <w:rPr>
          <w:rFonts w:ascii="Arial" w:hAnsi="Arial" w:cs="Arial"/>
          <w:spacing w:val="-58"/>
        </w:rPr>
        <w:t xml:space="preserve"> </w:t>
      </w:r>
      <w:r w:rsidR="005E1BD8" w:rsidRPr="006B50A6">
        <w:rPr>
          <w:rFonts w:ascii="Arial" w:hAnsi="Arial" w:cs="Arial"/>
          <w:spacing w:val="-58"/>
        </w:rPr>
        <w:t xml:space="preserve">   </w:t>
      </w:r>
      <w:r w:rsidRPr="006B50A6">
        <w:rPr>
          <w:rFonts w:ascii="Arial" w:hAnsi="Arial" w:cs="Arial"/>
        </w:rPr>
        <w:t>deudor.</w:t>
      </w:r>
    </w:p>
    <w:p w:rsidR="00D441F3" w:rsidRPr="006B50A6" w:rsidRDefault="00D441F3" w:rsidP="009649DC">
      <w:pPr>
        <w:pStyle w:val="Prrafodelista"/>
        <w:numPr>
          <w:ilvl w:val="0"/>
          <w:numId w:val="10"/>
        </w:numPr>
        <w:tabs>
          <w:tab w:val="left" w:pos="808"/>
          <w:tab w:val="left" w:pos="809"/>
        </w:tabs>
        <w:spacing w:before="1" w:line="254" w:lineRule="auto"/>
        <w:ind w:right="-79"/>
        <w:rPr>
          <w:rFonts w:ascii="Arial" w:hAnsi="Arial" w:cs="Arial"/>
          <w:sz w:val="24"/>
        </w:rPr>
      </w:pPr>
      <w:r w:rsidRPr="006B50A6">
        <w:rPr>
          <w:rFonts w:ascii="Arial" w:hAnsi="Arial" w:cs="Arial"/>
        </w:rPr>
        <w:t>Contrayendo</w:t>
      </w:r>
      <w:r w:rsidRPr="006B50A6">
        <w:rPr>
          <w:rFonts w:ascii="Arial" w:hAnsi="Arial" w:cs="Arial"/>
          <w:spacing w:val="5"/>
        </w:rPr>
        <w:t xml:space="preserve"> </w:t>
      </w:r>
      <w:r w:rsidRPr="006B50A6">
        <w:rPr>
          <w:rFonts w:ascii="Arial" w:hAnsi="Arial" w:cs="Arial"/>
        </w:rPr>
        <w:t>el</w:t>
      </w:r>
      <w:r w:rsidRPr="006B50A6">
        <w:rPr>
          <w:rFonts w:ascii="Arial" w:hAnsi="Arial" w:cs="Arial"/>
          <w:spacing w:val="5"/>
        </w:rPr>
        <w:t xml:space="preserve"> </w:t>
      </w:r>
      <w:r w:rsidRPr="006B50A6">
        <w:rPr>
          <w:rFonts w:ascii="Arial" w:hAnsi="Arial" w:cs="Arial"/>
        </w:rPr>
        <w:t>deudor</w:t>
      </w:r>
      <w:r w:rsidRPr="006B50A6">
        <w:rPr>
          <w:rFonts w:ascii="Arial" w:hAnsi="Arial" w:cs="Arial"/>
          <w:spacing w:val="6"/>
        </w:rPr>
        <w:t xml:space="preserve"> </w:t>
      </w:r>
      <w:r w:rsidRPr="006B50A6">
        <w:rPr>
          <w:rFonts w:ascii="Arial" w:hAnsi="Arial" w:cs="Arial"/>
        </w:rPr>
        <w:t>una</w:t>
      </w:r>
      <w:r w:rsidRPr="006B50A6">
        <w:rPr>
          <w:rFonts w:ascii="Arial" w:hAnsi="Arial" w:cs="Arial"/>
          <w:spacing w:val="6"/>
        </w:rPr>
        <w:t xml:space="preserve"> </w:t>
      </w:r>
      <w:r w:rsidRPr="006B50A6">
        <w:rPr>
          <w:rFonts w:ascii="Arial" w:hAnsi="Arial" w:cs="Arial"/>
        </w:rPr>
        <w:t>nueva</w:t>
      </w:r>
      <w:r w:rsidRPr="006B50A6">
        <w:rPr>
          <w:rFonts w:ascii="Arial" w:hAnsi="Arial" w:cs="Arial"/>
          <w:spacing w:val="6"/>
        </w:rPr>
        <w:t xml:space="preserve"> </w:t>
      </w:r>
      <w:r w:rsidRPr="006B50A6">
        <w:rPr>
          <w:rFonts w:ascii="Arial" w:hAnsi="Arial" w:cs="Arial"/>
        </w:rPr>
        <w:t>obligación</w:t>
      </w:r>
      <w:r w:rsidRPr="006B50A6">
        <w:rPr>
          <w:rFonts w:ascii="Arial" w:hAnsi="Arial" w:cs="Arial"/>
          <w:spacing w:val="3"/>
        </w:rPr>
        <w:t xml:space="preserve"> </w:t>
      </w:r>
      <w:r w:rsidRPr="006B50A6">
        <w:rPr>
          <w:rFonts w:ascii="Arial" w:hAnsi="Arial" w:cs="Arial"/>
        </w:rPr>
        <w:t>respecto</w:t>
      </w:r>
      <w:r w:rsidRPr="006B50A6">
        <w:rPr>
          <w:rFonts w:ascii="Arial" w:hAnsi="Arial" w:cs="Arial"/>
          <w:spacing w:val="6"/>
        </w:rPr>
        <w:t xml:space="preserve"> </w:t>
      </w:r>
      <w:r w:rsidRPr="006B50A6">
        <w:rPr>
          <w:rFonts w:ascii="Arial" w:hAnsi="Arial" w:cs="Arial"/>
        </w:rPr>
        <w:t>de</w:t>
      </w:r>
      <w:r w:rsidRPr="006B50A6">
        <w:rPr>
          <w:rFonts w:ascii="Arial" w:hAnsi="Arial" w:cs="Arial"/>
          <w:spacing w:val="4"/>
        </w:rPr>
        <w:t xml:space="preserve"> </w:t>
      </w:r>
      <w:r w:rsidRPr="006B50A6">
        <w:rPr>
          <w:rFonts w:ascii="Arial" w:hAnsi="Arial" w:cs="Arial"/>
        </w:rPr>
        <w:t>un</w:t>
      </w:r>
      <w:r w:rsidRPr="006B50A6">
        <w:rPr>
          <w:rFonts w:ascii="Arial" w:hAnsi="Arial" w:cs="Arial"/>
          <w:spacing w:val="3"/>
        </w:rPr>
        <w:t xml:space="preserve"> </w:t>
      </w:r>
      <w:r w:rsidRPr="006B50A6">
        <w:rPr>
          <w:rFonts w:ascii="Arial" w:hAnsi="Arial" w:cs="Arial"/>
        </w:rPr>
        <w:t>tercero,</w:t>
      </w:r>
      <w:r w:rsidRPr="006B50A6">
        <w:rPr>
          <w:rFonts w:ascii="Arial" w:hAnsi="Arial" w:cs="Arial"/>
          <w:spacing w:val="5"/>
        </w:rPr>
        <w:t xml:space="preserve"> </w:t>
      </w:r>
      <w:r w:rsidRPr="006B50A6">
        <w:rPr>
          <w:rFonts w:ascii="Arial" w:hAnsi="Arial" w:cs="Arial"/>
        </w:rPr>
        <w:t>y</w:t>
      </w:r>
      <w:r w:rsidRPr="006B50A6">
        <w:rPr>
          <w:rFonts w:ascii="Arial" w:hAnsi="Arial" w:cs="Arial"/>
          <w:spacing w:val="4"/>
        </w:rPr>
        <w:t xml:space="preserve"> </w:t>
      </w:r>
      <w:r w:rsidRPr="006B50A6">
        <w:rPr>
          <w:rFonts w:ascii="Arial" w:hAnsi="Arial" w:cs="Arial"/>
        </w:rPr>
        <w:t>declarándole</w:t>
      </w:r>
      <w:r w:rsidRPr="006B50A6">
        <w:rPr>
          <w:rFonts w:ascii="Arial" w:hAnsi="Arial" w:cs="Arial"/>
          <w:spacing w:val="-58"/>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consecuencia libre</w:t>
      </w:r>
      <w:r w:rsidRPr="006B50A6">
        <w:rPr>
          <w:rFonts w:ascii="Arial" w:hAnsi="Arial" w:cs="Arial"/>
          <w:spacing w:val="-3"/>
        </w:rPr>
        <w:t xml:space="preserve"> </w:t>
      </w:r>
      <w:r w:rsidRPr="006B50A6">
        <w:rPr>
          <w:rFonts w:ascii="Arial" w:hAnsi="Arial" w:cs="Arial"/>
        </w:rPr>
        <w:t>de</w:t>
      </w:r>
      <w:r w:rsidRPr="006B50A6">
        <w:rPr>
          <w:rFonts w:ascii="Arial" w:hAnsi="Arial" w:cs="Arial"/>
          <w:spacing w:val="-2"/>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obligación primitiva el</w:t>
      </w:r>
      <w:r w:rsidRPr="006B50A6">
        <w:rPr>
          <w:rFonts w:ascii="Arial" w:hAnsi="Arial" w:cs="Arial"/>
          <w:spacing w:val="-1"/>
        </w:rPr>
        <w:t xml:space="preserve"> </w:t>
      </w:r>
      <w:r w:rsidRPr="006B50A6">
        <w:rPr>
          <w:rFonts w:ascii="Arial" w:hAnsi="Arial" w:cs="Arial"/>
        </w:rPr>
        <w:t>primer</w:t>
      </w:r>
      <w:r w:rsidRPr="006B50A6">
        <w:rPr>
          <w:rFonts w:ascii="Arial" w:hAnsi="Arial" w:cs="Arial"/>
          <w:spacing w:val="1"/>
        </w:rPr>
        <w:t xml:space="preserve"> </w:t>
      </w:r>
      <w:r w:rsidRPr="006B50A6">
        <w:rPr>
          <w:rFonts w:ascii="Arial" w:hAnsi="Arial" w:cs="Arial"/>
        </w:rPr>
        <w:t>acreedor.</w:t>
      </w:r>
    </w:p>
    <w:p w:rsidR="00D441F3" w:rsidRPr="006B50A6" w:rsidRDefault="00D441F3" w:rsidP="009649DC">
      <w:pPr>
        <w:pStyle w:val="Prrafodelista"/>
        <w:numPr>
          <w:ilvl w:val="0"/>
          <w:numId w:val="10"/>
        </w:numPr>
        <w:tabs>
          <w:tab w:val="left" w:pos="808"/>
          <w:tab w:val="left" w:pos="809"/>
        </w:tabs>
        <w:spacing w:before="3"/>
        <w:ind w:right="-79"/>
        <w:rPr>
          <w:rFonts w:ascii="Arial" w:hAnsi="Arial" w:cs="Arial"/>
          <w:sz w:val="24"/>
        </w:rPr>
      </w:pPr>
      <w:r w:rsidRPr="006B50A6">
        <w:rPr>
          <w:rFonts w:ascii="Arial" w:hAnsi="Arial" w:cs="Arial"/>
        </w:rPr>
        <w:t>Sustituyéndose un</w:t>
      </w:r>
      <w:r w:rsidRPr="006B50A6">
        <w:rPr>
          <w:rFonts w:ascii="Arial" w:hAnsi="Arial" w:cs="Arial"/>
          <w:spacing w:val="-1"/>
        </w:rPr>
        <w:t xml:space="preserve"> </w:t>
      </w:r>
      <w:r w:rsidRPr="006B50A6">
        <w:rPr>
          <w:rFonts w:ascii="Arial" w:hAnsi="Arial" w:cs="Arial"/>
        </w:rPr>
        <w:t>nuevo deudor</w:t>
      </w:r>
      <w:r w:rsidRPr="006B50A6">
        <w:rPr>
          <w:rFonts w:ascii="Arial" w:hAnsi="Arial" w:cs="Arial"/>
          <w:spacing w:val="-2"/>
        </w:rPr>
        <w:t xml:space="preserve"> </w:t>
      </w:r>
      <w:r w:rsidRPr="006B50A6">
        <w:rPr>
          <w:rFonts w:ascii="Arial" w:hAnsi="Arial" w:cs="Arial"/>
        </w:rPr>
        <w:t>al</w:t>
      </w:r>
      <w:r w:rsidRPr="006B50A6">
        <w:rPr>
          <w:rFonts w:ascii="Arial" w:hAnsi="Arial" w:cs="Arial"/>
          <w:spacing w:val="-1"/>
        </w:rPr>
        <w:t xml:space="preserve"> </w:t>
      </w:r>
      <w:r w:rsidRPr="006B50A6">
        <w:rPr>
          <w:rFonts w:ascii="Arial" w:hAnsi="Arial" w:cs="Arial"/>
        </w:rPr>
        <w:t>antiguo,</w:t>
      </w:r>
      <w:r w:rsidRPr="006B50A6">
        <w:rPr>
          <w:rFonts w:ascii="Arial" w:hAnsi="Arial" w:cs="Arial"/>
          <w:spacing w:val="-2"/>
        </w:rPr>
        <w:t xml:space="preserve"> </w:t>
      </w:r>
      <w:r w:rsidRPr="006B50A6">
        <w:rPr>
          <w:rFonts w:ascii="Arial" w:hAnsi="Arial" w:cs="Arial"/>
        </w:rPr>
        <w:t>que</w:t>
      </w:r>
      <w:r w:rsidRPr="006B50A6">
        <w:rPr>
          <w:rFonts w:ascii="Arial" w:hAnsi="Arial" w:cs="Arial"/>
          <w:spacing w:val="-5"/>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consecuencia</w:t>
      </w:r>
      <w:r w:rsidRPr="006B50A6">
        <w:rPr>
          <w:rFonts w:ascii="Arial" w:hAnsi="Arial" w:cs="Arial"/>
          <w:spacing w:val="-2"/>
        </w:rPr>
        <w:t xml:space="preserve"> </w:t>
      </w:r>
      <w:r w:rsidRPr="006B50A6">
        <w:rPr>
          <w:rFonts w:ascii="Arial" w:hAnsi="Arial" w:cs="Arial"/>
        </w:rPr>
        <w:t>queda</w:t>
      </w:r>
      <w:r w:rsidRPr="006B50A6">
        <w:rPr>
          <w:rFonts w:ascii="Arial" w:hAnsi="Arial" w:cs="Arial"/>
          <w:spacing w:val="-1"/>
        </w:rPr>
        <w:t xml:space="preserve"> </w:t>
      </w:r>
      <w:r w:rsidRPr="006B50A6">
        <w:rPr>
          <w:rFonts w:ascii="Arial" w:hAnsi="Arial" w:cs="Arial"/>
        </w:rPr>
        <w:t>libre.</w:t>
      </w:r>
    </w:p>
    <w:p w:rsidR="00D441F3" w:rsidRPr="006B50A6" w:rsidRDefault="00D441F3" w:rsidP="009844F0">
      <w:pPr>
        <w:pStyle w:val="Textoindependiente"/>
        <w:spacing w:before="170"/>
        <w:ind w:right="-79"/>
        <w:jc w:val="both"/>
        <w:rPr>
          <w:rFonts w:ascii="Arial" w:hAnsi="Arial" w:cs="Arial"/>
        </w:rPr>
      </w:pPr>
      <w:r w:rsidRPr="006B50A6">
        <w:rPr>
          <w:rFonts w:ascii="Arial" w:hAnsi="Arial" w:cs="Arial"/>
        </w:rPr>
        <w:t>La sola ampliación o reducción del plazo de una deuda no constituye novación, pero pone</w:t>
      </w:r>
      <w:r w:rsidRPr="006B50A6">
        <w:rPr>
          <w:rFonts w:ascii="Arial" w:hAnsi="Arial" w:cs="Arial"/>
          <w:spacing w:val="-59"/>
        </w:rPr>
        <w:t xml:space="preserve"> </w:t>
      </w:r>
      <w:r w:rsidRPr="006B50A6">
        <w:rPr>
          <w:rFonts w:ascii="Arial" w:hAnsi="Arial" w:cs="Arial"/>
        </w:rPr>
        <w:t>fin a la responsabilidad de los deudores solidarios y extingue las garantías constituidas.</w:t>
      </w:r>
      <w:r w:rsidRPr="006B50A6">
        <w:rPr>
          <w:rFonts w:ascii="Arial" w:hAnsi="Arial" w:cs="Arial"/>
          <w:spacing w:val="1"/>
        </w:rPr>
        <w:t xml:space="preserve"> </w:t>
      </w:r>
      <w:r w:rsidRPr="006B50A6">
        <w:rPr>
          <w:rFonts w:ascii="Arial" w:hAnsi="Arial" w:cs="Arial"/>
        </w:rPr>
        <w:t>Cuando se realice una novación se debe tener en cuenta que a este nuevo crédito se le</w:t>
      </w:r>
      <w:r w:rsidRPr="006B50A6">
        <w:rPr>
          <w:rFonts w:ascii="Arial" w:hAnsi="Arial" w:cs="Arial"/>
          <w:spacing w:val="1"/>
        </w:rPr>
        <w:t xml:space="preserve"> </w:t>
      </w:r>
      <w:r w:rsidRPr="006B50A6">
        <w:rPr>
          <w:rFonts w:ascii="Arial" w:hAnsi="Arial" w:cs="Arial"/>
        </w:rPr>
        <w:t>deben constituir sus propias garantías, atendiendo las disposiciones establecidas en el</w:t>
      </w:r>
      <w:r w:rsidRPr="006B50A6">
        <w:rPr>
          <w:rFonts w:ascii="Arial" w:hAnsi="Arial" w:cs="Arial"/>
          <w:spacing w:val="1"/>
        </w:rPr>
        <w:t xml:space="preserve"> </w:t>
      </w:r>
      <w:r w:rsidRPr="006B50A6">
        <w:rPr>
          <w:rFonts w:ascii="Arial" w:hAnsi="Arial" w:cs="Arial"/>
        </w:rPr>
        <w:t>Código</w:t>
      </w:r>
      <w:r w:rsidRPr="006B50A6">
        <w:rPr>
          <w:rFonts w:ascii="Arial" w:hAnsi="Arial" w:cs="Arial"/>
          <w:spacing w:val="-1"/>
        </w:rPr>
        <w:t xml:space="preserve"> </w:t>
      </w:r>
      <w:r w:rsidRPr="006B50A6">
        <w:rPr>
          <w:rFonts w:ascii="Arial" w:hAnsi="Arial" w:cs="Arial"/>
        </w:rPr>
        <w:t>Civil.</w:t>
      </w:r>
    </w:p>
    <w:p w:rsidR="00D441F3" w:rsidRPr="006B50A6" w:rsidRDefault="00D441F3" w:rsidP="009844F0">
      <w:pPr>
        <w:pStyle w:val="Textoindependiente"/>
        <w:spacing w:before="2"/>
        <w:ind w:right="-79"/>
        <w:rPr>
          <w:rFonts w:ascii="Arial" w:hAnsi="Arial" w:cs="Arial"/>
        </w:rPr>
      </w:pPr>
    </w:p>
    <w:p w:rsidR="00D441F3" w:rsidRPr="006B50A6" w:rsidRDefault="00D441F3" w:rsidP="009844F0">
      <w:pPr>
        <w:pStyle w:val="Textoindependiente"/>
        <w:pBdr>
          <w:left w:val="single" w:sz="4" w:space="4" w:color="auto"/>
        </w:pBdr>
        <w:ind w:right="-79"/>
        <w:jc w:val="both"/>
        <w:rPr>
          <w:rFonts w:ascii="Arial" w:hAnsi="Arial" w:cs="Arial"/>
        </w:rPr>
      </w:pPr>
      <w:r w:rsidRPr="006B50A6">
        <w:rPr>
          <w:rFonts w:ascii="Arial" w:hAnsi="Arial" w:cs="Arial"/>
        </w:rPr>
        <w:t xml:space="preserve">Si la novación se produce con el ánimo de facilitar el cumplimiento adecuado de una obligación ante el real o potencial deterioro de la capacidad de pago del deudor, se considera una reestructuración o modificación y deberá cumplir con el procedimiento y requisitos señalados en el presente capítulo para tales eventos. </w:t>
      </w:r>
    </w:p>
    <w:p w:rsidR="00D441F3" w:rsidRPr="006B50A6" w:rsidRDefault="00D441F3" w:rsidP="009844F0">
      <w:pPr>
        <w:pStyle w:val="Textoindependiente"/>
        <w:spacing w:before="11"/>
        <w:ind w:right="-79"/>
        <w:rPr>
          <w:rFonts w:ascii="Arial" w:hAnsi="Arial" w:cs="Arial"/>
          <w:sz w:val="21"/>
        </w:rPr>
      </w:pPr>
    </w:p>
    <w:p w:rsidR="00D441F3" w:rsidRPr="006B50A6" w:rsidRDefault="00D441F3" w:rsidP="009649DC">
      <w:pPr>
        <w:pStyle w:val="Ttulo1"/>
        <w:numPr>
          <w:ilvl w:val="3"/>
          <w:numId w:val="11"/>
        </w:numPr>
        <w:tabs>
          <w:tab w:val="left" w:pos="1374"/>
          <w:tab w:val="left" w:pos="1375"/>
        </w:tabs>
        <w:ind w:right="-79"/>
      </w:pPr>
      <w:r w:rsidRPr="006B50A6">
        <w:t>Otros</w:t>
      </w:r>
      <w:r w:rsidRPr="006B50A6">
        <w:rPr>
          <w:spacing w:val="-2"/>
        </w:rPr>
        <w:t xml:space="preserve"> </w:t>
      </w:r>
      <w:r w:rsidRPr="006B50A6">
        <w:t>tipos</w:t>
      </w:r>
      <w:r w:rsidRPr="006B50A6">
        <w:rPr>
          <w:spacing w:val="-2"/>
        </w:rPr>
        <w:t xml:space="preserve"> </w:t>
      </w:r>
      <w:r w:rsidRPr="006B50A6">
        <w:t>de</w:t>
      </w:r>
      <w:r w:rsidRPr="006B50A6">
        <w:rPr>
          <w:spacing w:val="-2"/>
        </w:rPr>
        <w:t xml:space="preserve"> </w:t>
      </w:r>
      <w:r w:rsidRPr="006B50A6">
        <w:t>modificaciones de</w:t>
      </w:r>
      <w:r w:rsidRPr="006B50A6">
        <w:rPr>
          <w:spacing w:val="-4"/>
        </w:rPr>
        <w:t xml:space="preserve"> </w:t>
      </w:r>
      <w:r w:rsidRPr="006B50A6">
        <w:t>la</w:t>
      </w:r>
      <w:r w:rsidRPr="006B50A6">
        <w:rPr>
          <w:spacing w:val="-2"/>
        </w:rPr>
        <w:t xml:space="preserve"> </w:t>
      </w:r>
      <w:r w:rsidRPr="006B50A6">
        <w:t>cartera de créditos</w:t>
      </w:r>
    </w:p>
    <w:p w:rsidR="00D441F3" w:rsidRPr="006B50A6" w:rsidRDefault="00D441F3" w:rsidP="009844F0">
      <w:pPr>
        <w:pStyle w:val="Textoindependiente"/>
        <w:ind w:right="-79"/>
        <w:rPr>
          <w:rFonts w:ascii="Arial" w:hAnsi="Arial" w:cs="Arial"/>
          <w:b/>
        </w:rPr>
      </w:pPr>
    </w:p>
    <w:p w:rsidR="00D441F3" w:rsidRPr="006B50A6" w:rsidRDefault="00D441F3" w:rsidP="009844F0">
      <w:pPr>
        <w:pStyle w:val="Textoindependiente"/>
        <w:ind w:right="-79"/>
        <w:jc w:val="both"/>
        <w:rPr>
          <w:rFonts w:ascii="Arial" w:hAnsi="Arial" w:cs="Arial"/>
        </w:rPr>
      </w:pPr>
      <w:r w:rsidRPr="006B50A6">
        <w:rPr>
          <w:rFonts w:ascii="Arial" w:hAnsi="Arial" w:cs="Arial"/>
        </w:rPr>
        <w:t>Las organizaciones de economía solidaria podrán modificar, a solicitud del deudor o por</w:t>
      </w:r>
      <w:r w:rsidRPr="006B50A6">
        <w:rPr>
          <w:rFonts w:ascii="Arial" w:hAnsi="Arial" w:cs="Arial"/>
          <w:spacing w:val="1"/>
        </w:rPr>
        <w:t xml:space="preserve"> </w:t>
      </w:r>
      <w:r w:rsidRPr="006B50A6">
        <w:rPr>
          <w:rFonts w:ascii="Arial" w:hAnsi="Arial" w:cs="Arial"/>
        </w:rPr>
        <w:t>iniciativa de la organización solidaria que otorgó el crédito, previo acuerdo con el deudor,</w:t>
      </w:r>
      <w:r w:rsidRPr="006B50A6">
        <w:rPr>
          <w:rFonts w:ascii="Arial" w:hAnsi="Arial" w:cs="Arial"/>
          <w:spacing w:val="1"/>
        </w:rPr>
        <w:t xml:space="preserve"> </w:t>
      </w:r>
      <w:r w:rsidRPr="006B50A6">
        <w:rPr>
          <w:rFonts w:ascii="Arial" w:hAnsi="Arial" w:cs="Arial"/>
        </w:rPr>
        <w:t>las condiciones inicialmente pactadas de los créditos, con el fin de permitirle al deudor la</w:t>
      </w:r>
      <w:r w:rsidRPr="006B50A6">
        <w:rPr>
          <w:rFonts w:ascii="Arial" w:hAnsi="Arial" w:cs="Arial"/>
          <w:spacing w:val="1"/>
        </w:rPr>
        <w:t xml:space="preserve"> </w:t>
      </w:r>
      <w:r w:rsidRPr="006B50A6">
        <w:rPr>
          <w:rFonts w:ascii="Arial" w:hAnsi="Arial" w:cs="Arial"/>
        </w:rPr>
        <w:t>atención adecuada de su obligación ante el potencial o real deterioro de su capacidad de</w:t>
      </w:r>
      <w:r w:rsidRPr="006B50A6">
        <w:rPr>
          <w:rFonts w:ascii="Arial" w:hAnsi="Arial" w:cs="Arial"/>
          <w:spacing w:val="1"/>
        </w:rPr>
        <w:t xml:space="preserve"> </w:t>
      </w:r>
      <w:r w:rsidRPr="006B50A6">
        <w:rPr>
          <w:rFonts w:ascii="Arial" w:hAnsi="Arial" w:cs="Arial"/>
        </w:rPr>
        <w:t>pago, sin que estos ajustes sean considerados como una reestructuración en los términos</w:t>
      </w:r>
      <w:r w:rsidR="005E1BD8" w:rsidRPr="006B50A6">
        <w:rPr>
          <w:rFonts w:ascii="Arial" w:hAnsi="Arial" w:cs="Arial"/>
          <w:spacing w:val="-59"/>
        </w:rPr>
        <w:t xml:space="preserve">           </w:t>
      </w:r>
      <w:r w:rsidR="005E1BD8" w:rsidRPr="006B50A6">
        <w:rPr>
          <w:rFonts w:ascii="Arial" w:hAnsi="Arial" w:cs="Arial"/>
        </w:rPr>
        <w:t xml:space="preserve"> s</w:t>
      </w:r>
      <w:r w:rsidRPr="006B50A6">
        <w:rPr>
          <w:rFonts w:ascii="Arial" w:hAnsi="Arial" w:cs="Arial"/>
        </w:rPr>
        <w:t>eñalados</w:t>
      </w:r>
      <w:r w:rsidRPr="006B50A6">
        <w:rPr>
          <w:rFonts w:ascii="Arial" w:hAnsi="Arial" w:cs="Arial"/>
          <w:spacing w:val="-5"/>
        </w:rPr>
        <w:t xml:space="preserve"> </w:t>
      </w:r>
      <w:r w:rsidRPr="006B50A6">
        <w:rPr>
          <w:rFonts w:ascii="Arial" w:hAnsi="Arial" w:cs="Arial"/>
        </w:rPr>
        <w:t>en</w:t>
      </w:r>
      <w:r w:rsidRPr="006B50A6">
        <w:rPr>
          <w:rFonts w:ascii="Arial" w:hAnsi="Arial" w:cs="Arial"/>
          <w:spacing w:val="-6"/>
        </w:rPr>
        <w:t xml:space="preserve"> </w:t>
      </w:r>
      <w:r w:rsidRPr="006B50A6">
        <w:rPr>
          <w:rFonts w:ascii="Arial" w:hAnsi="Arial" w:cs="Arial"/>
        </w:rPr>
        <w:t>el</w:t>
      </w:r>
      <w:r w:rsidRPr="006B50A6">
        <w:rPr>
          <w:rFonts w:ascii="Arial" w:hAnsi="Arial" w:cs="Arial"/>
          <w:spacing w:val="-6"/>
        </w:rPr>
        <w:t xml:space="preserve"> </w:t>
      </w:r>
      <w:r w:rsidRPr="006B50A6">
        <w:rPr>
          <w:rFonts w:ascii="Arial" w:hAnsi="Arial" w:cs="Arial"/>
        </w:rPr>
        <w:t>presente</w:t>
      </w:r>
      <w:r w:rsidRPr="006B50A6">
        <w:rPr>
          <w:rFonts w:ascii="Arial" w:hAnsi="Arial" w:cs="Arial"/>
          <w:spacing w:val="-6"/>
        </w:rPr>
        <w:t xml:space="preserve"> </w:t>
      </w:r>
      <w:r w:rsidRPr="006B50A6">
        <w:rPr>
          <w:rFonts w:ascii="Arial" w:hAnsi="Arial" w:cs="Arial"/>
        </w:rPr>
        <w:t>capítulo,</w:t>
      </w:r>
      <w:r w:rsidRPr="006B50A6">
        <w:rPr>
          <w:rFonts w:ascii="Arial" w:hAnsi="Arial" w:cs="Arial"/>
          <w:spacing w:val="-4"/>
        </w:rPr>
        <w:t xml:space="preserve"> </w:t>
      </w:r>
      <w:r w:rsidRPr="006B50A6">
        <w:rPr>
          <w:rFonts w:ascii="Arial" w:hAnsi="Arial" w:cs="Arial"/>
        </w:rPr>
        <w:t>siempre</w:t>
      </w:r>
      <w:r w:rsidRPr="006B50A6">
        <w:rPr>
          <w:rFonts w:ascii="Arial" w:hAnsi="Arial" w:cs="Arial"/>
          <w:spacing w:val="-8"/>
        </w:rPr>
        <w:t xml:space="preserve"> </w:t>
      </w:r>
      <w:r w:rsidRPr="006B50A6">
        <w:rPr>
          <w:rFonts w:ascii="Arial" w:hAnsi="Arial" w:cs="Arial"/>
        </w:rPr>
        <w:t>y</w:t>
      </w:r>
      <w:r w:rsidRPr="006B50A6">
        <w:rPr>
          <w:rFonts w:ascii="Arial" w:hAnsi="Arial" w:cs="Arial"/>
          <w:spacing w:val="-6"/>
        </w:rPr>
        <w:t xml:space="preserve"> </w:t>
      </w:r>
      <w:r w:rsidRPr="006B50A6">
        <w:rPr>
          <w:rFonts w:ascii="Arial" w:hAnsi="Arial" w:cs="Arial"/>
        </w:rPr>
        <w:t>cuando</w:t>
      </w:r>
      <w:r w:rsidRPr="006B50A6">
        <w:rPr>
          <w:rFonts w:ascii="Arial" w:hAnsi="Arial" w:cs="Arial"/>
          <w:spacing w:val="-6"/>
        </w:rPr>
        <w:t xml:space="preserve"> </w:t>
      </w:r>
      <w:r w:rsidRPr="006B50A6">
        <w:rPr>
          <w:rFonts w:ascii="Arial" w:hAnsi="Arial" w:cs="Arial"/>
        </w:rPr>
        <w:t>durante</w:t>
      </w:r>
      <w:r w:rsidRPr="006B50A6">
        <w:rPr>
          <w:rFonts w:ascii="Arial" w:hAnsi="Arial" w:cs="Arial"/>
          <w:spacing w:val="-5"/>
        </w:rPr>
        <w:t xml:space="preserve"> </w:t>
      </w:r>
      <w:r w:rsidRPr="006B50A6">
        <w:rPr>
          <w:rFonts w:ascii="Arial" w:hAnsi="Arial" w:cs="Arial"/>
        </w:rPr>
        <w:t>los</w:t>
      </w:r>
      <w:r w:rsidRPr="006B50A6">
        <w:rPr>
          <w:rFonts w:ascii="Arial" w:hAnsi="Arial" w:cs="Arial"/>
          <w:spacing w:val="-5"/>
        </w:rPr>
        <w:t xml:space="preserve"> </w:t>
      </w:r>
      <w:r w:rsidRPr="006B50A6">
        <w:rPr>
          <w:rFonts w:ascii="Arial" w:hAnsi="Arial" w:cs="Arial"/>
        </w:rPr>
        <w:t>últimos</w:t>
      </w:r>
      <w:r w:rsidRPr="006B50A6">
        <w:rPr>
          <w:rFonts w:ascii="Arial" w:hAnsi="Arial" w:cs="Arial"/>
          <w:spacing w:val="-4"/>
        </w:rPr>
        <w:t xml:space="preserve"> </w:t>
      </w:r>
      <w:r w:rsidRPr="006B50A6">
        <w:rPr>
          <w:rFonts w:ascii="Arial" w:hAnsi="Arial" w:cs="Arial"/>
        </w:rPr>
        <w:t>6</w:t>
      </w:r>
      <w:r w:rsidRPr="006B50A6">
        <w:rPr>
          <w:rFonts w:ascii="Arial" w:hAnsi="Arial" w:cs="Arial"/>
          <w:spacing w:val="-10"/>
        </w:rPr>
        <w:t xml:space="preserve"> </w:t>
      </w:r>
      <w:r w:rsidRPr="006B50A6">
        <w:rPr>
          <w:rFonts w:ascii="Arial" w:hAnsi="Arial" w:cs="Arial"/>
        </w:rPr>
        <w:t>meses</w:t>
      </w:r>
      <w:r w:rsidRPr="006B50A6">
        <w:rPr>
          <w:rFonts w:ascii="Arial" w:hAnsi="Arial" w:cs="Arial"/>
          <w:spacing w:val="-5"/>
        </w:rPr>
        <w:t xml:space="preserve"> </w:t>
      </w:r>
      <w:r w:rsidRPr="006B50A6">
        <w:rPr>
          <w:rFonts w:ascii="Arial" w:hAnsi="Arial" w:cs="Arial"/>
        </w:rPr>
        <w:t>el</w:t>
      </w:r>
      <w:r w:rsidRPr="006B50A6">
        <w:rPr>
          <w:rFonts w:ascii="Arial" w:hAnsi="Arial" w:cs="Arial"/>
          <w:spacing w:val="-8"/>
        </w:rPr>
        <w:t xml:space="preserve"> </w:t>
      </w:r>
      <w:r w:rsidRPr="006B50A6">
        <w:rPr>
          <w:rFonts w:ascii="Arial" w:hAnsi="Arial" w:cs="Arial"/>
        </w:rPr>
        <w:t>crédito</w:t>
      </w:r>
      <w:r w:rsidRPr="006B50A6">
        <w:rPr>
          <w:rFonts w:ascii="Arial" w:hAnsi="Arial" w:cs="Arial"/>
          <w:spacing w:val="-59"/>
        </w:rPr>
        <w:t xml:space="preserve"> </w:t>
      </w:r>
      <w:r w:rsidR="005E1BD8" w:rsidRPr="006B50A6">
        <w:rPr>
          <w:rFonts w:ascii="Arial" w:hAnsi="Arial" w:cs="Arial"/>
          <w:spacing w:val="-59"/>
        </w:rPr>
        <w:t xml:space="preserve"> </w:t>
      </w:r>
      <w:r w:rsidR="00A74BED" w:rsidRPr="006B50A6">
        <w:rPr>
          <w:rFonts w:ascii="Arial" w:hAnsi="Arial" w:cs="Arial"/>
          <w:spacing w:val="-59"/>
        </w:rPr>
        <w:t xml:space="preserve">                      </w:t>
      </w:r>
      <w:r w:rsidRPr="006B50A6">
        <w:rPr>
          <w:rFonts w:ascii="Arial" w:hAnsi="Arial" w:cs="Arial"/>
        </w:rPr>
        <w:t>no</w:t>
      </w:r>
      <w:r w:rsidRPr="006B50A6">
        <w:rPr>
          <w:rFonts w:ascii="Arial" w:hAnsi="Arial" w:cs="Arial"/>
          <w:spacing w:val="-3"/>
        </w:rPr>
        <w:t xml:space="preserve"> </w:t>
      </w:r>
      <w:r w:rsidRPr="006B50A6">
        <w:rPr>
          <w:rFonts w:ascii="Arial" w:hAnsi="Arial" w:cs="Arial"/>
        </w:rPr>
        <w:t>haya</w:t>
      </w:r>
      <w:r w:rsidRPr="006B50A6">
        <w:rPr>
          <w:rFonts w:ascii="Arial" w:hAnsi="Arial" w:cs="Arial"/>
          <w:spacing w:val="-3"/>
        </w:rPr>
        <w:t xml:space="preserve"> </w:t>
      </w:r>
      <w:r w:rsidRPr="006B50A6">
        <w:rPr>
          <w:rFonts w:ascii="Arial" w:hAnsi="Arial" w:cs="Arial"/>
        </w:rPr>
        <w:t>alcanzado</w:t>
      </w:r>
      <w:r w:rsidRPr="006B50A6">
        <w:rPr>
          <w:rFonts w:ascii="Arial" w:hAnsi="Arial" w:cs="Arial"/>
          <w:spacing w:val="-3"/>
        </w:rPr>
        <w:t xml:space="preserve"> </w:t>
      </w:r>
      <w:r w:rsidRPr="006B50A6">
        <w:rPr>
          <w:rFonts w:ascii="Arial" w:hAnsi="Arial" w:cs="Arial"/>
        </w:rPr>
        <w:t>una</w:t>
      </w:r>
      <w:r w:rsidRPr="006B50A6">
        <w:rPr>
          <w:rFonts w:ascii="Arial" w:hAnsi="Arial" w:cs="Arial"/>
          <w:spacing w:val="-5"/>
        </w:rPr>
        <w:t xml:space="preserve"> </w:t>
      </w:r>
      <w:r w:rsidRPr="006B50A6">
        <w:rPr>
          <w:rFonts w:ascii="Arial" w:hAnsi="Arial" w:cs="Arial"/>
        </w:rPr>
        <w:t>mora</w:t>
      </w:r>
      <w:r w:rsidRPr="006B50A6">
        <w:rPr>
          <w:rFonts w:ascii="Arial" w:hAnsi="Arial" w:cs="Arial"/>
          <w:spacing w:val="-5"/>
        </w:rPr>
        <w:t xml:space="preserve"> </w:t>
      </w:r>
      <w:r w:rsidRPr="006B50A6">
        <w:rPr>
          <w:rFonts w:ascii="Arial" w:hAnsi="Arial" w:cs="Arial"/>
        </w:rPr>
        <w:t>mayor</w:t>
      </w:r>
      <w:r w:rsidRPr="006B50A6">
        <w:rPr>
          <w:rFonts w:ascii="Arial" w:hAnsi="Arial" w:cs="Arial"/>
          <w:spacing w:val="-4"/>
        </w:rPr>
        <w:t xml:space="preserve"> </w:t>
      </w:r>
      <w:r w:rsidRPr="006B50A6">
        <w:rPr>
          <w:rFonts w:ascii="Arial" w:hAnsi="Arial" w:cs="Arial"/>
        </w:rPr>
        <w:t>a</w:t>
      </w:r>
      <w:r w:rsidRPr="006B50A6">
        <w:rPr>
          <w:rFonts w:ascii="Arial" w:hAnsi="Arial" w:cs="Arial"/>
          <w:spacing w:val="-3"/>
        </w:rPr>
        <w:t xml:space="preserve"> </w:t>
      </w:r>
      <w:r w:rsidRPr="006B50A6">
        <w:rPr>
          <w:rFonts w:ascii="Arial" w:hAnsi="Arial" w:cs="Arial"/>
        </w:rPr>
        <w:t>60</w:t>
      </w:r>
      <w:r w:rsidRPr="006B50A6">
        <w:rPr>
          <w:rFonts w:ascii="Arial" w:hAnsi="Arial" w:cs="Arial"/>
          <w:spacing w:val="-6"/>
        </w:rPr>
        <w:t xml:space="preserve"> </w:t>
      </w:r>
      <w:r w:rsidRPr="006B50A6">
        <w:rPr>
          <w:rFonts w:ascii="Arial" w:hAnsi="Arial" w:cs="Arial"/>
        </w:rPr>
        <w:t>días</w:t>
      </w:r>
      <w:r w:rsidRPr="006B50A6">
        <w:rPr>
          <w:rFonts w:ascii="Arial" w:hAnsi="Arial" w:cs="Arial"/>
          <w:spacing w:val="-3"/>
        </w:rPr>
        <w:t xml:space="preserve"> </w:t>
      </w:r>
      <w:r w:rsidRPr="006B50A6">
        <w:rPr>
          <w:rFonts w:ascii="Arial" w:hAnsi="Arial" w:cs="Arial"/>
        </w:rPr>
        <w:t>para</w:t>
      </w:r>
      <w:r w:rsidRPr="006B50A6">
        <w:rPr>
          <w:rFonts w:ascii="Arial" w:hAnsi="Arial" w:cs="Arial"/>
          <w:spacing w:val="-5"/>
        </w:rPr>
        <w:t xml:space="preserve"> </w:t>
      </w:r>
      <w:r w:rsidRPr="006B50A6">
        <w:rPr>
          <w:rFonts w:ascii="Arial" w:hAnsi="Arial" w:cs="Arial"/>
        </w:rPr>
        <w:t>microcrédito</w:t>
      </w:r>
      <w:r w:rsidRPr="006B50A6">
        <w:rPr>
          <w:rFonts w:ascii="Arial" w:hAnsi="Arial" w:cs="Arial"/>
          <w:spacing w:val="-3"/>
        </w:rPr>
        <w:t xml:space="preserve"> </w:t>
      </w:r>
      <w:r w:rsidRPr="006B50A6">
        <w:rPr>
          <w:rFonts w:ascii="Arial" w:hAnsi="Arial" w:cs="Arial"/>
        </w:rPr>
        <w:t>y</w:t>
      </w:r>
      <w:r w:rsidRPr="006B50A6">
        <w:rPr>
          <w:rFonts w:ascii="Arial" w:hAnsi="Arial" w:cs="Arial"/>
          <w:spacing w:val="-4"/>
        </w:rPr>
        <w:t xml:space="preserve"> </w:t>
      </w:r>
      <w:r w:rsidRPr="006B50A6">
        <w:rPr>
          <w:rFonts w:ascii="Arial" w:hAnsi="Arial" w:cs="Arial"/>
        </w:rPr>
        <w:t>consumo;</w:t>
      </w:r>
      <w:r w:rsidRPr="006B50A6">
        <w:rPr>
          <w:rFonts w:ascii="Arial" w:hAnsi="Arial" w:cs="Arial"/>
          <w:spacing w:val="-2"/>
        </w:rPr>
        <w:t xml:space="preserve"> </w:t>
      </w:r>
      <w:r w:rsidRPr="006B50A6">
        <w:rPr>
          <w:rFonts w:ascii="Arial" w:hAnsi="Arial" w:cs="Arial"/>
        </w:rPr>
        <w:t>y</w:t>
      </w:r>
      <w:r w:rsidRPr="006B50A6">
        <w:rPr>
          <w:rFonts w:ascii="Arial" w:hAnsi="Arial" w:cs="Arial"/>
          <w:spacing w:val="-5"/>
        </w:rPr>
        <w:t xml:space="preserve"> </w:t>
      </w:r>
      <w:r w:rsidRPr="006B50A6">
        <w:rPr>
          <w:rFonts w:ascii="Arial" w:hAnsi="Arial" w:cs="Arial"/>
        </w:rPr>
        <w:t>90</w:t>
      </w:r>
      <w:r w:rsidRPr="006B50A6">
        <w:rPr>
          <w:rFonts w:ascii="Arial" w:hAnsi="Arial" w:cs="Arial"/>
          <w:spacing w:val="-3"/>
        </w:rPr>
        <w:t xml:space="preserve"> </w:t>
      </w:r>
      <w:r w:rsidRPr="006B50A6">
        <w:rPr>
          <w:rFonts w:ascii="Arial" w:hAnsi="Arial" w:cs="Arial"/>
        </w:rPr>
        <w:t>días</w:t>
      </w:r>
      <w:r w:rsidRPr="006B50A6">
        <w:rPr>
          <w:rFonts w:ascii="Arial" w:hAnsi="Arial" w:cs="Arial"/>
          <w:spacing w:val="-3"/>
        </w:rPr>
        <w:t xml:space="preserve"> </w:t>
      </w:r>
      <w:r w:rsidRPr="006B50A6">
        <w:rPr>
          <w:rFonts w:ascii="Arial" w:hAnsi="Arial" w:cs="Arial"/>
        </w:rPr>
        <w:t>para</w:t>
      </w:r>
      <w:r w:rsidR="005E1BD8" w:rsidRPr="006B50A6">
        <w:rPr>
          <w:rFonts w:ascii="Arial" w:hAnsi="Arial" w:cs="Arial"/>
        </w:rPr>
        <w:t xml:space="preserve"> </w:t>
      </w:r>
      <w:r w:rsidRPr="006B50A6">
        <w:rPr>
          <w:rFonts w:ascii="Arial" w:hAnsi="Arial" w:cs="Arial"/>
          <w:spacing w:val="-58"/>
        </w:rPr>
        <w:t xml:space="preserve"> </w:t>
      </w:r>
      <w:r w:rsidRPr="006B50A6">
        <w:rPr>
          <w:rFonts w:ascii="Arial" w:hAnsi="Arial" w:cs="Arial"/>
        </w:rPr>
        <w:t>comercial</w:t>
      </w:r>
      <w:r w:rsidRPr="006B50A6">
        <w:rPr>
          <w:rFonts w:ascii="Arial" w:hAnsi="Arial" w:cs="Arial"/>
          <w:spacing w:val="-2"/>
        </w:rPr>
        <w:t xml:space="preserve"> </w:t>
      </w:r>
      <w:r w:rsidRPr="006B50A6">
        <w:rPr>
          <w:rFonts w:ascii="Arial" w:hAnsi="Arial" w:cs="Arial"/>
        </w:rPr>
        <w:t>y</w:t>
      </w:r>
      <w:r w:rsidRPr="006B50A6">
        <w:rPr>
          <w:rFonts w:ascii="Arial" w:hAnsi="Arial" w:cs="Arial"/>
          <w:spacing w:val="-2"/>
        </w:rPr>
        <w:t xml:space="preserve"> </w:t>
      </w:r>
      <w:r w:rsidRPr="006B50A6">
        <w:rPr>
          <w:rFonts w:ascii="Arial" w:hAnsi="Arial" w:cs="Arial"/>
        </w:rPr>
        <w:t>vivienda.</w:t>
      </w:r>
    </w:p>
    <w:p w:rsidR="00264585" w:rsidRPr="006B50A6" w:rsidRDefault="00264585" w:rsidP="009844F0">
      <w:pPr>
        <w:pStyle w:val="Textoindependiente"/>
        <w:ind w:right="-79"/>
        <w:jc w:val="both"/>
        <w:rPr>
          <w:rFonts w:ascii="Arial" w:hAnsi="Arial" w:cs="Arial"/>
        </w:rPr>
      </w:pPr>
    </w:p>
    <w:p w:rsidR="00264585" w:rsidRPr="006B50A6" w:rsidRDefault="00264585" w:rsidP="009844F0">
      <w:pPr>
        <w:pStyle w:val="Textoindependiente"/>
        <w:ind w:right="-79"/>
        <w:jc w:val="both"/>
        <w:rPr>
          <w:rFonts w:ascii="Arial" w:hAnsi="Arial" w:cs="Arial"/>
        </w:rPr>
      </w:pPr>
    </w:p>
    <w:p w:rsidR="00264585" w:rsidRPr="006B50A6" w:rsidRDefault="00264585" w:rsidP="009844F0">
      <w:pPr>
        <w:pStyle w:val="Textoindependiente"/>
        <w:ind w:right="-79"/>
        <w:jc w:val="both"/>
        <w:rPr>
          <w:rFonts w:ascii="Arial" w:hAnsi="Arial" w:cs="Arial"/>
        </w:rPr>
      </w:pPr>
    </w:p>
    <w:tbl>
      <w:tblPr>
        <w:tblStyle w:val="Tablaconcuadrcula"/>
        <w:tblW w:w="96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4619"/>
      </w:tblGrid>
      <w:tr w:rsidR="00264585" w:rsidRPr="005A4383" w:rsidTr="009844F0">
        <w:trPr>
          <w:trHeight w:val="65"/>
        </w:trPr>
        <w:tc>
          <w:tcPr>
            <w:tcW w:w="5034" w:type="dxa"/>
            <w:hideMark/>
          </w:tcPr>
          <w:p w:rsidR="00264585" w:rsidRPr="005A4383" w:rsidRDefault="00264585" w:rsidP="009844F0">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 xml:space="preserve">TÍTULO IV – CAPÍTULO II                           </w:t>
            </w:r>
            <w:r w:rsidRPr="005A4383">
              <w:rPr>
                <w:rFonts w:ascii="Arial" w:hAnsi="Arial" w:cs="Arial"/>
                <w:b/>
                <w:iCs/>
                <w:sz w:val="18"/>
                <w:szCs w:val="18"/>
              </w:rPr>
              <w:tab/>
              <w:t xml:space="preserve">   </w:t>
            </w:r>
          </w:p>
        </w:tc>
        <w:tc>
          <w:tcPr>
            <w:tcW w:w="4619" w:type="dxa"/>
            <w:hideMark/>
          </w:tcPr>
          <w:p w:rsidR="00264585" w:rsidRPr="005A4383" w:rsidRDefault="00264585"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PÁGINA 140</w:t>
            </w:r>
          </w:p>
        </w:tc>
      </w:tr>
      <w:tr w:rsidR="00264585" w:rsidRPr="006B50A6" w:rsidTr="009844F0">
        <w:trPr>
          <w:trHeight w:val="98"/>
        </w:trPr>
        <w:tc>
          <w:tcPr>
            <w:tcW w:w="5034" w:type="dxa"/>
          </w:tcPr>
          <w:p w:rsidR="00264585" w:rsidRPr="006B50A6" w:rsidRDefault="00264585" w:rsidP="009844F0">
            <w:pPr>
              <w:pStyle w:val="Prrafodelista"/>
              <w:tabs>
                <w:tab w:val="left" w:pos="2520"/>
                <w:tab w:val="right" w:pos="4342"/>
              </w:tabs>
              <w:ind w:left="0" w:right="49" w:firstLine="0"/>
              <w:rPr>
                <w:rFonts w:ascii="Arial" w:hAnsi="Arial" w:cs="Arial"/>
                <w:iCs/>
                <w:sz w:val="18"/>
                <w:szCs w:val="18"/>
              </w:rPr>
            </w:pPr>
          </w:p>
          <w:p w:rsidR="00264585" w:rsidRPr="006B50A6" w:rsidRDefault="00264585" w:rsidP="009844F0">
            <w:pPr>
              <w:pStyle w:val="Prrafodelista"/>
              <w:tabs>
                <w:tab w:val="left" w:pos="2520"/>
                <w:tab w:val="right" w:pos="4342"/>
              </w:tabs>
              <w:ind w:left="0" w:right="49" w:firstLine="720"/>
              <w:rPr>
                <w:rFonts w:ascii="Arial" w:hAnsi="Arial" w:cs="Arial"/>
                <w:iCs/>
                <w:sz w:val="18"/>
                <w:szCs w:val="18"/>
              </w:rPr>
            </w:pPr>
          </w:p>
          <w:p w:rsidR="00264585" w:rsidRPr="006B50A6" w:rsidRDefault="00264585" w:rsidP="009844F0">
            <w:pPr>
              <w:pStyle w:val="Prrafodelista"/>
              <w:tabs>
                <w:tab w:val="left" w:pos="2520"/>
                <w:tab w:val="right" w:pos="4342"/>
              </w:tabs>
              <w:ind w:left="0" w:right="49" w:firstLine="0"/>
              <w:rPr>
                <w:rFonts w:ascii="Arial" w:hAnsi="Arial" w:cs="Arial"/>
                <w:iCs/>
                <w:sz w:val="18"/>
                <w:szCs w:val="18"/>
              </w:rPr>
            </w:pPr>
          </w:p>
          <w:p w:rsidR="003532A1" w:rsidRPr="006B50A6" w:rsidRDefault="003532A1" w:rsidP="009844F0">
            <w:pPr>
              <w:pStyle w:val="Prrafodelista"/>
              <w:tabs>
                <w:tab w:val="left" w:pos="2520"/>
                <w:tab w:val="right" w:pos="4342"/>
              </w:tabs>
              <w:ind w:left="0" w:right="49" w:firstLine="0"/>
              <w:rPr>
                <w:rFonts w:ascii="Arial" w:hAnsi="Arial" w:cs="Arial"/>
                <w:iCs/>
                <w:sz w:val="18"/>
                <w:szCs w:val="18"/>
              </w:rPr>
            </w:pPr>
          </w:p>
          <w:p w:rsidR="00264585" w:rsidRPr="006B50A6" w:rsidRDefault="00264585" w:rsidP="009844F0">
            <w:pPr>
              <w:pStyle w:val="Prrafodelista"/>
              <w:tabs>
                <w:tab w:val="left" w:pos="2520"/>
                <w:tab w:val="right" w:pos="4342"/>
              </w:tabs>
              <w:ind w:left="0" w:right="49" w:firstLine="0"/>
              <w:rPr>
                <w:rFonts w:ascii="Arial" w:hAnsi="Arial" w:cs="Arial"/>
                <w:iCs/>
                <w:sz w:val="18"/>
                <w:szCs w:val="18"/>
              </w:rPr>
            </w:pPr>
          </w:p>
        </w:tc>
        <w:tc>
          <w:tcPr>
            <w:tcW w:w="4619" w:type="dxa"/>
          </w:tcPr>
          <w:p w:rsidR="00264585" w:rsidRPr="006B50A6" w:rsidRDefault="00264585" w:rsidP="009844F0">
            <w:pPr>
              <w:pStyle w:val="Prrafodelista"/>
              <w:ind w:left="0" w:right="49"/>
              <w:jc w:val="right"/>
              <w:rPr>
                <w:rFonts w:ascii="Arial" w:hAnsi="Arial" w:cs="Arial"/>
                <w:iCs/>
                <w:sz w:val="18"/>
                <w:szCs w:val="18"/>
              </w:rPr>
            </w:pPr>
          </w:p>
        </w:tc>
      </w:tr>
    </w:tbl>
    <w:p w:rsidR="00D441F3" w:rsidRPr="006B50A6" w:rsidRDefault="00D441F3" w:rsidP="009844F0">
      <w:pPr>
        <w:pStyle w:val="Textoindependiente"/>
        <w:ind w:right="62"/>
        <w:jc w:val="both"/>
        <w:rPr>
          <w:rFonts w:ascii="Arial" w:hAnsi="Arial" w:cs="Arial"/>
        </w:rPr>
      </w:pPr>
      <w:r w:rsidRPr="006B50A6">
        <w:rPr>
          <w:rFonts w:ascii="Arial" w:hAnsi="Arial" w:cs="Arial"/>
        </w:rPr>
        <w:lastRenderedPageBreak/>
        <w:t>En</w:t>
      </w:r>
      <w:r w:rsidRPr="006B50A6">
        <w:rPr>
          <w:rFonts w:ascii="Arial" w:hAnsi="Arial" w:cs="Arial"/>
          <w:spacing w:val="-10"/>
        </w:rPr>
        <w:t xml:space="preserve"> </w:t>
      </w:r>
      <w:r w:rsidRPr="006B50A6">
        <w:rPr>
          <w:rFonts w:ascii="Arial" w:hAnsi="Arial" w:cs="Arial"/>
        </w:rPr>
        <w:t>todo</w:t>
      </w:r>
      <w:r w:rsidRPr="006B50A6">
        <w:rPr>
          <w:rFonts w:ascii="Arial" w:hAnsi="Arial" w:cs="Arial"/>
          <w:spacing w:val="-9"/>
        </w:rPr>
        <w:t xml:space="preserve"> </w:t>
      </w:r>
      <w:r w:rsidRPr="006B50A6">
        <w:rPr>
          <w:rFonts w:ascii="Arial" w:hAnsi="Arial" w:cs="Arial"/>
        </w:rPr>
        <w:t>caso,</w:t>
      </w:r>
      <w:r w:rsidRPr="006B50A6">
        <w:rPr>
          <w:rFonts w:ascii="Arial" w:hAnsi="Arial" w:cs="Arial"/>
          <w:spacing w:val="-8"/>
        </w:rPr>
        <w:t xml:space="preserve"> </w:t>
      </w:r>
      <w:r w:rsidRPr="006B50A6">
        <w:rPr>
          <w:rFonts w:ascii="Arial" w:hAnsi="Arial" w:cs="Arial"/>
        </w:rPr>
        <w:t>estas</w:t>
      </w:r>
      <w:r w:rsidRPr="006B50A6">
        <w:rPr>
          <w:rFonts w:ascii="Arial" w:hAnsi="Arial" w:cs="Arial"/>
          <w:spacing w:val="-11"/>
        </w:rPr>
        <w:t xml:space="preserve"> </w:t>
      </w:r>
      <w:r w:rsidRPr="006B50A6">
        <w:rPr>
          <w:rFonts w:ascii="Arial" w:hAnsi="Arial" w:cs="Arial"/>
        </w:rPr>
        <w:t>modificaciones</w:t>
      </w:r>
      <w:r w:rsidRPr="006B50A6">
        <w:rPr>
          <w:rFonts w:ascii="Arial" w:hAnsi="Arial" w:cs="Arial"/>
          <w:spacing w:val="-9"/>
        </w:rPr>
        <w:t xml:space="preserve"> </w:t>
      </w:r>
      <w:r w:rsidRPr="006B50A6">
        <w:rPr>
          <w:rFonts w:ascii="Arial" w:hAnsi="Arial" w:cs="Arial"/>
        </w:rPr>
        <w:t>deben</w:t>
      </w:r>
      <w:r w:rsidRPr="006B50A6">
        <w:rPr>
          <w:rFonts w:ascii="Arial" w:hAnsi="Arial" w:cs="Arial"/>
          <w:spacing w:val="-9"/>
        </w:rPr>
        <w:t xml:space="preserve"> </w:t>
      </w:r>
      <w:r w:rsidRPr="006B50A6">
        <w:rPr>
          <w:rFonts w:ascii="Arial" w:hAnsi="Arial" w:cs="Arial"/>
        </w:rPr>
        <w:t>corresponder</w:t>
      </w:r>
      <w:r w:rsidRPr="006B50A6">
        <w:rPr>
          <w:rFonts w:ascii="Arial" w:hAnsi="Arial" w:cs="Arial"/>
          <w:spacing w:val="-8"/>
        </w:rPr>
        <w:t xml:space="preserve"> </w:t>
      </w:r>
      <w:r w:rsidRPr="006B50A6">
        <w:rPr>
          <w:rFonts w:ascii="Arial" w:hAnsi="Arial" w:cs="Arial"/>
        </w:rPr>
        <w:t>a</w:t>
      </w:r>
      <w:r w:rsidRPr="006B50A6">
        <w:rPr>
          <w:rFonts w:ascii="Arial" w:hAnsi="Arial" w:cs="Arial"/>
          <w:spacing w:val="-9"/>
        </w:rPr>
        <w:t xml:space="preserve"> </w:t>
      </w:r>
      <w:r w:rsidRPr="006B50A6">
        <w:rPr>
          <w:rFonts w:ascii="Arial" w:hAnsi="Arial" w:cs="Arial"/>
        </w:rPr>
        <w:t>políticas</w:t>
      </w:r>
      <w:r w:rsidRPr="006B50A6">
        <w:rPr>
          <w:rFonts w:ascii="Arial" w:hAnsi="Arial" w:cs="Arial"/>
          <w:spacing w:val="-9"/>
        </w:rPr>
        <w:t xml:space="preserve"> </w:t>
      </w:r>
      <w:r w:rsidRPr="006B50A6">
        <w:rPr>
          <w:rFonts w:ascii="Arial" w:hAnsi="Arial" w:cs="Arial"/>
        </w:rPr>
        <w:t>aprobadas</w:t>
      </w:r>
      <w:r w:rsidRPr="006B50A6">
        <w:rPr>
          <w:rFonts w:ascii="Arial" w:hAnsi="Arial" w:cs="Arial"/>
          <w:spacing w:val="-8"/>
        </w:rPr>
        <w:t xml:space="preserve"> </w:t>
      </w:r>
      <w:r w:rsidRPr="006B50A6">
        <w:rPr>
          <w:rFonts w:ascii="Arial" w:hAnsi="Arial" w:cs="Arial"/>
        </w:rPr>
        <w:t>previamente</w:t>
      </w:r>
      <w:r w:rsidRPr="006B50A6">
        <w:rPr>
          <w:rFonts w:ascii="Arial" w:hAnsi="Arial" w:cs="Arial"/>
          <w:spacing w:val="-58"/>
        </w:rPr>
        <w:t xml:space="preserve"> </w:t>
      </w:r>
      <w:r w:rsidRPr="006B50A6">
        <w:rPr>
          <w:rFonts w:ascii="Arial" w:hAnsi="Arial" w:cs="Arial"/>
        </w:rPr>
        <w:t>por</w:t>
      </w:r>
      <w:r w:rsidRPr="006B50A6">
        <w:rPr>
          <w:rFonts w:ascii="Arial" w:hAnsi="Arial" w:cs="Arial"/>
          <w:spacing w:val="-3"/>
        </w:rPr>
        <w:t xml:space="preserve"> </w:t>
      </w:r>
      <w:r w:rsidRPr="006B50A6">
        <w:rPr>
          <w:rFonts w:ascii="Arial" w:hAnsi="Arial" w:cs="Arial"/>
        </w:rPr>
        <w:t>el</w:t>
      </w:r>
      <w:r w:rsidRPr="006B50A6">
        <w:rPr>
          <w:rFonts w:ascii="Arial" w:hAnsi="Arial" w:cs="Arial"/>
          <w:spacing w:val="-5"/>
        </w:rPr>
        <w:t xml:space="preserve"> </w:t>
      </w:r>
      <w:r w:rsidRPr="006B50A6">
        <w:rPr>
          <w:rFonts w:ascii="Arial" w:hAnsi="Arial" w:cs="Arial"/>
        </w:rPr>
        <w:t>consejo</w:t>
      </w:r>
      <w:r w:rsidRPr="006B50A6">
        <w:rPr>
          <w:rFonts w:ascii="Arial" w:hAnsi="Arial" w:cs="Arial"/>
          <w:spacing w:val="-5"/>
        </w:rPr>
        <w:t xml:space="preserve"> </w:t>
      </w:r>
      <w:r w:rsidRPr="006B50A6">
        <w:rPr>
          <w:rFonts w:ascii="Arial" w:hAnsi="Arial" w:cs="Arial"/>
        </w:rPr>
        <w:t>de</w:t>
      </w:r>
      <w:r w:rsidRPr="006B50A6">
        <w:rPr>
          <w:rFonts w:ascii="Arial" w:hAnsi="Arial" w:cs="Arial"/>
          <w:spacing w:val="-6"/>
        </w:rPr>
        <w:t xml:space="preserve"> </w:t>
      </w:r>
      <w:r w:rsidRPr="006B50A6">
        <w:rPr>
          <w:rFonts w:ascii="Arial" w:hAnsi="Arial" w:cs="Arial"/>
        </w:rPr>
        <w:t>administración</w:t>
      </w:r>
      <w:r w:rsidRPr="006B50A6">
        <w:rPr>
          <w:rFonts w:ascii="Arial" w:hAnsi="Arial" w:cs="Arial"/>
          <w:spacing w:val="-6"/>
        </w:rPr>
        <w:t xml:space="preserve"> </w:t>
      </w:r>
      <w:r w:rsidRPr="006B50A6">
        <w:rPr>
          <w:rFonts w:ascii="Arial" w:hAnsi="Arial" w:cs="Arial"/>
        </w:rPr>
        <w:t>o</w:t>
      </w:r>
      <w:r w:rsidRPr="006B50A6">
        <w:rPr>
          <w:rFonts w:ascii="Arial" w:hAnsi="Arial" w:cs="Arial"/>
          <w:spacing w:val="-5"/>
        </w:rPr>
        <w:t xml:space="preserve"> </w:t>
      </w:r>
      <w:r w:rsidRPr="006B50A6">
        <w:rPr>
          <w:rFonts w:ascii="Arial" w:hAnsi="Arial" w:cs="Arial"/>
        </w:rPr>
        <w:t>junta</w:t>
      </w:r>
      <w:r w:rsidRPr="006B50A6">
        <w:rPr>
          <w:rFonts w:ascii="Arial" w:hAnsi="Arial" w:cs="Arial"/>
          <w:spacing w:val="-5"/>
        </w:rPr>
        <w:t xml:space="preserve"> </w:t>
      </w:r>
      <w:r w:rsidRPr="006B50A6">
        <w:rPr>
          <w:rFonts w:ascii="Arial" w:hAnsi="Arial" w:cs="Arial"/>
        </w:rPr>
        <w:t>directiva,</w:t>
      </w:r>
      <w:r w:rsidRPr="006B50A6">
        <w:rPr>
          <w:rFonts w:ascii="Arial" w:hAnsi="Arial" w:cs="Arial"/>
          <w:spacing w:val="-2"/>
        </w:rPr>
        <w:t xml:space="preserve"> </w:t>
      </w:r>
      <w:r w:rsidRPr="006B50A6">
        <w:rPr>
          <w:rFonts w:ascii="Arial" w:hAnsi="Arial" w:cs="Arial"/>
        </w:rPr>
        <w:t>deberán</w:t>
      </w:r>
      <w:r w:rsidRPr="006B50A6">
        <w:rPr>
          <w:rFonts w:ascii="Arial" w:hAnsi="Arial" w:cs="Arial"/>
          <w:spacing w:val="-6"/>
        </w:rPr>
        <w:t xml:space="preserve"> </w:t>
      </w:r>
      <w:r w:rsidRPr="006B50A6">
        <w:rPr>
          <w:rFonts w:ascii="Arial" w:hAnsi="Arial" w:cs="Arial"/>
        </w:rPr>
        <w:t>ser</w:t>
      </w:r>
      <w:r w:rsidRPr="006B50A6">
        <w:rPr>
          <w:rFonts w:ascii="Arial" w:hAnsi="Arial" w:cs="Arial"/>
          <w:spacing w:val="-4"/>
        </w:rPr>
        <w:t xml:space="preserve"> </w:t>
      </w:r>
      <w:r w:rsidRPr="006B50A6">
        <w:rPr>
          <w:rFonts w:ascii="Arial" w:hAnsi="Arial" w:cs="Arial"/>
        </w:rPr>
        <w:t>un</w:t>
      </w:r>
      <w:r w:rsidRPr="006B50A6">
        <w:rPr>
          <w:rFonts w:ascii="Arial" w:hAnsi="Arial" w:cs="Arial"/>
          <w:spacing w:val="-6"/>
        </w:rPr>
        <w:t xml:space="preserve"> </w:t>
      </w:r>
      <w:r w:rsidRPr="006B50A6">
        <w:rPr>
          <w:rFonts w:ascii="Arial" w:hAnsi="Arial" w:cs="Arial"/>
        </w:rPr>
        <w:t>recurso</w:t>
      </w:r>
      <w:r w:rsidRPr="006B50A6">
        <w:rPr>
          <w:rFonts w:ascii="Arial" w:hAnsi="Arial" w:cs="Arial"/>
          <w:spacing w:val="-8"/>
        </w:rPr>
        <w:t xml:space="preserve"> </w:t>
      </w:r>
      <w:r w:rsidRPr="006B50A6">
        <w:rPr>
          <w:rFonts w:ascii="Arial" w:hAnsi="Arial" w:cs="Arial"/>
        </w:rPr>
        <w:t>excepcional</w:t>
      </w:r>
      <w:r w:rsidRPr="006B50A6">
        <w:rPr>
          <w:rFonts w:ascii="Arial" w:hAnsi="Arial" w:cs="Arial"/>
          <w:spacing w:val="-4"/>
        </w:rPr>
        <w:t xml:space="preserve"> </w:t>
      </w:r>
      <w:r w:rsidRPr="006B50A6">
        <w:rPr>
          <w:rFonts w:ascii="Arial" w:hAnsi="Arial" w:cs="Arial"/>
        </w:rPr>
        <w:t>para</w:t>
      </w:r>
      <w:r w:rsidRPr="006B50A6">
        <w:rPr>
          <w:rFonts w:ascii="Arial" w:hAnsi="Arial" w:cs="Arial"/>
          <w:spacing w:val="-59"/>
        </w:rPr>
        <w:t xml:space="preserve"> </w:t>
      </w:r>
      <w:r w:rsidR="00A74BED" w:rsidRPr="006B50A6">
        <w:rPr>
          <w:rFonts w:ascii="Arial" w:hAnsi="Arial" w:cs="Arial"/>
          <w:spacing w:val="-59"/>
        </w:rPr>
        <w:t xml:space="preserve">                                   </w:t>
      </w:r>
      <w:r w:rsidRPr="006B50A6">
        <w:rPr>
          <w:rFonts w:ascii="Arial" w:hAnsi="Arial" w:cs="Arial"/>
        </w:rPr>
        <w:t>regularizar el comportamiento de la cartera de créditos y no pueden convertirse en una</w:t>
      </w:r>
      <w:r w:rsidRPr="006B50A6">
        <w:rPr>
          <w:rFonts w:ascii="Arial" w:hAnsi="Arial" w:cs="Arial"/>
          <w:spacing w:val="1"/>
        </w:rPr>
        <w:t xml:space="preserve"> </w:t>
      </w:r>
      <w:r w:rsidRPr="006B50A6">
        <w:rPr>
          <w:rFonts w:ascii="Arial" w:hAnsi="Arial" w:cs="Arial"/>
        </w:rPr>
        <w:t>práctica</w:t>
      </w:r>
      <w:r w:rsidRPr="006B50A6">
        <w:rPr>
          <w:rFonts w:ascii="Arial" w:hAnsi="Arial" w:cs="Arial"/>
          <w:spacing w:val="-5"/>
        </w:rPr>
        <w:t xml:space="preserve"> </w:t>
      </w:r>
      <w:r w:rsidRPr="006B50A6">
        <w:rPr>
          <w:rFonts w:ascii="Arial" w:hAnsi="Arial" w:cs="Arial"/>
        </w:rPr>
        <w:t>generalizada.</w:t>
      </w:r>
    </w:p>
    <w:p w:rsidR="00264585" w:rsidRPr="006B50A6" w:rsidRDefault="00264585" w:rsidP="009844F0">
      <w:pPr>
        <w:pStyle w:val="Textoindependiente"/>
        <w:spacing w:before="94"/>
        <w:ind w:right="62"/>
        <w:jc w:val="both"/>
        <w:rPr>
          <w:rFonts w:ascii="Arial" w:hAnsi="Arial" w:cs="Arial"/>
        </w:rPr>
      </w:pPr>
      <w:r w:rsidRPr="006B50A6">
        <w:rPr>
          <w:rFonts w:ascii="Arial" w:hAnsi="Arial" w:cs="Arial"/>
        </w:rPr>
        <w:t>Respecto</w:t>
      </w:r>
      <w:r w:rsidRPr="006B50A6">
        <w:rPr>
          <w:rFonts w:ascii="Arial" w:hAnsi="Arial" w:cs="Arial"/>
          <w:spacing w:val="-1"/>
        </w:rPr>
        <w:t xml:space="preserve"> </w:t>
      </w:r>
      <w:r w:rsidRPr="006B50A6">
        <w:rPr>
          <w:rFonts w:ascii="Arial" w:hAnsi="Arial" w:cs="Arial"/>
        </w:rPr>
        <w:t>a</w:t>
      </w:r>
      <w:r w:rsidRPr="006B50A6">
        <w:rPr>
          <w:rFonts w:ascii="Arial" w:hAnsi="Arial" w:cs="Arial"/>
          <w:spacing w:val="-3"/>
        </w:rPr>
        <w:t xml:space="preserve"> </w:t>
      </w:r>
      <w:r w:rsidRPr="006B50A6">
        <w:rPr>
          <w:rFonts w:ascii="Arial" w:hAnsi="Arial" w:cs="Arial"/>
        </w:rPr>
        <w:t>estos</w:t>
      </w:r>
      <w:r w:rsidRPr="006B50A6">
        <w:rPr>
          <w:rFonts w:ascii="Arial" w:hAnsi="Arial" w:cs="Arial"/>
          <w:spacing w:val="-1"/>
        </w:rPr>
        <w:t xml:space="preserve"> </w:t>
      </w:r>
      <w:r w:rsidRPr="006B50A6">
        <w:rPr>
          <w:rFonts w:ascii="Arial" w:hAnsi="Arial" w:cs="Arial"/>
        </w:rPr>
        <w:t>créditos</w:t>
      </w:r>
      <w:r w:rsidRPr="006B50A6">
        <w:rPr>
          <w:rFonts w:ascii="Arial" w:hAnsi="Arial" w:cs="Arial"/>
          <w:spacing w:val="-1"/>
        </w:rPr>
        <w:t xml:space="preserve"> </w:t>
      </w:r>
      <w:r w:rsidRPr="006B50A6">
        <w:rPr>
          <w:rFonts w:ascii="Arial" w:hAnsi="Arial" w:cs="Arial"/>
        </w:rPr>
        <w:t>se</w:t>
      </w:r>
      <w:r w:rsidRPr="006B50A6">
        <w:rPr>
          <w:rFonts w:ascii="Arial" w:hAnsi="Arial" w:cs="Arial"/>
          <w:spacing w:val="-1"/>
        </w:rPr>
        <w:t xml:space="preserve"> </w:t>
      </w:r>
      <w:r w:rsidRPr="006B50A6">
        <w:rPr>
          <w:rFonts w:ascii="Arial" w:hAnsi="Arial" w:cs="Arial"/>
        </w:rPr>
        <w:t>debe</w:t>
      </w:r>
      <w:r w:rsidRPr="006B50A6">
        <w:rPr>
          <w:rFonts w:ascii="Arial" w:hAnsi="Arial" w:cs="Arial"/>
          <w:spacing w:val="-4"/>
        </w:rPr>
        <w:t xml:space="preserve"> </w:t>
      </w:r>
      <w:r w:rsidRPr="006B50A6">
        <w:rPr>
          <w:rFonts w:ascii="Arial" w:hAnsi="Arial" w:cs="Arial"/>
        </w:rPr>
        <w:t>observar lo</w:t>
      </w:r>
      <w:r w:rsidRPr="006B50A6">
        <w:rPr>
          <w:rFonts w:ascii="Arial" w:hAnsi="Arial" w:cs="Arial"/>
          <w:spacing w:val="-2"/>
        </w:rPr>
        <w:t xml:space="preserve"> </w:t>
      </w:r>
      <w:r w:rsidRPr="006B50A6">
        <w:rPr>
          <w:rFonts w:ascii="Arial" w:hAnsi="Arial" w:cs="Arial"/>
        </w:rPr>
        <w:t>siguiente:</w:t>
      </w:r>
    </w:p>
    <w:p w:rsidR="00264585" w:rsidRPr="006B50A6" w:rsidRDefault="00264585" w:rsidP="009844F0">
      <w:pPr>
        <w:pStyle w:val="Textoindependiente"/>
        <w:spacing w:before="3"/>
        <w:ind w:right="62"/>
        <w:jc w:val="both"/>
        <w:rPr>
          <w:rFonts w:ascii="Arial" w:hAnsi="Arial" w:cs="Arial"/>
        </w:rPr>
      </w:pPr>
    </w:p>
    <w:p w:rsidR="00264585" w:rsidRPr="006B50A6" w:rsidRDefault="00264585" w:rsidP="009649DC">
      <w:pPr>
        <w:pStyle w:val="Prrafodelista"/>
        <w:numPr>
          <w:ilvl w:val="0"/>
          <w:numId w:val="1"/>
        </w:numPr>
        <w:tabs>
          <w:tab w:val="left" w:pos="809"/>
        </w:tabs>
        <w:spacing w:line="259" w:lineRule="auto"/>
        <w:ind w:left="0" w:right="62" w:firstLine="0"/>
        <w:rPr>
          <w:rFonts w:ascii="Arial" w:hAnsi="Arial" w:cs="Arial"/>
        </w:rPr>
      </w:pPr>
      <w:r w:rsidRPr="006B50A6">
        <w:rPr>
          <w:rFonts w:ascii="Arial" w:hAnsi="Arial" w:cs="Arial"/>
        </w:rPr>
        <w:t>Las nuevas condiciones deben tener en cuenta el análisis de riesgo y capacidad de</w:t>
      </w:r>
      <w:r w:rsidRPr="006B50A6">
        <w:rPr>
          <w:rFonts w:ascii="Arial" w:hAnsi="Arial" w:cs="Arial"/>
          <w:spacing w:val="1"/>
        </w:rPr>
        <w:t xml:space="preserve"> </w:t>
      </w:r>
      <w:r w:rsidRPr="006B50A6">
        <w:rPr>
          <w:rFonts w:ascii="Arial" w:hAnsi="Arial" w:cs="Arial"/>
        </w:rPr>
        <w:t>pago del deudor, sin desmejorar las garantías y sin que implique el uso excesivo de</w:t>
      </w:r>
      <w:r w:rsidRPr="006B50A6">
        <w:rPr>
          <w:rFonts w:ascii="Arial" w:hAnsi="Arial" w:cs="Arial"/>
          <w:spacing w:val="1"/>
        </w:rPr>
        <w:t xml:space="preserve"> </w:t>
      </w:r>
      <w:r w:rsidRPr="006B50A6">
        <w:rPr>
          <w:rFonts w:ascii="Arial" w:hAnsi="Arial" w:cs="Arial"/>
        </w:rPr>
        <w:t>periodos de</w:t>
      </w:r>
      <w:r w:rsidRPr="006B50A6">
        <w:rPr>
          <w:rFonts w:ascii="Arial" w:hAnsi="Arial" w:cs="Arial"/>
          <w:spacing w:val="-2"/>
        </w:rPr>
        <w:t xml:space="preserve"> </w:t>
      </w:r>
      <w:r w:rsidRPr="006B50A6">
        <w:rPr>
          <w:rFonts w:ascii="Arial" w:hAnsi="Arial" w:cs="Arial"/>
        </w:rPr>
        <w:t>gracia.</w:t>
      </w:r>
    </w:p>
    <w:p w:rsidR="00264585" w:rsidRPr="006B50A6" w:rsidRDefault="00264585" w:rsidP="009844F0">
      <w:pPr>
        <w:pStyle w:val="Textoindependiente"/>
        <w:spacing w:before="9"/>
        <w:ind w:right="62"/>
        <w:jc w:val="both"/>
        <w:rPr>
          <w:rFonts w:ascii="Arial" w:hAnsi="Arial" w:cs="Arial"/>
          <w:sz w:val="21"/>
        </w:rPr>
      </w:pPr>
    </w:p>
    <w:p w:rsidR="00264585" w:rsidRPr="006B50A6" w:rsidRDefault="00264585" w:rsidP="009649DC">
      <w:pPr>
        <w:pStyle w:val="Prrafodelista"/>
        <w:numPr>
          <w:ilvl w:val="0"/>
          <w:numId w:val="1"/>
        </w:numPr>
        <w:tabs>
          <w:tab w:val="left" w:pos="809"/>
        </w:tabs>
        <w:spacing w:line="259" w:lineRule="auto"/>
        <w:ind w:left="0" w:right="62" w:firstLine="0"/>
        <w:rPr>
          <w:rFonts w:ascii="Arial" w:hAnsi="Arial" w:cs="Arial"/>
        </w:rPr>
      </w:pPr>
      <w:r w:rsidRPr="006B50A6">
        <w:rPr>
          <w:rFonts w:ascii="Arial" w:hAnsi="Arial" w:cs="Arial"/>
        </w:rPr>
        <w:t>Si el deudor incumple el pago del crédito bajo las nuevas condiciones (mayor a 30</w:t>
      </w:r>
      <w:r w:rsidRPr="006B50A6">
        <w:rPr>
          <w:rFonts w:ascii="Arial" w:hAnsi="Arial" w:cs="Arial"/>
          <w:spacing w:val="1"/>
        </w:rPr>
        <w:t xml:space="preserve"> </w:t>
      </w:r>
      <w:r w:rsidRPr="006B50A6">
        <w:rPr>
          <w:rFonts w:ascii="Arial" w:hAnsi="Arial" w:cs="Arial"/>
        </w:rPr>
        <w:t>días</w:t>
      </w:r>
      <w:r w:rsidRPr="006B50A6">
        <w:rPr>
          <w:rFonts w:ascii="Arial" w:hAnsi="Arial" w:cs="Arial"/>
          <w:spacing w:val="-10"/>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mora),</w:t>
      </w:r>
      <w:r w:rsidRPr="006B50A6">
        <w:rPr>
          <w:rFonts w:ascii="Arial" w:hAnsi="Arial" w:cs="Arial"/>
          <w:spacing w:val="-11"/>
        </w:rPr>
        <w:t xml:space="preserve"> </w:t>
      </w:r>
      <w:r w:rsidRPr="006B50A6">
        <w:rPr>
          <w:rFonts w:ascii="Arial" w:hAnsi="Arial" w:cs="Arial"/>
        </w:rPr>
        <w:t>se</w:t>
      </w:r>
      <w:r w:rsidRPr="006B50A6">
        <w:rPr>
          <w:rFonts w:ascii="Arial" w:hAnsi="Arial" w:cs="Arial"/>
          <w:spacing w:val="-10"/>
        </w:rPr>
        <w:t xml:space="preserve"> </w:t>
      </w:r>
      <w:r w:rsidRPr="006B50A6">
        <w:rPr>
          <w:rFonts w:ascii="Arial" w:hAnsi="Arial" w:cs="Arial"/>
        </w:rPr>
        <w:t>debe</w:t>
      </w:r>
      <w:r w:rsidRPr="006B50A6">
        <w:rPr>
          <w:rFonts w:ascii="Arial" w:hAnsi="Arial" w:cs="Arial"/>
          <w:spacing w:val="-13"/>
        </w:rPr>
        <w:t xml:space="preserve"> </w:t>
      </w:r>
      <w:r w:rsidRPr="006B50A6">
        <w:rPr>
          <w:rFonts w:ascii="Arial" w:hAnsi="Arial" w:cs="Arial"/>
        </w:rPr>
        <w:t>reconocer</w:t>
      </w:r>
      <w:r w:rsidRPr="006B50A6">
        <w:rPr>
          <w:rFonts w:ascii="Arial" w:hAnsi="Arial" w:cs="Arial"/>
          <w:spacing w:val="-11"/>
        </w:rPr>
        <w:t xml:space="preserve"> </w:t>
      </w:r>
      <w:r w:rsidRPr="006B50A6">
        <w:rPr>
          <w:rFonts w:ascii="Arial" w:hAnsi="Arial" w:cs="Arial"/>
        </w:rPr>
        <w:t>como</w:t>
      </w:r>
      <w:r w:rsidRPr="006B50A6">
        <w:rPr>
          <w:rFonts w:ascii="Arial" w:hAnsi="Arial" w:cs="Arial"/>
          <w:spacing w:val="-12"/>
        </w:rPr>
        <w:t xml:space="preserve"> </w:t>
      </w:r>
      <w:r w:rsidRPr="006B50A6">
        <w:rPr>
          <w:rFonts w:ascii="Arial" w:hAnsi="Arial" w:cs="Arial"/>
        </w:rPr>
        <w:t>una</w:t>
      </w:r>
      <w:r w:rsidRPr="006B50A6">
        <w:rPr>
          <w:rFonts w:ascii="Arial" w:hAnsi="Arial" w:cs="Arial"/>
          <w:spacing w:val="-12"/>
        </w:rPr>
        <w:t xml:space="preserve"> </w:t>
      </w:r>
      <w:r w:rsidRPr="006B50A6">
        <w:rPr>
          <w:rFonts w:ascii="Arial" w:hAnsi="Arial" w:cs="Arial"/>
        </w:rPr>
        <w:t>reestructuración,</w:t>
      </w:r>
      <w:r w:rsidRPr="006B50A6">
        <w:rPr>
          <w:rFonts w:ascii="Arial" w:hAnsi="Arial" w:cs="Arial"/>
          <w:spacing w:val="-11"/>
        </w:rPr>
        <w:t xml:space="preserve"> </w:t>
      </w:r>
      <w:r w:rsidRPr="006B50A6">
        <w:rPr>
          <w:rFonts w:ascii="Arial" w:hAnsi="Arial" w:cs="Arial"/>
        </w:rPr>
        <w:t>según</w:t>
      </w:r>
      <w:r w:rsidRPr="006B50A6">
        <w:rPr>
          <w:rFonts w:ascii="Arial" w:hAnsi="Arial" w:cs="Arial"/>
          <w:spacing w:val="-10"/>
        </w:rPr>
        <w:t xml:space="preserve"> </w:t>
      </w:r>
      <w:r w:rsidRPr="006B50A6">
        <w:rPr>
          <w:rFonts w:ascii="Arial" w:hAnsi="Arial" w:cs="Arial"/>
        </w:rPr>
        <w:t>las</w:t>
      </w:r>
      <w:r w:rsidRPr="006B50A6">
        <w:rPr>
          <w:rFonts w:ascii="Arial" w:hAnsi="Arial" w:cs="Arial"/>
          <w:spacing w:val="-13"/>
        </w:rPr>
        <w:t xml:space="preserve"> </w:t>
      </w:r>
      <w:r w:rsidRPr="006B50A6">
        <w:rPr>
          <w:rFonts w:ascii="Arial" w:hAnsi="Arial" w:cs="Arial"/>
        </w:rPr>
        <w:t>instrucciones</w:t>
      </w:r>
      <w:r w:rsidRPr="006B50A6">
        <w:rPr>
          <w:rFonts w:ascii="Arial" w:hAnsi="Arial" w:cs="Arial"/>
          <w:spacing w:val="-59"/>
        </w:rPr>
        <w:t xml:space="preserve"> </w:t>
      </w:r>
      <w:r w:rsidRPr="006B50A6">
        <w:rPr>
          <w:rFonts w:ascii="Arial" w:hAnsi="Arial" w:cs="Arial"/>
        </w:rPr>
        <w:t>previstas</w:t>
      </w:r>
      <w:r w:rsidRPr="006B50A6">
        <w:rPr>
          <w:rFonts w:ascii="Arial" w:hAnsi="Arial" w:cs="Arial"/>
          <w:spacing w:val="-1"/>
        </w:rPr>
        <w:t xml:space="preserve"> </w:t>
      </w:r>
      <w:r w:rsidRPr="006B50A6">
        <w:rPr>
          <w:rFonts w:ascii="Arial" w:hAnsi="Arial" w:cs="Arial"/>
        </w:rPr>
        <w:t>en el</w:t>
      </w:r>
      <w:r w:rsidRPr="006B50A6">
        <w:rPr>
          <w:rFonts w:ascii="Arial" w:hAnsi="Arial" w:cs="Arial"/>
          <w:spacing w:val="-1"/>
        </w:rPr>
        <w:t xml:space="preserve"> </w:t>
      </w:r>
      <w:r w:rsidRPr="006B50A6">
        <w:rPr>
          <w:rFonts w:ascii="Arial" w:hAnsi="Arial" w:cs="Arial"/>
        </w:rPr>
        <w:t>presente</w:t>
      </w:r>
      <w:r w:rsidRPr="006B50A6">
        <w:rPr>
          <w:rFonts w:ascii="Arial" w:hAnsi="Arial" w:cs="Arial"/>
          <w:spacing w:val="-2"/>
        </w:rPr>
        <w:t xml:space="preserve"> </w:t>
      </w:r>
      <w:r w:rsidRPr="006B50A6">
        <w:rPr>
          <w:rFonts w:ascii="Arial" w:hAnsi="Arial" w:cs="Arial"/>
        </w:rPr>
        <w:t>capítulo.</w:t>
      </w:r>
    </w:p>
    <w:p w:rsidR="00264585" w:rsidRPr="006B50A6" w:rsidRDefault="00264585" w:rsidP="00A74BED">
      <w:pPr>
        <w:pStyle w:val="Textoindependiente"/>
        <w:ind w:right="62"/>
        <w:jc w:val="both"/>
        <w:rPr>
          <w:rFonts w:ascii="Arial" w:hAnsi="Arial" w:cs="Arial"/>
        </w:rPr>
      </w:pPr>
      <w:r w:rsidRPr="006B50A6">
        <w:rPr>
          <w:rFonts w:ascii="Arial" w:hAnsi="Arial" w:cs="Arial"/>
        </w:rPr>
        <w:t>En este caso, las organizaciones deberán determinar las políticas y procedimientos</w:t>
      </w:r>
      <w:r w:rsidRPr="006B50A6">
        <w:rPr>
          <w:rFonts w:ascii="Arial" w:hAnsi="Arial" w:cs="Arial"/>
          <w:spacing w:val="1"/>
        </w:rPr>
        <w:t xml:space="preserve"> </w:t>
      </w:r>
      <w:r w:rsidRPr="006B50A6">
        <w:rPr>
          <w:rFonts w:ascii="Arial" w:hAnsi="Arial" w:cs="Arial"/>
        </w:rPr>
        <w:t>para atender y aprobar las solicitudes de modificación de las condiciones de estos</w:t>
      </w:r>
      <w:r w:rsidRPr="006B50A6">
        <w:rPr>
          <w:rFonts w:ascii="Arial" w:hAnsi="Arial" w:cs="Arial"/>
          <w:spacing w:val="1"/>
        </w:rPr>
        <w:t xml:space="preserve"> </w:t>
      </w:r>
      <w:r w:rsidRPr="006B50A6">
        <w:rPr>
          <w:rFonts w:ascii="Arial" w:hAnsi="Arial" w:cs="Arial"/>
        </w:rPr>
        <w:t>créditos.</w:t>
      </w:r>
    </w:p>
    <w:p w:rsidR="00264585" w:rsidRPr="006B50A6" w:rsidRDefault="00264585" w:rsidP="00A74BED">
      <w:pPr>
        <w:pStyle w:val="Textoindependiente"/>
        <w:ind w:right="62"/>
        <w:jc w:val="both"/>
        <w:rPr>
          <w:rFonts w:ascii="Arial" w:hAnsi="Arial" w:cs="Arial"/>
        </w:rPr>
      </w:pPr>
    </w:p>
    <w:p w:rsidR="00264585" w:rsidRPr="006B50A6" w:rsidRDefault="00264585" w:rsidP="009649DC">
      <w:pPr>
        <w:pStyle w:val="Prrafodelista"/>
        <w:numPr>
          <w:ilvl w:val="0"/>
          <w:numId w:val="1"/>
        </w:numPr>
        <w:tabs>
          <w:tab w:val="left" w:pos="809"/>
        </w:tabs>
        <w:spacing w:line="259" w:lineRule="auto"/>
        <w:ind w:left="0" w:right="62" w:firstLine="0"/>
        <w:rPr>
          <w:rFonts w:ascii="Arial" w:hAnsi="Arial" w:cs="Arial"/>
        </w:rPr>
      </w:pPr>
      <w:r w:rsidRPr="006B50A6">
        <w:rPr>
          <w:rFonts w:ascii="Arial" w:hAnsi="Arial" w:cs="Arial"/>
        </w:rPr>
        <w:t>No se podrá mejorar la calificación que trae el crédito de forma inmediata, la mejora</w:t>
      </w:r>
      <w:r w:rsidRPr="006B50A6">
        <w:rPr>
          <w:rFonts w:ascii="Arial" w:hAnsi="Arial" w:cs="Arial"/>
          <w:spacing w:val="1"/>
        </w:rPr>
        <w:t xml:space="preserve"> </w:t>
      </w:r>
      <w:r w:rsidRPr="006B50A6">
        <w:rPr>
          <w:rFonts w:ascii="Arial" w:hAnsi="Arial" w:cs="Arial"/>
        </w:rPr>
        <w:t>en</w:t>
      </w:r>
      <w:r w:rsidRPr="006B50A6">
        <w:rPr>
          <w:rFonts w:ascii="Arial" w:hAnsi="Arial" w:cs="Arial"/>
          <w:spacing w:val="-7"/>
        </w:rPr>
        <w:t xml:space="preserve"> </w:t>
      </w:r>
      <w:r w:rsidRPr="006B50A6">
        <w:rPr>
          <w:rFonts w:ascii="Arial" w:hAnsi="Arial" w:cs="Arial"/>
        </w:rPr>
        <w:t>la</w:t>
      </w:r>
      <w:r w:rsidRPr="006B50A6">
        <w:rPr>
          <w:rFonts w:ascii="Arial" w:hAnsi="Arial" w:cs="Arial"/>
          <w:spacing w:val="-5"/>
        </w:rPr>
        <w:t xml:space="preserve"> </w:t>
      </w:r>
      <w:r w:rsidRPr="006B50A6">
        <w:rPr>
          <w:rFonts w:ascii="Arial" w:hAnsi="Arial" w:cs="Arial"/>
        </w:rPr>
        <w:t>calificación</w:t>
      </w:r>
      <w:r w:rsidRPr="006B50A6">
        <w:rPr>
          <w:rFonts w:ascii="Arial" w:hAnsi="Arial" w:cs="Arial"/>
          <w:spacing w:val="-7"/>
        </w:rPr>
        <w:t xml:space="preserve"> </w:t>
      </w:r>
      <w:r w:rsidRPr="006B50A6">
        <w:rPr>
          <w:rFonts w:ascii="Arial" w:hAnsi="Arial" w:cs="Arial"/>
        </w:rPr>
        <w:t>de</w:t>
      </w:r>
      <w:r w:rsidRPr="006B50A6">
        <w:rPr>
          <w:rFonts w:ascii="Arial" w:hAnsi="Arial" w:cs="Arial"/>
          <w:spacing w:val="-6"/>
        </w:rPr>
        <w:t xml:space="preserve"> </w:t>
      </w:r>
      <w:r w:rsidRPr="006B50A6">
        <w:rPr>
          <w:rFonts w:ascii="Arial" w:hAnsi="Arial" w:cs="Arial"/>
        </w:rPr>
        <w:t>los</w:t>
      </w:r>
      <w:r w:rsidRPr="006B50A6">
        <w:rPr>
          <w:rFonts w:ascii="Arial" w:hAnsi="Arial" w:cs="Arial"/>
          <w:spacing w:val="-9"/>
        </w:rPr>
        <w:t xml:space="preserve"> </w:t>
      </w:r>
      <w:r w:rsidRPr="006B50A6">
        <w:rPr>
          <w:rFonts w:ascii="Arial" w:hAnsi="Arial" w:cs="Arial"/>
        </w:rPr>
        <w:t>créditos</w:t>
      </w:r>
      <w:r w:rsidRPr="006B50A6">
        <w:rPr>
          <w:rFonts w:ascii="Arial" w:hAnsi="Arial" w:cs="Arial"/>
          <w:spacing w:val="-8"/>
        </w:rPr>
        <w:t xml:space="preserve"> </w:t>
      </w:r>
      <w:r w:rsidRPr="006B50A6">
        <w:rPr>
          <w:rFonts w:ascii="Arial" w:hAnsi="Arial" w:cs="Arial"/>
        </w:rPr>
        <w:t>modificados,</w:t>
      </w:r>
      <w:r w:rsidRPr="006B50A6">
        <w:rPr>
          <w:rFonts w:ascii="Arial" w:hAnsi="Arial" w:cs="Arial"/>
          <w:spacing w:val="-5"/>
        </w:rPr>
        <w:t xml:space="preserve"> </w:t>
      </w:r>
      <w:r w:rsidRPr="006B50A6">
        <w:rPr>
          <w:rFonts w:ascii="Arial" w:hAnsi="Arial" w:cs="Arial"/>
        </w:rPr>
        <w:t>se</w:t>
      </w:r>
      <w:r w:rsidRPr="006B50A6">
        <w:rPr>
          <w:rFonts w:ascii="Arial" w:hAnsi="Arial" w:cs="Arial"/>
          <w:spacing w:val="-8"/>
        </w:rPr>
        <w:t xml:space="preserve"> </w:t>
      </w:r>
      <w:r w:rsidRPr="006B50A6">
        <w:rPr>
          <w:rFonts w:ascii="Arial" w:hAnsi="Arial" w:cs="Arial"/>
        </w:rPr>
        <w:t>deberá</w:t>
      </w:r>
      <w:r w:rsidRPr="006B50A6">
        <w:rPr>
          <w:rFonts w:ascii="Arial" w:hAnsi="Arial" w:cs="Arial"/>
          <w:spacing w:val="-7"/>
        </w:rPr>
        <w:t xml:space="preserve"> </w:t>
      </w:r>
      <w:r w:rsidRPr="006B50A6">
        <w:rPr>
          <w:rFonts w:ascii="Arial" w:hAnsi="Arial" w:cs="Arial"/>
        </w:rPr>
        <w:t>realizar</w:t>
      </w:r>
      <w:r w:rsidRPr="006B50A6">
        <w:rPr>
          <w:rFonts w:ascii="Arial" w:hAnsi="Arial" w:cs="Arial"/>
          <w:spacing w:val="-6"/>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forma</w:t>
      </w:r>
      <w:r w:rsidRPr="006B50A6">
        <w:rPr>
          <w:rFonts w:ascii="Arial" w:hAnsi="Arial" w:cs="Arial"/>
          <w:spacing w:val="-9"/>
        </w:rPr>
        <w:t xml:space="preserve"> </w:t>
      </w:r>
      <w:r w:rsidRPr="006B50A6">
        <w:rPr>
          <w:rFonts w:ascii="Arial" w:hAnsi="Arial" w:cs="Arial"/>
        </w:rPr>
        <w:t>escalonada</w:t>
      </w:r>
      <w:r w:rsidRPr="006B50A6">
        <w:rPr>
          <w:rFonts w:ascii="Arial" w:hAnsi="Arial" w:cs="Arial"/>
          <w:spacing w:val="-58"/>
        </w:rPr>
        <w:t xml:space="preserve"> </w:t>
      </w:r>
      <w:r w:rsidRPr="006B50A6">
        <w:rPr>
          <w:rFonts w:ascii="Arial" w:hAnsi="Arial" w:cs="Arial"/>
        </w:rPr>
        <w:t>con periodicidad mensual, siempre y cuando el asociado cumpla con el pago de la</w:t>
      </w:r>
      <w:r w:rsidRPr="006B50A6">
        <w:rPr>
          <w:rFonts w:ascii="Arial" w:hAnsi="Arial" w:cs="Arial"/>
          <w:spacing w:val="1"/>
        </w:rPr>
        <w:t xml:space="preserve"> </w:t>
      </w:r>
      <w:r w:rsidRPr="006B50A6">
        <w:rPr>
          <w:rFonts w:ascii="Arial" w:hAnsi="Arial" w:cs="Arial"/>
        </w:rPr>
        <w:t>obligación.</w:t>
      </w:r>
    </w:p>
    <w:p w:rsidR="00264585" w:rsidRPr="006B50A6" w:rsidRDefault="00264585" w:rsidP="00A74BED">
      <w:pPr>
        <w:pStyle w:val="Textoindependiente"/>
        <w:spacing w:before="1"/>
        <w:ind w:right="62"/>
        <w:jc w:val="both"/>
        <w:rPr>
          <w:rFonts w:ascii="Arial" w:hAnsi="Arial" w:cs="Arial"/>
        </w:rPr>
      </w:pPr>
    </w:p>
    <w:p w:rsidR="00264585" w:rsidRPr="006B50A6" w:rsidRDefault="00264585" w:rsidP="009649DC">
      <w:pPr>
        <w:pStyle w:val="Prrafodelista"/>
        <w:numPr>
          <w:ilvl w:val="0"/>
          <w:numId w:val="1"/>
        </w:numPr>
        <w:tabs>
          <w:tab w:val="left" w:pos="809"/>
        </w:tabs>
        <w:spacing w:line="259" w:lineRule="auto"/>
        <w:ind w:left="0" w:right="62" w:firstLine="0"/>
        <w:rPr>
          <w:rFonts w:ascii="Arial" w:hAnsi="Arial" w:cs="Arial"/>
        </w:rPr>
      </w:pPr>
      <w:r w:rsidRPr="006B50A6">
        <w:rPr>
          <w:rFonts w:ascii="Arial" w:hAnsi="Arial" w:cs="Arial"/>
        </w:rPr>
        <w:t>Establecer</w:t>
      </w:r>
      <w:r w:rsidRPr="006B50A6">
        <w:rPr>
          <w:rFonts w:ascii="Arial" w:hAnsi="Arial" w:cs="Arial"/>
          <w:spacing w:val="-10"/>
        </w:rPr>
        <w:t xml:space="preserve"> </w:t>
      </w:r>
      <w:r w:rsidRPr="006B50A6">
        <w:rPr>
          <w:rFonts w:ascii="Arial" w:hAnsi="Arial" w:cs="Arial"/>
        </w:rPr>
        <w:t>políticas</w:t>
      </w:r>
      <w:r w:rsidRPr="006B50A6">
        <w:rPr>
          <w:rFonts w:ascii="Arial" w:hAnsi="Arial" w:cs="Arial"/>
          <w:spacing w:val="-10"/>
        </w:rPr>
        <w:t xml:space="preserve"> </w:t>
      </w:r>
      <w:r w:rsidRPr="006B50A6">
        <w:rPr>
          <w:rFonts w:ascii="Arial" w:hAnsi="Arial" w:cs="Arial"/>
        </w:rPr>
        <w:t>y</w:t>
      </w:r>
      <w:r w:rsidRPr="006B50A6">
        <w:rPr>
          <w:rFonts w:ascii="Arial" w:hAnsi="Arial" w:cs="Arial"/>
          <w:spacing w:val="-12"/>
        </w:rPr>
        <w:t xml:space="preserve"> </w:t>
      </w:r>
      <w:r w:rsidRPr="006B50A6">
        <w:rPr>
          <w:rFonts w:ascii="Arial" w:hAnsi="Arial" w:cs="Arial"/>
        </w:rPr>
        <w:t>procedimientos</w:t>
      </w:r>
      <w:r w:rsidRPr="006B50A6">
        <w:rPr>
          <w:rFonts w:ascii="Arial" w:hAnsi="Arial" w:cs="Arial"/>
          <w:spacing w:val="-10"/>
        </w:rPr>
        <w:t xml:space="preserve"> </w:t>
      </w:r>
      <w:r w:rsidRPr="006B50A6">
        <w:rPr>
          <w:rFonts w:ascii="Arial" w:hAnsi="Arial" w:cs="Arial"/>
        </w:rPr>
        <w:t>específicos</w:t>
      </w:r>
      <w:r w:rsidRPr="006B50A6">
        <w:rPr>
          <w:rFonts w:ascii="Arial" w:hAnsi="Arial" w:cs="Arial"/>
          <w:spacing w:val="-13"/>
        </w:rPr>
        <w:t xml:space="preserve"> </w:t>
      </w:r>
      <w:r w:rsidRPr="006B50A6">
        <w:rPr>
          <w:rFonts w:ascii="Arial" w:hAnsi="Arial" w:cs="Arial"/>
        </w:rPr>
        <w:t>para</w:t>
      </w:r>
      <w:r w:rsidRPr="006B50A6">
        <w:rPr>
          <w:rFonts w:ascii="Arial" w:hAnsi="Arial" w:cs="Arial"/>
          <w:spacing w:val="-10"/>
        </w:rPr>
        <w:t xml:space="preserve"> </w:t>
      </w:r>
      <w:r w:rsidRPr="006B50A6">
        <w:rPr>
          <w:rFonts w:ascii="Arial" w:hAnsi="Arial" w:cs="Arial"/>
        </w:rPr>
        <w:t>la</w:t>
      </w:r>
      <w:r w:rsidRPr="006B50A6">
        <w:rPr>
          <w:rFonts w:ascii="Arial" w:hAnsi="Arial" w:cs="Arial"/>
          <w:spacing w:val="-10"/>
        </w:rPr>
        <w:t xml:space="preserve"> </w:t>
      </w:r>
      <w:r w:rsidRPr="006B50A6">
        <w:rPr>
          <w:rFonts w:ascii="Arial" w:hAnsi="Arial" w:cs="Arial"/>
        </w:rPr>
        <w:t>gestión</w:t>
      </w:r>
      <w:r w:rsidRPr="006B50A6">
        <w:rPr>
          <w:rFonts w:ascii="Arial" w:hAnsi="Arial" w:cs="Arial"/>
          <w:spacing w:val="-11"/>
        </w:rPr>
        <w:t xml:space="preserve"> </w:t>
      </w:r>
      <w:r w:rsidRPr="006B50A6">
        <w:rPr>
          <w:rFonts w:ascii="Arial" w:hAnsi="Arial" w:cs="Arial"/>
        </w:rPr>
        <w:t>y</w:t>
      </w:r>
      <w:r w:rsidRPr="006B50A6">
        <w:rPr>
          <w:rFonts w:ascii="Arial" w:hAnsi="Arial" w:cs="Arial"/>
          <w:spacing w:val="-13"/>
        </w:rPr>
        <w:t xml:space="preserve"> </w:t>
      </w:r>
      <w:r w:rsidRPr="006B50A6">
        <w:rPr>
          <w:rFonts w:ascii="Arial" w:hAnsi="Arial" w:cs="Arial"/>
        </w:rPr>
        <w:t>seguimiento</w:t>
      </w:r>
      <w:r w:rsidRPr="006B50A6">
        <w:rPr>
          <w:rFonts w:ascii="Arial" w:hAnsi="Arial" w:cs="Arial"/>
          <w:spacing w:val="-10"/>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las</w:t>
      </w:r>
      <w:r w:rsidRPr="006B50A6">
        <w:rPr>
          <w:rFonts w:ascii="Arial" w:hAnsi="Arial" w:cs="Arial"/>
          <w:spacing w:val="-59"/>
        </w:rPr>
        <w:t xml:space="preserve"> </w:t>
      </w:r>
      <w:r w:rsidRPr="006B50A6">
        <w:rPr>
          <w:rFonts w:ascii="Arial" w:hAnsi="Arial" w:cs="Arial"/>
        </w:rPr>
        <w:t>solicitudes de modificación de los créditos, incluyendo períodos de gracia, conforme</w:t>
      </w:r>
      <w:r w:rsidRPr="006B50A6">
        <w:rPr>
          <w:rFonts w:ascii="Arial" w:hAnsi="Arial" w:cs="Arial"/>
          <w:spacing w:val="1"/>
        </w:rPr>
        <w:t xml:space="preserve"> </w:t>
      </w:r>
      <w:r w:rsidRPr="006B50A6">
        <w:rPr>
          <w:rFonts w:ascii="Arial" w:hAnsi="Arial" w:cs="Arial"/>
        </w:rPr>
        <w:t>a</w:t>
      </w:r>
      <w:r w:rsidRPr="006B50A6">
        <w:rPr>
          <w:rFonts w:ascii="Arial" w:hAnsi="Arial" w:cs="Arial"/>
          <w:spacing w:val="-1"/>
        </w:rPr>
        <w:t xml:space="preserve"> </w:t>
      </w:r>
      <w:r w:rsidRPr="006B50A6">
        <w:rPr>
          <w:rFonts w:ascii="Arial" w:hAnsi="Arial" w:cs="Arial"/>
        </w:rPr>
        <w:t>los</w:t>
      </w:r>
      <w:r w:rsidRPr="006B50A6">
        <w:rPr>
          <w:rFonts w:ascii="Arial" w:hAnsi="Arial" w:cs="Arial"/>
          <w:spacing w:val="1"/>
        </w:rPr>
        <w:t xml:space="preserve"> </w:t>
      </w:r>
      <w:r w:rsidRPr="006B50A6">
        <w:rPr>
          <w:rFonts w:ascii="Arial" w:hAnsi="Arial" w:cs="Arial"/>
        </w:rPr>
        <w:t>criterios</w:t>
      </w:r>
      <w:r w:rsidRPr="006B50A6">
        <w:rPr>
          <w:rFonts w:ascii="Arial" w:hAnsi="Arial" w:cs="Arial"/>
          <w:spacing w:val="-1"/>
        </w:rPr>
        <w:t xml:space="preserve"> </w:t>
      </w:r>
      <w:r w:rsidRPr="006B50A6">
        <w:rPr>
          <w:rFonts w:ascii="Arial" w:hAnsi="Arial" w:cs="Arial"/>
        </w:rPr>
        <w:t>anteriormente</w:t>
      </w:r>
      <w:r w:rsidRPr="006B50A6">
        <w:rPr>
          <w:rFonts w:ascii="Arial" w:hAnsi="Arial" w:cs="Arial"/>
          <w:spacing w:val="1"/>
        </w:rPr>
        <w:t xml:space="preserve"> </w:t>
      </w:r>
      <w:r w:rsidRPr="006B50A6">
        <w:rPr>
          <w:rFonts w:ascii="Arial" w:hAnsi="Arial" w:cs="Arial"/>
        </w:rPr>
        <w:t>descritos.</w:t>
      </w:r>
    </w:p>
    <w:p w:rsidR="00264585" w:rsidRPr="006B50A6" w:rsidRDefault="00264585" w:rsidP="009844F0">
      <w:pPr>
        <w:pStyle w:val="Textoindependiente"/>
        <w:spacing w:before="9"/>
        <w:ind w:right="62"/>
        <w:jc w:val="both"/>
        <w:rPr>
          <w:rFonts w:ascii="Arial" w:hAnsi="Arial" w:cs="Arial"/>
          <w:sz w:val="21"/>
        </w:rPr>
      </w:pPr>
    </w:p>
    <w:p w:rsidR="00264585" w:rsidRPr="006B50A6" w:rsidRDefault="00264585" w:rsidP="009649DC">
      <w:pPr>
        <w:pStyle w:val="Prrafodelista"/>
        <w:numPr>
          <w:ilvl w:val="0"/>
          <w:numId w:val="1"/>
        </w:numPr>
        <w:tabs>
          <w:tab w:val="left" w:pos="809"/>
        </w:tabs>
        <w:spacing w:before="1" w:line="259" w:lineRule="auto"/>
        <w:ind w:left="0" w:right="62" w:firstLine="0"/>
        <w:rPr>
          <w:rFonts w:ascii="Arial" w:hAnsi="Arial" w:cs="Arial"/>
        </w:rPr>
      </w:pPr>
      <w:r w:rsidRPr="006B50A6">
        <w:rPr>
          <w:rFonts w:ascii="Arial" w:hAnsi="Arial" w:cs="Arial"/>
          <w:spacing w:val="-1"/>
        </w:rPr>
        <w:t>Las</w:t>
      </w:r>
      <w:r w:rsidRPr="006B50A6">
        <w:rPr>
          <w:rFonts w:ascii="Arial" w:hAnsi="Arial" w:cs="Arial"/>
          <w:spacing w:val="-14"/>
        </w:rPr>
        <w:t xml:space="preserve"> </w:t>
      </w:r>
      <w:r w:rsidRPr="006B50A6">
        <w:rPr>
          <w:rFonts w:ascii="Arial" w:hAnsi="Arial" w:cs="Arial"/>
          <w:spacing w:val="-1"/>
        </w:rPr>
        <w:t>obligaciones</w:t>
      </w:r>
      <w:r w:rsidRPr="006B50A6">
        <w:rPr>
          <w:rFonts w:ascii="Arial" w:hAnsi="Arial" w:cs="Arial"/>
          <w:spacing w:val="-18"/>
        </w:rPr>
        <w:t xml:space="preserve"> </w:t>
      </w:r>
      <w:r w:rsidRPr="006B50A6">
        <w:rPr>
          <w:rFonts w:ascii="Arial" w:hAnsi="Arial" w:cs="Arial"/>
        </w:rPr>
        <w:t>modificadas</w:t>
      </w:r>
      <w:r w:rsidRPr="006B50A6">
        <w:rPr>
          <w:rFonts w:ascii="Arial" w:hAnsi="Arial" w:cs="Arial"/>
          <w:spacing w:val="-14"/>
        </w:rPr>
        <w:t xml:space="preserve"> </w:t>
      </w:r>
      <w:r w:rsidRPr="006B50A6">
        <w:rPr>
          <w:rFonts w:ascii="Arial" w:hAnsi="Arial" w:cs="Arial"/>
        </w:rPr>
        <w:t>o</w:t>
      </w:r>
      <w:r w:rsidRPr="006B50A6">
        <w:rPr>
          <w:rFonts w:ascii="Arial" w:hAnsi="Arial" w:cs="Arial"/>
          <w:spacing w:val="-16"/>
        </w:rPr>
        <w:t xml:space="preserve"> </w:t>
      </w:r>
      <w:r w:rsidRPr="006B50A6">
        <w:rPr>
          <w:rFonts w:ascii="Arial" w:hAnsi="Arial" w:cs="Arial"/>
        </w:rPr>
        <w:t>con</w:t>
      </w:r>
      <w:r w:rsidRPr="006B50A6">
        <w:rPr>
          <w:rFonts w:ascii="Arial" w:hAnsi="Arial" w:cs="Arial"/>
          <w:spacing w:val="-17"/>
        </w:rPr>
        <w:t xml:space="preserve"> </w:t>
      </w:r>
      <w:r w:rsidRPr="006B50A6">
        <w:rPr>
          <w:rFonts w:ascii="Arial" w:hAnsi="Arial" w:cs="Arial"/>
        </w:rPr>
        <w:t>periodos</w:t>
      </w:r>
      <w:r w:rsidRPr="006B50A6">
        <w:rPr>
          <w:rFonts w:ascii="Arial" w:hAnsi="Arial" w:cs="Arial"/>
          <w:spacing w:val="-16"/>
        </w:rPr>
        <w:t xml:space="preserve"> </w:t>
      </w:r>
      <w:r w:rsidRPr="006B50A6">
        <w:rPr>
          <w:rFonts w:ascii="Arial" w:hAnsi="Arial" w:cs="Arial"/>
        </w:rPr>
        <w:t>de</w:t>
      </w:r>
      <w:r w:rsidRPr="006B50A6">
        <w:rPr>
          <w:rFonts w:ascii="Arial" w:hAnsi="Arial" w:cs="Arial"/>
          <w:spacing w:val="-18"/>
        </w:rPr>
        <w:t xml:space="preserve"> </w:t>
      </w:r>
      <w:r w:rsidRPr="006B50A6">
        <w:rPr>
          <w:rFonts w:ascii="Arial" w:hAnsi="Arial" w:cs="Arial"/>
        </w:rPr>
        <w:t>gracia,</w:t>
      </w:r>
      <w:r w:rsidRPr="006B50A6">
        <w:rPr>
          <w:rFonts w:ascii="Arial" w:hAnsi="Arial" w:cs="Arial"/>
          <w:spacing w:val="-13"/>
        </w:rPr>
        <w:t xml:space="preserve"> </w:t>
      </w:r>
      <w:r w:rsidRPr="006B50A6">
        <w:rPr>
          <w:rFonts w:ascii="Arial" w:hAnsi="Arial" w:cs="Arial"/>
        </w:rPr>
        <w:t>deben</w:t>
      </w:r>
      <w:r w:rsidRPr="006B50A6">
        <w:rPr>
          <w:rFonts w:ascii="Arial" w:hAnsi="Arial" w:cs="Arial"/>
          <w:spacing w:val="-15"/>
        </w:rPr>
        <w:t xml:space="preserve"> </w:t>
      </w:r>
      <w:r w:rsidRPr="006B50A6">
        <w:rPr>
          <w:rFonts w:ascii="Arial" w:hAnsi="Arial" w:cs="Arial"/>
        </w:rPr>
        <w:t>ser</w:t>
      </w:r>
      <w:r w:rsidRPr="006B50A6">
        <w:rPr>
          <w:rFonts w:ascii="Arial" w:hAnsi="Arial" w:cs="Arial"/>
          <w:spacing w:val="-16"/>
        </w:rPr>
        <w:t xml:space="preserve"> </w:t>
      </w:r>
      <w:r w:rsidRPr="006B50A6">
        <w:rPr>
          <w:rFonts w:ascii="Arial" w:hAnsi="Arial" w:cs="Arial"/>
        </w:rPr>
        <w:t>objeto</w:t>
      </w:r>
      <w:r w:rsidRPr="006B50A6">
        <w:rPr>
          <w:rFonts w:ascii="Arial" w:hAnsi="Arial" w:cs="Arial"/>
          <w:spacing w:val="-15"/>
        </w:rPr>
        <w:t xml:space="preserve"> </w:t>
      </w:r>
      <w:r w:rsidRPr="006B50A6">
        <w:rPr>
          <w:rFonts w:ascii="Arial" w:hAnsi="Arial" w:cs="Arial"/>
        </w:rPr>
        <w:t>de</w:t>
      </w:r>
      <w:r w:rsidRPr="006B50A6">
        <w:rPr>
          <w:rFonts w:ascii="Arial" w:hAnsi="Arial" w:cs="Arial"/>
          <w:spacing w:val="-13"/>
        </w:rPr>
        <w:t xml:space="preserve"> </w:t>
      </w:r>
      <w:r w:rsidRPr="006B50A6">
        <w:rPr>
          <w:rFonts w:ascii="Arial" w:hAnsi="Arial" w:cs="Arial"/>
        </w:rPr>
        <w:t>monitoreo</w:t>
      </w:r>
      <w:r w:rsidRPr="006B50A6">
        <w:rPr>
          <w:rFonts w:ascii="Arial" w:hAnsi="Arial" w:cs="Arial"/>
          <w:spacing w:val="-59"/>
        </w:rPr>
        <w:t xml:space="preserve"> </w:t>
      </w:r>
      <w:r w:rsidRPr="006B50A6">
        <w:rPr>
          <w:rFonts w:ascii="Arial" w:hAnsi="Arial" w:cs="Arial"/>
        </w:rPr>
        <w:t>especial</w:t>
      </w:r>
      <w:r w:rsidRPr="006B50A6">
        <w:rPr>
          <w:rFonts w:ascii="Arial" w:hAnsi="Arial" w:cs="Arial"/>
          <w:spacing w:val="-11"/>
        </w:rPr>
        <w:t xml:space="preserve"> </w:t>
      </w:r>
      <w:r w:rsidRPr="006B50A6">
        <w:rPr>
          <w:rFonts w:ascii="Arial" w:hAnsi="Arial" w:cs="Arial"/>
        </w:rPr>
        <w:t>por</w:t>
      </w:r>
      <w:r w:rsidRPr="006B50A6">
        <w:rPr>
          <w:rFonts w:ascii="Arial" w:hAnsi="Arial" w:cs="Arial"/>
          <w:spacing w:val="-9"/>
        </w:rPr>
        <w:t xml:space="preserve"> </w:t>
      </w:r>
      <w:r w:rsidRPr="006B50A6">
        <w:rPr>
          <w:rFonts w:ascii="Arial" w:hAnsi="Arial" w:cs="Arial"/>
        </w:rPr>
        <w:t>parte</w:t>
      </w:r>
      <w:r w:rsidRPr="006B50A6">
        <w:rPr>
          <w:rFonts w:ascii="Arial" w:hAnsi="Arial" w:cs="Arial"/>
          <w:spacing w:val="-10"/>
        </w:rPr>
        <w:t xml:space="preserve"> </w:t>
      </w:r>
      <w:r w:rsidRPr="006B50A6">
        <w:rPr>
          <w:rFonts w:ascii="Arial" w:hAnsi="Arial" w:cs="Arial"/>
        </w:rPr>
        <w:t>de</w:t>
      </w:r>
      <w:r w:rsidRPr="006B50A6">
        <w:rPr>
          <w:rFonts w:ascii="Arial" w:hAnsi="Arial" w:cs="Arial"/>
          <w:spacing w:val="-11"/>
        </w:rPr>
        <w:t xml:space="preserve"> </w:t>
      </w:r>
      <w:r w:rsidRPr="006B50A6">
        <w:rPr>
          <w:rFonts w:ascii="Arial" w:hAnsi="Arial" w:cs="Arial"/>
        </w:rPr>
        <w:t>la</w:t>
      </w:r>
      <w:r w:rsidRPr="006B50A6">
        <w:rPr>
          <w:rFonts w:ascii="Arial" w:hAnsi="Arial" w:cs="Arial"/>
          <w:spacing w:val="-10"/>
        </w:rPr>
        <w:t xml:space="preserve"> </w:t>
      </w:r>
      <w:r w:rsidRPr="006B50A6">
        <w:rPr>
          <w:rFonts w:ascii="Arial" w:hAnsi="Arial" w:cs="Arial"/>
        </w:rPr>
        <w:t>organización</w:t>
      </w:r>
      <w:r w:rsidRPr="006B50A6">
        <w:rPr>
          <w:rFonts w:ascii="Arial" w:hAnsi="Arial" w:cs="Arial"/>
          <w:spacing w:val="-11"/>
        </w:rPr>
        <w:t xml:space="preserve"> </w:t>
      </w:r>
      <w:r w:rsidRPr="006B50A6">
        <w:rPr>
          <w:rFonts w:ascii="Arial" w:hAnsi="Arial" w:cs="Arial"/>
        </w:rPr>
        <w:t>solidaria</w:t>
      </w:r>
      <w:r w:rsidRPr="006B50A6">
        <w:rPr>
          <w:rFonts w:ascii="Arial" w:hAnsi="Arial" w:cs="Arial"/>
          <w:spacing w:val="-10"/>
        </w:rPr>
        <w:t xml:space="preserve"> </w:t>
      </w:r>
      <w:r w:rsidRPr="006B50A6">
        <w:rPr>
          <w:rFonts w:ascii="Arial" w:hAnsi="Arial" w:cs="Arial"/>
        </w:rPr>
        <w:t>por</w:t>
      </w:r>
      <w:r w:rsidRPr="006B50A6">
        <w:rPr>
          <w:rFonts w:ascii="Arial" w:hAnsi="Arial" w:cs="Arial"/>
          <w:spacing w:val="-7"/>
        </w:rPr>
        <w:t xml:space="preserve"> </w:t>
      </w:r>
      <w:r w:rsidRPr="006B50A6">
        <w:rPr>
          <w:rFonts w:ascii="Arial" w:hAnsi="Arial" w:cs="Arial"/>
        </w:rPr>
        <w:t>lo</w:t>
      </w:r>
      <w:r w:rsidRPr="006B50A6">
        <w:rPr>
          <w:rFonts w:ascii="Arial" w:hAnsi="Arial" w:cs="Arial"/>
          <w:spacing w:val="-10"/>
        </w:rPr>
        <w:t xml:space="preserve"> </w:t>
      </w:r>
      <w:r w:rsidRPr="006B50A6">
        <w:rPr>
          <w:rFonts w:ascii="Arial" w:hAnsi="Arial" w:cs="Arial"/>
        </w:rPr>
        <w:t>que</w:t>
      </w:r>
      <w:r w:rsidRPr="006B50A6">
        <w:rPr>
          <w:rFonts w:ascii="Arial" w:hAnsi="Arial" w:cs="Arial"/>
          <w:spacing w:val="-11"/>
        </w:rPr>
        <w:t xml:space="preserve"> </w:t>
      </w:r>
      <w:r w:rsidRPr="006B50A6">
        <w:rPr>
          <w:rFonts w:ascii="Arial" w:hAnsi="Arial" w:cs="Arial"/>
        </w:rPr>
        <w:t>se</w:t>
      </w:r>
      <w:r w:rsidRPr="006B50A6">
        <w:rPr>
          <w:rFonts w:ascii="Arial" w:hAnsi="Arial" w:cs="Arial"/>
          <w:spacing w:val="-10"/>
        </w:rPr>
        <w:t xml:space="preserve"> </w:t>
      </w:r>
      <w:r w:rsidRPr="006B50A6">
        <w:rPr>
          <w:rFonts w:ascii="Arial" w:hAnsi="Arial" w:cs="Arial"/>
        </w:rPr>
        <w:t>deberán</w:t>
      </w:r>
      <w:r w:rsidRPr="006B50A6">
        <w:rPr>
          <w:rFonts w:ascii="Arial" w:hAnsi="Arial" w:cs="Arial"/>
          <w:spacing w:val="-11"/>
        </w:rPr>
        <w:t xml:space="preserve"> </w:t>
      </w:r>
      <w:r w:rsidRPr="006B50A6">
        <w:rPr>
          <w:rFonts w:ascii="Arial" w:hAnsi="Arial" w:cs="Arial"/>
        </w:rPr>
        <w:t>identificar</w:t>
      </w:r>
      <w:r w:rsidRPr="006B50A6">
        <w:rPr>
          <w:rFonts w:ascii="Arial" w:hAnsi="Arial" w:cs="Arial"/>
          <w:spacing w:val="-9"/>
        </w:rPr>
        <w:t xml:space="preserve"> </w:t>
      </w:r>
      <w:r w:rsidRPr="006B50A6">
        <w:rPr>
          <w:rFonts w:ascii="Arial" w:hAnsi="Arial" w:cs="Arial"/>
        </w:rPr>
        <w:t>en</w:t>
      </w:r>
      <w:r w:rsidRPr="006B50A6">
        <w:rPr>
          <w:rFonts w:ascii="Arial" w:hAnsi="Arial" w:cs="Arial"/>
          <w:spacing w:val="-10"/>
        </w:rPr>
        <w:t xml:space="preserve"> </w:t>
      </w:r>
      <w:r w:rsidRPr="006B50A6">
        <w:rPr>
          <w:rFonts w:ascii="Arial" w:hAnsi="Arial" w:cs="Arial"/>
        </w:rPr>
        <w:t>sus</w:t>
      </w:r>
      <w:r w:rsidRPr="006B50A6">
        <w:rPr>
          <w:rFonts w:ascii="Arial" w:hAnsi="Arial" w:cs="Arial"/>
          <w:spacing w:val="-59"/>
        </w:rPr>
        <w:t xml:space="preserve"> </w:t>
      </w:r>
      <w:r w:rsidRPr="006B50A6">
        <w:rPr>
          <w:rFonts w:ascii="Arial" w:hAnsi="Arial" w:cs="Arial"/>
        </w:rPr>
        <w:t>sistemas de información para el respectivo seguimiento. Sin embargo, una vez el</w:t>
      </w:r>
      <w:r w:rsidRPr="006B50A6">
        <w:rPr>
          <w:rFonts w:ascii="Arial" w:hAnsi="Arial" w:cs="Arial"/>
          <w:spacing w:val="1"/>
        </w:rPr>
        <w:t xml:space="preserve"> </w:t>
      </w:r>
      <w:r w:rsidRPr="006B50A6">
        <w:rPr>
          <w:rFonts w:ascii="Arial" w:hAnsi="Arial" w:cs="Arial"/>
        </w:rPr>
        <w:t>deudor efectúe pagos regulares y efectivos a capital e intereses por un período de 9</w:t>
      </w:r>
      <w:r w:rsidRPr="006B50A6">
        <w:rPr>
          <w:rFonts w:ascii="Arial" w:hAnsi="Arial" w:cs="Arial"/>
          <w:spacing w:val="1"/>
        </w:rPr>
        <w:t xml:space="preserve"> </w:t>
      </w:r>
      <w:r w:rsidRPr="006B50A6">
        <w:rPr>
          <w:rFonts w:ascii="Arial" w:hAnsi="Arial" w:cs="Arial"/>
        </w:rPr>
        <w:t>meses ininterrumpidos para microcrédito, 1 año ininterrumpido para consumo y de 2</w:t>
      </w:r>
      <w:r w:rsidRPr="006B50A6">
        <w:rPr>
          <w:rFonts w:ascii="Arial" w:hAnsi="Arial" w:cs="Arial"/>
          <w:spacing w:val="-59"/>
        </w:rPr>
        <w:t xml:space="preserve"> </w:t>
      </w:r>
      <w:r w:rsidRPr="006B50A6">
        <w:rPr>
          <w:rFonts w:ascii="Arial" w:hAnsi="Arial" w:cs="Arial"/>
        </w:rPr>
        <w:t>años</w:t>
      </w:r>
      <w:r w:rsidRPr="006B50A6">
        <w:rPr>
          <w:rFonts w:ascii="Arial" w:hAnsi="Arial" w:cs="Arial"/>
          <w:spacing w:val="-5"/>
        </w:rPr>
        <w:t xml:space="preserve"> </w:t>
      </w:r>
      <w:r w:rsidRPr="006B50A6">
        <w:rPr>
          <w:rFonts w:ascii="Arial" w:hAnsi="Arial" w:cs="Arial"/>
        </w:rPr>
        <w:t>ininterrumpidos</w:t>
      </w:r>
      <w:r w:rsidRPr="006B50A6">
        <w:rPr>
          <w:rFonts w:ascii="Arial" w:hAnsi="Arial" w:cs="Arial"/>
          <w:spacing w:val="-5"/>
        </w:rPr>
        <w:t xml:space="preserve"> </w:t>
      </w:r>
      <w:r w:rsidRPr="006B50A6">
        <w:rPr>
          <w:rFonts w:ascii="Arial" w:hAnsi="Arial" w:cs="Arial"/>
        </w:rPr>
        <w:t>para</w:t>
      </w:r>
      <w:r w:rsidRPr="006B50A6">
        <w:rPr>
          <w:rFonts w:ascii="Arial" w:hAnsi="Arial" w:cs="Arial"/>
          <w:spacing w:val="-5"/>
        </w:rPr>
        <w:t xml:space="preserve"> </w:t>
      </w:r>
      <w:r w:rsidRPr="006B50A6">
        <w:rPr>
          <w:rFonts w:ascii="Arial" w:hAnsi="Arial" w:cs="Arial"/>
        </w:rPr>
        <w:t>los</w:t>
      </w:r>
      <w:r w:rsidRPr="006B50A6">
        <w:rPr>
          <w:rFonts w:ascii="Arial" w:hAnsi="Arial" w:cs="Arial"/>
          <w:spacing w:val="-5"/>
        </w:rPr>
        <w:t xml:space="preserve"> </w:t>
      </w:r>
      <w:r w:rsidRPr="006B50A6">
        <w:rPr>
          <w:rFonts w:ascii="Arial" w:hAnsi="Arial" w:cs="Arial"/>
        </w:rPr>
        <w:t>créditos</w:t>
      </w:r>
      <w:r w:rsidRPr="006B50A6">
        <w:rPr>
          <w:rFonts w:ascii="Arial" w:hAnsi="Arial" w:cs="Arial"/>
          <w:spacing w:val="-5"/>
        </w:rPr>
        <w:t xml:space="preserve"> </w:t>
      </w:r>
      <w:r w:rsidRPr="006B50A6">
        <w:rPr>
          <w:rFonts w:ascii="Arial" w:hAnsi="Arial" w:cs="Arial"/>
        </w:rPr>
        <w:t>de</w:t>
      </w:r>
      <w:r w:rsidRPr="006B50A6">
        <w:rPr>
          <w:rFonts w:ascii="Arial" w:hAnsi="Arial" w:cs="Arial"/>
          <w:spacing w:val="-5"/>
        </w:rPr>
        <w:t xml:space="preserve"> </w:t>
      </w:r>
      <w:r w:rsidRPr="006B50A6">
        <w:rPr>
          <w:rFonts w:ascii="Arial" w:hAnsi="Arial" w:cs="Arial"/>
        </w:rPr>
        <w:t>las</w:t>
      </w:r>
      <w:r w:rsidRPr="006B50A6">
        <w:rPr>
          <w:rFonts w:ascii="Arial" w:hAnsi="Arial" w:cs="Arial"/>
          <w:spacing w:val="-8"/>
        </w:rPr>
        <w:t xml:space="preserve"> </w:t>
      </w:r>
      <w:r w:rsidRPr="006B50A6">
        <w:rPr>
          <w:rFonts w:ascii="Arial" w:hAnsi="Arial" w:cs="Arial"/>
        </w:rPr>
        <w:t>modalidades</w:t>
      </w:r>
      <w:r w:rsidRPr="006B50A6">
        <w:rPr>
          <w:rFonts w:ascii="Arial" w:hAnsi="Arial" w:cs="Arial"/>
          <w:spacing w:val="-5"/>
        </w:rPr>
        <w:t xml:space="preserve"> </w:t>
      </w:r>
      <w:r w:rsidRPr="006B50A6">
        <w:rPr>
          <w:rFonts w:ascii="Arial" w:hAnsi="Arial" w:cs="Arial"/>
        </w:rPr>
        <w:t>comercial</w:t>
      </w:r>
      <w:r w:rsidRPr="006B50A6">
        <w:rPr>
          <w:rFonts w:ascii="Arial" w:hAnsi="Arial" w:cs="Arial"/>
          <w:spacing w:val="-6"/>
        </w:rPr>
        <w:t xml:space="preserve"> </w:t>
      </w:r>
      <w:r w:rsidRPr="006B50A6">
        <w:rPr>
          <w:rFonts w:ascii="Arial" w:hAnsi="Arial" w:cs="Arial"/>
        </w:rPr>
        <w:t>y</w:t>
      </w:r>
      <w:r w:rsidRPr="006B50A6">
        <w:rPr>
          <w:rFonts w:ascii="Arial" w:hAnsi="Arial" w:cs="Arial"/>
          <w:spacing w:val="-7"/>
        </w:rPr>
        <w:t xml:space="preserve"> </w:t>
      </w:r>
      <w:r w:rsidRPr="006B50A6">
        <w:rPr>
          <w:rFonts w:ascii="Arial" w:hAnsi="Arial" w:cs="Arial"/>
        </w:rPr>
        <w:t>de</w:t>
      </w:r>
      <w:r w:rsidRPr="006B50A6">
        <w:rPr>
          <w:rFonts w:ascii="Arial" w:hAnsi="Arial" w:cs="Arial"/>
          <w:spacing w:val="-5"/>
        </w:rPr>
        <w:t xml:space="preserve"> </w:t>
      </w:r>
      <w:r w:rsidRPr="006B50A6">
        <w:rPr>
          <w:rFonts w:ascii="Arial" w:hAnsi="Arial" w:cs="Arial"/>
        </w:rPr>
        <w:t>vivienda,</w:t>
      </w:r>
      <w:r w:rsidRPr="006B50A6">
        <w:rPr>
          <w:rFonts w:ascii="Arial" w:hAnsi="Arial" w:cs="Arial"/>
          <w:spacing w:val="-4"/>
        </w:rPr>
        <w:t xml:space="preserve"> </w:t>
      </w:r>
      <w:r w:rsidRPr="006B50A6">
        <w:rPr>
          <w:rFonts w:ascii="Arial" w:hAnsi="Arial" w:cs="Arial"/>
        </w:rPr>
        <w:t>el</w:t>
      </w:r>
      <w:r w:rsidRPr="006B50A6">
        <w:rPr>
          <w:rFonts w:ascii="Arial" w:hAnsi="Arial" w:cs="Arial"/>
          <w:spacing w:val="-59"/>
        </w:rPr>
        <w:t xml:space="preserve"> </w:t>
      </w:r>
      <w:r w:rsidRPr="006B50A6">
        <w:rPr>
          <w:rFonts w:ascii="Arial" w:hAnsi="Arial" w:cs="Arial"/>
        </w:rPr>
        <w:t>crédito</w:t>
      </w:r>
      <w:r w:rsidRPr="006B50A6">
        <w:rPr>
          <w:rFonts w:ascii="Arial" w:hAnsi="Arial" w:cs="Arial"/>
          <w:spacing w:val="-1"/>
        </w:rPr>
        <w:t xml:space="preserve"> </w:t>
      </w:r>
      <w:r w:rsidRPr="006B50A6">
        <w:rPr>
          <w:rFonts w:ascii="Arial" w:hAnsi="Arial" w:cs="Arial"/>
        </w:rPr>
        <w:t>podrá</w:t>
      </w:r>
      <w:r w:rsidRPr="006B50A6">
        <w:rPr>
          <w:rFonts w:ascii="Arial" w:hAnsi="Arial" w:cs="Arial"/>
          <w:spacing w:val="-2"/>
        </w:rPr>
        <w:t xml:space="preserve"> </w:t>
      </w:r>
      <w:r w:rsidRPr="006B50A6">
        <w:rPr>
          <w:rFonts w:ascii="Arial" w:hAnsi="Arial" w:cs="Arial"/>
        </w:rPr>
        <w:t>salir</w:t>
      </w:r>
      <w:r w:rsidRPr="006B50A6">
        <w:rPr>
          <w:rFonts w:ascii="Arial" w:hAnsi="Arial" w:cs="Arial"/>
          <w:spacing w:val="1"/>
        </w:rPr>
        <w:t xml:space="preserve"> </w:t>
      </w:r>
      <w:r w:rsidRPr="006B50A6">
        <w:rPr>
          <w:rFonts w:ascii="Arial" w:hAnsi="Arial" w:cs="Arial"/>
        </w:rPr>
        <w:t>de este monitoreo.</w:t>
      </w:r>
    </w:p>
    <w:p w:rsidR="00264585" w:rsidRPr="006B50A6" w:rsidRDefault="00264585" w:rsidP="00A74BED">
      <w:pPr>
        <w:pStyle w:val="Prrafodelista"/>
        <w:ind w:left="0" w:right="62" w:firstLine="0"/>
        <w:rPr>
          <w:rFonts w:ascii="Arial" w:hAnsi="Arial" w:cs="Arial"/>
        </w:rPr>
      </w:pPr>
    </w:p>
    <w:p w:rsidR="009F2B74" w:rsidRPr="009F2B74" w:rsidRDefault="00264585" w:rsidP="009649DC">
      <w:pPr>
        <w:pStyle w:val="Prrafodelista"/>
        <w:numPr>
          <w:ilvl w:val="0"/>
          <w:numId w:val="1"/>
        </w:numPr>
        <w:pBdr>
          <w:left w:val="single" w:sz="4" w:space="4" w:color="auto"/>
        </w:pBdr>
        <w:tabs>
          <w:tab w:val="left" w:pos="809"/>
        </w:tabs>
        <w:spacing w:before="11" w:line="259" w:lineRule="auto"/>
        <w:ind w:left="0" w:right="62" w:firstLine="1"/>
        <w:rPr>
          <w:rFonts w:ascii="Arial" w:hAnsi="Arial" w:cs="Arial"/>
          <w:bCs/>
          <w:lang w:val="es-MX"/>
        </w:rPr>
      </w:pPr>
      <w:r w:rsidRPr="009F2B74">
        <w:rPr>
          <w:rFonts w:ascii="Arial" w:hAnsi="Arial" w:cs="Arial"/>
        </w:rPr>
        <w:t>En el evento en el que se otorguen períodos de gracia, la calificación de la obligación deberá deteriorarse ante el incumplimiento en las condiciones pactadas o producto del análisis de riesgo realizado. El otorgamiento de los periodos de gracia no implica una mejora en la calificación del deudor.</w:t>
      </w:r>
      <w:r w:rsidR="009F2B74">
        <w:rPr>
          <w:rFonts w:ascii="Arial" w:hAnsi="Arial" w:cs="Arial"/>
        </w:rPr>
        <w:t xml:space="preserve"> </w:t>
      </w:r>
      <w:r w:rsidRPr="009F2B74">
        <w:rPr>
          <w:rFonts w:ascii="Arial" w:hAnsi="Arial" w:cs="Arial"/>
          <w:bCs/>
          <w:lang w:val="es-MX"/>
        </w:rPr>
        <w:t>Durante el plazo que dure el período de gracia, sobre los intereses y otros conceptos asociados al crédito, causados no recaudados por las organizaciones solidarias, se deberá constituir un deterioro o provisión del 100% durante el respectivo mes y</w:t>
      </w:r>
      <w:r w:rsidR="009F2B74" w:rsidRPr="009F2B74">
        <w:rPr>
          <w:rFonts w:ascii="Arial" w:hAnsi="Arial" w:cs="Arial"/>
          <w:bCs/>
          <w:lang w:val="es-MX"/>
        </w:rPr>
        <w:t xml:space="preserve"> registrarlos en las cuentas correspondientes. Tales valores sólo se podrán disminuir en la medida que se recauden.</w:t>
      </w:r>
    </w:p>
    <w:p w:rsidR="009F2B74" w:rsidRPr="009F2B74" w:rsidRDefault="009F2B74" w:rsidP="009F2B74">
      <w:pPr>
        <w:pStyle w:val="Prrafodelista"/>
        <w:tabs>
          <w:tab w:val="left" w:pos="709"/>
        </w:tabs>
        <w:spacing w:before="11" w:line="259" w:lineRule="auto"/>
        <w:ind w:left="0" w:right="62" w:firstLine="1"/>
        <w:rPr>
          <w:rFonts w:ascii="Arial" w:hAnsi="Arial" w:cs="Arial"/>
          <w:bCs/>
          <w:lang w:val="es-MX"/>
        </w:rPr>
      </w:pPr>
    </w:p>
    <w:tbl>
      <w:tblPr>
        <w:tblStyle w:val="Tablaconcuadrcula"/>
        <w:tblpPr w:leftFromText="141" w:rightFromText="141" w:vertAnchor="text" w:horzAnchor="margin" w:tblpY="1178"/>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4897"/>
      </w:tblGrid>
      <w:tr w:rsidR="009F2B74" w:rsidRPr="005A4383" w:rsidTr="009F2B74">
        <w:trPr>
          <w:trHeight w:val="25"/>
        </w:trPr>
        <w:tc>
          <w:tcPr>
            <w:tcW w:w="5336" w:type="dxa"/>
            <w:hideMark/>
          </w:tcPr>
          <w:p w:rsidR="009F2B74" w:rsidRPr="005A4383" w:rsidRDefault="009F2B74" w:rsidP="009F2B74">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 xml:space="preserve">TÍTULO IV – CAPÍTULO II                           </w:t>
            </w:r>
            <w:r w:rsidRPr="005A4383">
              <w:rPr>
                <w:rFonts w:ascii="Arial" w:hAnsi="Arial" w:cs="Arial"/>
                <w:b/>
                <w:iCs/>
                <w:sz w:val="18"/>
                <w:szCs w:val="18"/>
              </w:rPr>
              <w:tab/>
              <w:t xml:space="preserve">   </w:t>
            </w:r>
          </w:p>
        </w:tc>
        <w:tc>
          <w:tcPr>
            <w:tcW w:w="4897" w:type="dxa"/>
            <w:hideMark/>
          </w:tcPr>
          <w:p w:rsidR="009F2B74" w:rsidRPr="005A4383" w:rsidRDefault="009F2B74" w:rsidP="009F2B74">
            <w:pPr>
              <w:pStyle w:val="Prrafodelista"/>
              <w:ind w:left="0" w:right="49"/>
              <w:jc w:val="center"/>
              <w:rPr>
                <w:rFonts w:ascii="Arial" w:hAnsi="Arial" w:cs="Arial"/>
                <w:b/>
                <w:iCs/>
                <w:sz w:val="18"/>
                <w:szCs w:val="18"/>
              </w:rPr>
            </w:pPr>
            <w:r w:rsidRPr="005A4383">
              <w:rPr>
                <w:rFonts w:ascii="Arial" w:hAnsi="Arial" w:cs="Arial"/>
                <w:b/>
                <w:iCs/>
                <w:sz w:val="18"/>
                <w:szCs w:val="18"/>
              </w:rPr>
              <w:t xml:space="preserve">                                                               PÁGINA 141</w:t>
            </w:r>
          </w:p>
        </w:tc>
      </w:tr>
    </w:tbl>
    <w:p w:rsidR="009F2B74" w:rsidRPr="003D7B71" w:rsidRDefault="009F2B74" w:rsidP="009649DC">
      <w:pPr>
        <w:pStyle w:val="Prrafodelista"/>
        <w:numPr>
          <w:ilvl w:val="0"/>
          <w:numId w:val="1"/>
        </w:numPr>
        <w:pBdr>
          <w:left w:val="single" w:sz="4" w:space="4" w:color="auto"/>
        </w:pBdr>
        <w:tabs>
          <w:tab w:val="left" w:pos="709"/>
        </w:tabs>
        <w:spacing w:before="11"/>
        <w:ind w:left="0" w:right="62" w:firstLine="0"/>
        <w:rPr>
          <w:rFonts w:ascii="Arial" w:hAnsi="Arial" w:cs="Arial"/>
          <w:bCs/>
        </w:rPr>
      </w:pPr>
      <w:r w:rsidRPr="003D7B71">
        <w:rPr>
          <w:rFonts w:ascii="Arial" w:hAnsi="Arial" w:cs="Arial"/>
          <w:bCs/>
        </w:rPr>
        <w:t>Conservar el número del crédito para mantener la historia y no perder la trazabilidad, salvo aquellos casos en donde se recojan varias obligaciones.</w:t>
      </w:r>
    </w:p>
    <w:p w:rsidR="00D441F3" w:rsidRDefault="00D441F3" w:rsidP="009844F0">
      <w:pPr>
        <w:ind w:right="-79"/>
        <w:jc w:val="both"/>
        <w:rPr>
          <w:rFonts w:ascii="Arial" w:hAnsi="Arial" w:cs="Arial"/>
        </w:rPr>
      </w:pPr>
    </w:p>
    <w:p w:rsidR="009F2B74" w:rsidRPr="006B50A6" w:rsidRDefault="009F2B74" w:rsidP="009844F0">
      <w:pPr>
        <w:ind w:right="-79"/>
        <w:jc w:val="both"/>
        <w:rPr>
          <w:rFonts w:ascii="Arial" w:hAnsi="Arial" w:cs="Arial"/>
        </w:rPr>
        <w:sectPr w:rsidR="009F2B74" w:rsidRPr="006B50A6" w:rsidSect="00D441F3">
          <w:headerReference w:type="default" r:id="rId8"/>
          <w:pgSz w:w="12240" w:h="15840"/>
          <w:pgMar w:top="2600" w:right="1220" w:bottom="960" w:left="1460" w:header="850" w:footer="772" w:gutter="0"/>
          <w:cols w:space="720"/>
          <w:docGrid w:linePitch="299"/>
        </w:sectPr>
      </w:pPr>
    </w:p>
    <w:p w:rsidR="009F2B74" w:rsidRPr="009F2B74" w:rsidRDefault="009F2B74" w:rsidP="009649DC">
      <w:pPr>
        <w:pStyle w:val="Textoindependiente"/>
        <w:numPr>
          <w:ilvl w:val="1"/>
          <w:numId w:val="8"/>
        </w:numPr>
        <w:spacing w:before="94"/>
        <w:ind w:right="49"/>
        <w:rPr>
          <w:rFonts w:ascii="Arial" w:hAnsi="Arial" w:cs="Arial"/>
          <w:bCs/>
          <w:iCs/>
        </w:rPr>
      </w:pPr>
      <w:bookmarkStart w:id="0" w:name="_Toc26200302"/>
      <w:bookmarkStart w:id="1" w:name="_Toc56498195"/>
      <w:bookmarkStart w:id="2" w:name="_Toc58420276"/>
      <w:r w:rsidRPr="009F2B74">
        <w:rPr>
          <w:rFonts w:ascii="Arial" w:hAnsi="Arial" w:cs="Arial"/>
          <w:b/>
          <w:bCs/>
          <w:iCs/>
        </w:rPr>
        <w:lastRenderedPageBreak/>
        <w:t>MODELOS PARA LA ESTIMACIÓN O CUANTIFICACIÓN DE PÉRDIDAS ESPERADAS</w:t>
      </w:r>
      <w:bookmarkEnd w:id="0"/>
      <w:bookmarkEnd w:id="1"/>
      <w:bookmarkEnd w:id="2"/>
    </w:p>
    <w:p w:rsidR="009F2B74" w:rsidRPr="009F2B74" w:rsidRDefault="009F2B74" w:rsidP="005A4383">
      <w:pPr>
        <w:pStyle w:val="Textoindependiente"/>
        <w:spacing w:before="94"/>
        <w:ind w:right="49"/>
        <w:jc w:val="both"/>
        <w:rPr>
          <w:rFonts w:ascii="Arial" w:hAnsi="Arial" w:cs="Arial"/>
        </w:rPr>
      </w:pPr>
      <w:r w:rsidRPr="009F2B74">
        <w:rPr>
          <w:rFonts w:ascii="Arial" w:hAnsi="Arial" w:cs="Arial"/>
        </w:rPr>
        <w:t xml:space="preserve">El </w:t>
      </w:r>
      <w:r w:rsidRPr="009F2B74">
        <w:rPr>
          <w:rFonts w:ascii="Arial" w:hAnsi="Arial" w:cs="Arial"/>
          <w:lang w:val="es-CO"/>
        </w:rPr>
        <w:t xml:space="preserve">Sistema de Administración del Riesgo Crediticio - SARC </w:t>
      </w:r>
      <w:r w:rsidRPr="009F2B74">
        <w:rPr>
          <w:rFonts w:ascii="Arial" w:hAnsi="Arial" w:cs="Arial"/>
        </w:rPr>
        <w:t xml:space="preserve">debe estimar o cuantificar las pérdidas esperadas de cada modalidad de crédito. </w:t>
      </w:r>
      <w:r w:rsidRPr="009F2B74">
        <w:rPr>
          <w:rFonts w:ascii="Arial" w:hAnsi="Arial" w:cs="Arial"/>
          <w:lang w:val="es-CO"/>
        </w:rPr>
        <w:t>Para tal efecto, la</w:t>
      </w:r>
      <w:r w:rsidRPr="009F2B74">
        <w:rPr>
          <w:rFonts w:ascii="Arial" w:hAnsi="Arial" w:cs="Arial"/>
        </w:rPr>
        <w:t xml:space="preserve"> Superintendencia de la Economía Solidaria ha diseñado modelos de referencia para las modalidades de consumo con libranza, consumo sin libranza y comercial persona natural, que permiten cuantificar la probabilidad de incumplimiento y a partir de la aplicación de la siguiente fórmula, calcular la pérdida esperada (deterioro).</w:t>
      </w:r>
    </w:p>
    <w:p w:rsidR="009F2B74" w:rsidRPr="009F2B74" w:rsidRDefault="009F2B74" w:rsidP="005A4383">
      <w:pPr>
        <w:pStyle w:val="Textoindependiente"/>
        <w:spacing w:before="94"/>
        <w:ind w:right="49"/>
        <w:jc w:val="both"/>
        <w:rPr>
          <w:rFonts w:ascii="Arial" w:hAnsi="Arial" w:cs="Arial"/>
        </w:rPr>
      </w:pPr>
    </w:p>
    <w:p w:rsidR="009F2B74" w:rsidRPr="009F2B74" w:rsidRDefault="009F2B74" w:rsidP="005A4383">
      <w:pPr>
        <w:pStyle w:val="Textoindependiente"/>
        <w:spacing w:before="94"/>
        <w:ind w:right="49"/>
        <w:jc w:val="both"/>
        <w:rPr>
          <w:rFonts w:ascii="Arial" w:hAnsi="Arial" w:cs="Arial"/>
          <w:b/>
        </w:rPr>
      </w:pPr>
      <w:r w:rsidRPr="009F2B74">
        <w:rPr>
          <w:rFonts w:ascii="Arial" w:hAnsi="Arial" w:cs="Arial"/>
        </w:rPr>
        <w:t>PÉRDIDA ESPERADA= [Probabilidad de incumplimiento] x [Valor expuesto del activo] x [Pérdida dado el incumplimiento].</w:t>
      </w:r>
    </w:p>
    <w:p w:rsidR="009F2B74" w:rsidRPr="009F2B74" w:rsidRDefault="009F2B74" w:rsidP="005A4383">
      <w:pPr>
        <w:pStyle w:val="Textoindependiente"/>
        <w:spacing w:before="94"/>
        <w:ind w:right="49"/>
        <w:jc w:val="both"/>
        <w:rPr>
          <w:rFonts w:ascii="Arial" w:hAnsi="Arial" w:cs="Arial"/>
        </w:rPr>
      </w:pPr>
      <w:r w:rsidRPr="009F2B74">
        <w:rPr>
          <w:rFonts w:ascii="Arial" w:hAnsi="Arial" w:cs="Arial"/>
        </w:rPr>
        <w:t xml:space="preserve">Estos modelos se presentan en el </w:t>
      </w:r>
      <w:r w:rsidRPr="009F2B74">
        <w:rPr>
          <w:rFonts w:ascii="Arial" w:hAnsi="Arial" w:cs="Arial"/>
          <w:b/>
        </w:rPr>
        <w:t>Anexo 2</w:t>
      </w:r>
      <w:r w:rsidRPr="009F2B74">
        <w:rPr>
          <w:rFonts w:ascii="Arial" w:hAnsi="Arial" w:cs="Arial"/>
        </w:rPr>
        <w:t xml:space="preserve"> del presente capítulo. </w:t>
      </w:r>
    </w:p>
    <w:p w:rsidR="009F2B74" w:rsidRPr="009F2B74" w:rsidRDefault="009F2B74" w:rsidP="005A4383">
      <w:pPr>
        <w:pStyle w:val="Textoindependiente"/>
        <w:spacing w:before="94"/>
        <w:ind w:right="49"/>
        <w:jc w:val="both"/>
        <w:rPr>
          <w:rFonts w:ascii="Arial" w:hAnsi="Arial" w:cs="Arial"/>
        </w:rPr>
      </w:pPr>
      <w:r w:rsidRPr="009F2B74">
        <w:rPr>
          <w:rFonts w:ascii="Arial" w:hAnsi="Arial" w:cs="Arial"/>
        </w:rPr>
        <w:t xml:space="preserve">Para la cartera de vivienda y la cartera microcrédito, se continuará aplicando la metodología por altura de mora prevista en el </w:t>
      </w:r>
      <w:r w:rsidRPr="009F2B74">
        <w:rPr>
          <w:rFonts w:ascii="Arial" w:hAnsi="Arial" w:cs="Arial"/>
          <w:b/>
        </w:rPr>
        <w:t>Anexo 1</w:t>
      </w:r>
      <w:r w:rsidRPr="009F2B74">
        <w:rPr>
          <w:rFonts w:ascii="Arial" w:hAnsi="Arial" w:cs="Arial"/>
        </w:rPr>
        <w:t xml:space="preserve"> del presente capítulo.</w:t>
      </w:r>
    </w:p>
    <w:p w:rsidR="009F2B74" w:rsidRPr="009F2B74" w:rsidRDefault="009F2B74" w:rsidP="005A4383">
      <w:pPr>
        <w:pStyle w:val="Textoindependiente"/>
        <w:spacing w:before="94"/>
        <w:ind w:right="49"/>
        <w:jc w:val="both"/>
        <w:rPr>
          <w:rFonts w:ascii="Arial" w:hAnsi="Arial" w:cs="Arial"/>
          <w:b/>
        </w:rPr>
      </w:pPr>
      <w:r w:rsidRPr="009F2B74">
        <w:rPr>
          <w:rFonts w:ascii="Arial" w:hAnsi="Arial" w:cs="Arial"/>
        </w:rPr>
        <w:t xml:space="preserve">De acuerdo con esta metodología, las pérdidas esperadas aumentarán en función del monto del crédito o exposición crediticia y de la probabilidad de deterioro de cada activo; las pérdidas serán menores entre más alta sea la tasa de recuperación esperada. </w:t>
      </w:r>
    </w:p>
    <w:p w:rsidR="009F2B74" w:rsidRPr="009F2B74" w:rsidRDefault="009F2B74" w:rsidP="005A4383">
      <w:pPr>
        <w:pStyle w:val="Textoindependiente"/>
        <w:spacing w:before="94"/>
        <w:ind w:right="49"/>
        <w:jc w:val="both"/>
        <w:rPr>
          <w:rFonts w:ascii="Arial" w:hAnsi="Arial" w:cs="Arial"/>
        </w:rPr>
      </w:pPr>
    </w:p>
    <w:p w:rsidR="009F2B74" w:rsidRPr="009F2B74" w:rsidRDefault="009F2B74" w:rsidP="005A4383">
      <w:pPr>
        <w:pStyle w:val="Textoindependiente"/>
        <w:spacing w:before="94"/>
        <w:ind w:right="49"/>
        <w:jc w:val="both"/>
        <w:rPr>
          <w:rFonts w:ascii="Arial" w:hAnsi="Arial" w:cs="Arial"/>
          <w:b/>
        </w:rPr>
      </w:pPr>
      <w:r w:rsidRPr="009F2B74">
        <w:rPr>
          <w:rFonts w:ascii="Arial" w:hAnsi="Arial" w:cs="Arial"/>
        </w:rPr>
        <w:t>Los componentes de la pérdida esperada se determinarán de acuerdo con los siguientes parámetros:</w:t>
      </w:r>
    </w:p>
    <w:p w:rsidR="009F2B74" w:rsidRPr="009F2B74" w:rsidRDefault="009F2B74" w:rsidP="005A4383">
      <w:pPr>
        <w:pStyle w:val="Textoindependiente"/>
        <w:spacing w:before="94"/>
        <w:ind w:right="49"/>
        <w:jc w:val="both"/>
        <w:rPr>
          <w:rFonts w:ascii="Arial" w:hAnsi="Arial" w:cs="Arial"/>
        </w:rPr>
      </w:pPr>
    </w:p>
    <w:p w:rsidR="009F2B74" w:rsidRPr="009F2B74" w:rsidRDefault="009F2B74" w:rsidP="005A4383">
      <w:pPr>
        <w:pStyle w:val="Textoindependiente"/>
        <w:numPr>
          <w:ilvl w:val="0"/>
          <w:numId w:val="17"/>
        </w:numPr>
        <w:spacing w:before="94"/>
        <w:ind w:right="49"/>
        <w:jc w:val="both"/>
        <w:rPr>
          <w:rFonts w:ascii="Arial" w:hAnsi="Arial" w:cs="Arial"/>
          <w:b/>
        </w:rPr>
      </w:pPr>
      <w:r w:rsidRPr="009F2B74">
        <w:rPr>
          <w:rFonts w:ascii="Arial" w:hAnsi="Arial" w:cs="Arial"/>
          <w:b/>
        </w:rPr>
        <w:t>La probabilidad de incumplimiento:</w:t>
      </w:r>
      <w:r w:rsidRPr="009F2B74">
        <w:rPr>
          <w:rFonts w:ascii="Arial" w:hAnsi="Arial" w:cs="Arial"/>
        </w:rPr>
        <w:t xml:space="preserve"> Corresponde a la probabilidad de que en un lapso de doce (12) meses los deudores incurran en incumplimiento. </w:t>
      </w:r>
    </w:p>
    <w:p w:rsidR="009F2B74" w:rsidRPr="009F2B74" w:rsidRDefault="009F2B74" w:rsidP="005A4383">
      <w:pPr>
        <w:pStyle w:val="Textoindependiente"/>
        <w:spacing w:before="94"/>
        <w:ind w:right="49"/>
        <w:jc w:val="both"/>
        <w:rPr>
          <w:rFonts w:ascii="Arial" w:hAnsi="Arial" w:cs="Arial"/>
        </w:rPr>
      </w:pPr>
      <w:r w:rsidRPr="009F2B74">
        <w:rPr>
          <w:rFonts w:ascii="Arial" w:hAnsi="Arial" w:cs="Arial"/>
        </w:rPr>
        <w:t>Para los efectos de este capítulo, se entiende por incumplimiento el evento en el cual una operación de crédito cumple con alguna de las siguientes condiciones:</w:t>
      </w:r>
    </w:p>
    <w:p w:rsidR="009F2B74" w:rsidRPr="009F2B74" w:rsidRDefault="009F2B74" w:rsidP="005A4383">
      <w:pPr>
        <w:pStyle w:val="Textoindependiente"/>
        <w:spacing w:before="94"/>
        <w:ind w:right="49"/>
        <w:jc w:val="both"/>
        <w:rPr>
          <w:rFonts w:ascii="Arial" w:hAnsi="Arial" w:cs="Arial"/>
          <w:b/>
        </w:rPr>
      </w:pPr>
    </w:p>
    <w:p w:rsidR="009F2B74" w:rsidRPr="009F2B74" w:rsidRDefault="009F2B74" w:rsidP="005A4383">
      <w:pPr>
        <w:pStyle w:val="Textoindependiente"/>
        <w:numPr>
          <w:ilvl w:val="0"/>
          <w:numId w:val="18"/>
        </w:numPr>
        <w:spacing w:before="94"/>
        <w:ind w:right="49"/>
        <w:jc w:val="both"/>
        <w:rPr>
          <w:rFonts w:ascii="Arial" w:hAnsi="Arial" w:cs="Arial"/>
          <w:b/>
        </w:rPr>
      </w:pPr>
      <w:r w:rsidRPr="009F2B74">
        <w:rPr>
          <w:rFonts w:ascii="Arial" w:hAnsi="Arial" w:cs="Arial"/>
        </w:rPr>
        <w:t>Créditos de consumo que se encuentren en mora mayor a 90 días</w:t>
      </w:r>
    </w:p>
    <w:p w:rsidR="009F2B74" w:rsidRPr="009F2B74" w:rsidRDefault="009F2B74" w:rsidP="005A4383">
      <w:pPr>
        <w:pStyle w:val="Textoindependiente"/>
        <w:numPr>
          <w:ilvl w:val="0"/>
          <w:numId w:val="18"/>
        </w:numPr>
        <w:spacing w:before="94"/>
        <w:ind w:right="49"/>
        <w:jc w:val="both"/>
        <w:rPr>
          <w:rFonts w:ascii="Arial" w:hAnsi="Arial" w:cs="Arial"/>
          <w:b/>
        </w:rPr>
      </w:pPr>
      <w:r w:rsidRPr="009F2B74">
        <w:rPr>
          <w:rFonts w:ascii="Arial" w:hAnsi="Arial" w:cs="Arial"/>
        </w:rPr>
        <w:t>Créditos comerciales que se encuentren en mora mayor a 120 días</w:t>
      </w:r>
    </w:p>
    <w:p w:rsidR="009F2B74" w:rsidRPr="009F2B74" w:rsidRDefault="009F2B74" w:rsidP="005A4383">
      <w:pPr>
        <w:pStyle w:val="Textoindependiente"/>
        <w:numPr>
          <w:ilvl w:val="0"/>
          <w:numId w:val="18"/>
        </w:numPr>
        <w:spacing w:before="94"/>
        <w:ind w:right="49"/>
        <w:jc w:val="both"/>
        <w:rPr>
          <w:rFonts w:ascii="Arial" w:hAnsi="Arial" w:cs="Arial"/>
          <w:b/>
        </w:rPr>
      </w:pPr>
      <w:r w:rsidRPr="009F2B74">
        <w:rPr>
          <w:rFonts w:ascii="Arial" w:hAnsi="Arial" w:cs="Arial"/>
        </w:rPr>
        <w:t>Créditos a una sola cuota con mora superior de siete (7) días, excepto las utilizaciones de las tarjetas de crédito y los cupos rotativos a una cuota.</w:t>
      </w:r>
    </w:p>
    <w:p w:rsidR="009F2B74" w:rsidRPr="009F2B74" w:rsidRDefault="009F2B74" w:rsidP="005A4383">
      <w:pPr>
        <w:pStyle w:val="Textoindependiente"/>
        <w:spacing w:before="94"/>
        <w:ind w:right="49"/>
        <w:jc w:val="both"/>
        <w:rPr>
          <w:rFonts w:ascii="Arial" w:hAnsi="Arial" w:cs="Arial"/>
          <w:b/>
        </w:rPr>
      </w:pPr>
    </w:p>
    <w:p w:rsidR="009F2B74" w:rsidRPr="009F2B74" w:rsidRDefault="009F2B74" w:rsidP="005A4383">
      <w:pPr>
        <w:pStyle w:val="Prrafodelista"/>
        <w:numPr>
          <w:ilvl w:val="0"/>
          <w:numId w:val="17"/>
        </w:numPr>
        <w:pBdr>
          <w:left w:val="single" w:sz="4" w:space="4" w:color="auto"/>
        </w:pBdr>
        <w:tabs>
          <w:tab w:val="left" w:pos="809"/>
        </w:tabs>
        <w:spacing w:before="94" w:line="259" w:lineRule="auto"/>
        <w:ind w:right="49"/>
        <w:rPr>
          <w:rFonts w:ascii="Arial" w:hAnsi="Arial" w:cs="Arial"/>
        </w:rPr>
      </w:pPr>
      <w:r w:rsidRPr="009F2B74">
        <w:rPr>
          <w:rFonts w:ascii="Arial" w:hAnsi="Arial" w:cs="Arial"/>
          <w:b/>
        </w:rPr>
        <w:t>El valor expuesto del activo</w:t>
      </w:r>
      <w:r w:rsidRPr="009F2B74">
        <w:rPr>
          <w:rFonts w:ascii="Arial" w:hAnsi="Arial" w:cs="Arial"/>
        </w:rPr>
        <w:t xml:space="preserve">: </w:t>
      </w:r>
      <w:r w:rsidRPr="0091505E">
        <w:t>Corresponde al saldo de la obligación al momento del</w:t>
      </w:r>
      <w:r w:rsidRPr="0091505E">
        <w:rPr>
          <w:spacing w:val="-59"/>
        </w:rPr>
        <w:t xml:space="preserve"> </w:t>
      </w:r>
      <w:r w:rsidRPr="0091505E">
        <w:t>cálculo de la pérdida esperada, incluyendo los intereses del crédito y los pagos</w:t>
      </w:r>
      <w:r w:rsidRPr="0091505E">
        <w:rPr>
          <w:spacing w:val="1"/>
        </w:rPr>
        <w:t xml:space="preserve"> </w:t>
      </w:r>
      <w:r w:rsidRPr="0091505E">
        <w:t>relacionados con el crédito, descontando el valor de los aportes y del ahorro permanente de acuerdo con lo</w:t>
      </w:r>
      <w:r w:rsidRPr="0091505E">
        <w:rPr>
          <w:spacing w:val="1"/>
        </w:rPr>
        <w:t xml:space="preserve"> </w:t>
      </w:r>
      <w:r w:rsidRPr="0091505E">
        <w:t>establecido</w:t>
      </w:r>
      <w:r w:rsidRPr="0091505E">
        <w:rPr>
          <w:spacing w:val="-1"/>
        </w:rPr>
        <w:t xml:space="preserve"> </w:t>
      </w:r>
      <w:r w:rsidRPr="0091505E">
        <w:t>en el</w:t>
      </w:r>
      <w:r w:rsidRPr="0091505E">
        <w:rPr>
          <w:spacing w:val="-1"/>
        </w:rPr>
        <w:t xml:space="preserve"> </w:t>
      </w:r>
      <w:r w:rsidRPr="0091505E">
        <w:t>numeral</w:t>
      </w:r>
      <w:r w:rsidRPr="0091505E">
        <w:rPr>
          <w:spacing w:val="-2"/>
        </w:rPr>
        <w:t xml:space="preserve"> </w:t>
      </w:r>
      <w:r w:rsidRPr="0091505E">
        <w:t>5.1, del</w:t>
      </w:r>
      <w:r w:rsidRPr="0091505E">
        <w:rPr>
          <w:spacing w:val="3"/>
        </w:rPr>
        <w:t xml:space="preserve"> </w:t>
      </w:r>
      <w:r w:rsidRPr="0091505E">
        <w:rPr>
          <w:rFonts w:ascii="Arial" w:hAnsi="Arial"/>
          <w:b/>
        </w:rPr>
        <w:t xml:space="preserve">Anexo 1 </w:t>
      </w:r>
      <w:r w:rsidRPr="0091505E">
        <w:t>del presente</w:t>
      </w:r>
      <w:r w:rsidRPr="0091505E">
        <w:rPr>
          <w:spacing w:val="-2"/>
        </w:rPr>
        <w:t xml:space="preserve"> </w:t>
      </w:r>
      <w:r w:rsidRPr="0091505E">
        <w:t>capítulo.</w:t>
      </w:r>
    </w:p>
    <w:p w:rsidR="009F2B74" w:rsidRDefault="009F2B74" w:rsidP="009844F0">
      <w:pPr>
        <w:pStyle w:val="Textoindependiente"/>
        <w:spacing w:before="94"/>
        <w:ind w:right="49"/>
        <w:jc w:val="both"/>
        <w:rPr>
          <w:rFonts w:ascii="Arial" w:hAnsi="Arial" w:cs="Arial"/>
        </w:rPr>
      </w:pPr>
    </w:p>
    <w:tbl>
      <w:tblPr>
        <w:tblStyle w:val="Tablaconcuadrcula"/>
        <w:tblpPr w:leftFromText="141" w:rightFromText="141" w:vertAnchor="text" w:horzAnchor="margin" w:tblpY="5"/>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4897"/>
      </w:tblGrid>
      <w:tr w:rsidR="009F2B74" w:rsidRPr="005A4383" w:rsidTr="009F2B74">
        <w:trPr>
          <w:trHeight w:val="25"/>
        </w:trPr>
        <w:tc>
          <w:tcPr>
            <w:tcW w:w="5336" w:type="dxa"/>
            <w:hideMark/>
          </w:tcPr>
          <w:p w:rsidR="009F2B74" w:rsidRPr="005A4383" w:rsidRDefault="009F2B74" w:rsidP="009F2B74">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 xml:space="preserve">TÍTULO IV – CAPÍTULO II                           </w:t>
            </w:r>
            <w:r w:rsidRPr="005A4383">
              <w:rPr>
                <w:rFonts w:ascii="Arial" w:hAnsi="Arial" w:cs="Arial"/>
                <w:b/>
                <w:iCs/>
                <w:sz w:val="18"/>
                <w:szCs w:val="18"/>
              </w:rPr>
              <w:tab/>
              <w:t xml:space="preserve">   </w:t>
            </w:r>
          </w:p>
        </w:tc>
        <w:tc>
          <w:tcPr>
            <w:tcW w:w="4897" w:type="dxa"/>
            <w:hideMark/>
          </w:tcPr>
          <w:p w:rsidR="009F2B74" w:rsidRPr="005A4383" w:rsidRDefault="009F2B74" w:rsidP="009F2B74">
            <w:pPr>
              <w:pStyle w:val="Prrafodelista"/>
              <w:ind w:left="0" w:right="49"/>
              <w:jc w:val="center"/>
              <w:rPr>
                <w:rFonts w:ascii="Arial" w:hAnsi="Arial" w:cs="Arial"/>
                <w:b/>
                <w:iCs/>
                <w:sz w:val="18"/>
                <w:szCs w:val="18"/>
              </w:rPr>
            </w:pPr>
            <w:r w:rsidRPr="005A4383">
              <w:rPr>
                <w:rFonts w:ascii="Arial" w:hAnsi="Arial" w:cs="Arial"/>
                <w:b/>
                <w:iCs/>
                <w:sz w:val="18"/>
                <w:szCs w:val="18"/>
              </w:rPr>
              <w:t xml:space="preserve">                                                               PÁGINA 142</w:t>
            </w:r>
          </w:p>
        </w:tc>
      </w:tr>
    </w:tbl>
    <w:p w:rsidR="0061519D" w:rsidRPr="006B50A6" w:rsidRDefault="0061519D" w:rsidP="009844F0">
      <w:pPr>
        <w:pStyle w:val="Textoindependiente"/>
        <w:spacing w:before="94"/>
        <w:ind w:right="49"/>
        <w:jc w:val="both"/>
        <w:rPr>
          <w:rFonts w:ascii="Arial" w:hAnsi="Arial" w:cs="Arial"/>
        </w:rPr>
      </w:pPr>
      <w:proofErr w:type="gramStart"/>
      <w:r w:rsidRPr="006B50A6">
        <w:rPr>
          <w:rFonts w:ascii="Arial" w:hAnsi="Arial" w:cs="Arial"/>
        </w:rPr>
        <w:t>consumo</w:t>
      </w:r>
      <w:proofErr w:type="gramEnd"/>
      <w:r w:rsidRPr="006B50A6">
        <w:rPr>
          <w:rFonts w:ascii="Arial" w:hAnsi="Arial" w:cs="Arial"/>
          <w:spacing w:val="-8"/>
        </w:rPr>
        <w:t xml:space="preserve"> </w:t>
      </w:r>
      <w:r w:rsidRPr="006B50A6">
        <w:rPr>
          <w:rFonts w:ascii="Arial" w:hAnsi="Arial" w:cs="Arial"/>
        </w:rPr>
        <w:t>sin</w:t>
      </w:r>
      <w:r w:rsidRPr="006B50A6">
        <w:rPr>
          <w:rFonts w:ascii="Arial" w:hAnsi="Arial" w:cs="Arial"/>
          <w:spacing w:val="-5"/>
        </w:rPr>
        <w:t xml:space="preserve"> </w:t>
      </w:r>
      <w:r w:rsidRPr="006B50A6">
        <w:rPr>
          <w:rFonts w:ascii="Arial" w:hAnsi="Arial" w:cs="Arial"/>
        </w:rPr>
        <w:t>libranza</w:t>
      </w:r>
      <w:r w:rsidRPr="006B50A6">
        <w:rPr>
          <w:rFonts w:ascii="Arial" w:hAnsi="Arial" w:cs="Arial"/>
          <w:spacing w:val="-6"/>
        </w:rPr>
        <w:t xml:space="preserve"> </w:t>
      </w:r>
      <w:r w:rsidRPr="006B50A6">
        <w:rPr>
          <w:rFonts w:ascii="Arial" w:hAnsi="Arial" w:cs="Arial"/>
        </w:rPr>
        <w:t>y</w:t>
      </w:r>
      <w:r w:rsidRPr="006B50A6">
        <w:rPr>
          <w:rFonts w:ascii="Arial" w:hAnsi="Arial" w:cs="Arial"/>
          <w:spacing w:val="-7"/>
        </w:rPr>
        <w:t xml:space="preserve"> </w:t>
      </w:r>
      <w:r w:rsidRPr="006B50A6">
        <w:rPr>
          <w:rFonts w:ascii="Arial" w:hAnsi="Arial" w:cs="Arial"/>
        </w:rPr>
        <w:t>la</w:t>
      </w:r>
      <w:r w:rsidRPr="006B50A6">
        <w:rPr>
          <w:rFonts w:ascii="Arial" w:hAnsi="Arial" w:cs="Arial"/>
          <w:spacing w:val="-3"/>
        </w:rPr>
        <w:t xml:space="preserve"> </w:t>
      </w:r>
      <w:r w:rsidRPr="006B50A6">
        <w:rPr>
          <w:rFonts w:ascii="Arial" w:hAnsi="Arial" w:cs="Arial"/>
        </w:rPr>
        <w:t>cartera</w:t>
      </w:r>
      <w:r w:rsidRPr="006B50A6">
        <w:rPr>
          <w:rFonts w:ascii="Arial" w:hAnsi="Arial" w:cs="Arial"/>
          <w:spacing w:val="-8"/>
        </w:rPr>
        <w:t xml:space="preserve"> </w:t>
      </w:r>
      <w:r w:rsidRPr="006B50A6">
        <w:rPr>
          <w:rFonts w:ascii="Arial" w:hAnsi="Arial" w:cs="Arial"/>
        </w:rPr>
        <w:t>comercial</w:t>
      </w:r>
      <w:r w:rsidRPr="006B50A6">
        <w:rPr>
          <w:rFonts w:ascii="Arial" w:hAnsi="Arial" w:cs="Arial"/>
          <w:spacing w:val="-5"/>
        </w:rPr>
        <w:t xml:space="preserve"> </w:t>
      </w:r>
      <w:r w:rsidRPr="006B50A6">
        <w:rPr>
          <w:rFonts w:ascii="Arial" w:hAnsi="Arial" w:cs="Arial"/>
        </w:rPr>
        <w:t>persona</w:t>
      </w:r>
      <w:r w:rsidRPr="006B50A6">
        <w:rPr>
          <w:rFonts w:ascii="Arial" w:hAnsi="Arial" w:cs="Arial"/>
          <w:spacing w:val="-6"/>
        </w:rPr>
        <w:t xml:space="preserve"> </w:t>
      </w:r>
      <w:r w:rsidRPr="006B50A6">
        <w:rPr>
          <w:rFonts w:ascii="Arial" w:hAnsi="Arial" w:cs="Arial"/>
        </w:rPr>
        <w:t>natural,</w:t>
      </w:r>
      <w:r w:rsidRPr="006B50A6">
        <w:rPr>
          <w:rFonts w:ascii="Arial" w:hAnsi="Arial" w:cs="Arial"/>
          <w:spacing w:val="-5"/>
        </w:rPr>
        <w:t xml:space="preserve"> </w:t>
      </w:r>
      <w:r w:rsidRPr="006B50A6">
        <w:rPr>
          <w:rFonts w:ascii="Arial" w:hAnsi="Arial" w:cs="Arial"/>
        </w:rPr>
        <w:t>el</w:t>
      </w:r>
      <w:r w:rsidRPr="006B50A6">
        <w:rPr>
          <w:rFonts w:ascii="Arial" w:hAnsi="Arial" w:cs="Arial"/>
          <w:spacing w:val="-9"/>
        </w:rPr>
        <w:t xml:space="preserve"> </w:t>
      </w:r>
      <w:r w:rsidRPr="006B50A6">
        <w:rPr>
          <w:rFonts w:ascii="Arial" w:hAnsi="Arial" w:cs="Arial"/>
        </w:rPr>
        <w:t>modelo</w:t>
      </w:r>
      <w:r w:rsidRPr="006B50A6">
        <w:rPr>
          <w:rFonts w:ascii="Arial" w:hAnsi="Arial" w:cs="Arial"/>
          <w:spacing w:val="-6"/>
        </w:rPr>
        <w:t xml:space="preserve"> </w:t>
      </w:r>
      <w:r w:rsidRPr="006B50A6">
        <w:rPr>
          <w:rFonts w:ascii="Arial" w:hAnsi="Arial" w:cs="Arial"/>
        </w:rPr>
        <w:t>interno</w:t>
      </w:r>
      <w:r w:rsidRPr="006B50A6">
        <w:rPr>
          <w:rFonts w:ascii="Arial" w:hAnsi="Arial" w:cs="Arial"/>
          <w:spacing w:val="-6"/>
        </w:rPr>
        <w:t xml:space="preserve"> </w:t>
      </w:r>
      <w:r w:rsidRPr="006B50A6">
        <w:rPr>
          <w:rFonts w:ascii="Arial" w:hAnsi="Arial" w:cs="Arial"/>
        </w:rPr>
        <w:t>desarrollado</w:t>
      </w:r>
      <w:r w:rsidRPr="006B50A6">
        <w:rPr>
          <w:rFonts w:ascii="Arial" w:hAnsi="Arial" w:cs="Arial"/>
          <w:spacing w:val="-59"/>
        </w:rPr>
        <w:t xml:space="preserve"> </w:t>
      </w:r>
      <w:r w:rsidRPr="006B50A6">
        <w:rPr>
          <w:rFonts w:ascii="Arial" w:hAnsi="Arial" w:cs="Arial"/>
        </w:rPr>
        <w:t>por las organizaciones,</w:t>
      </w:r>
      <w:r w:rsidRPr="006B50A6">
        <w:rPr>
          <w:rFonts w:ascii="Arial" w:hAnsi="Arial" w:cs="Arial"/>
          <w:spacing w:val="2"/>
        </w:rPr>
        <w:t xml:space="preserve"> </w:t>
      </w:r>
      <w:r w:rsidRPr="006B50A6">
        <w:rPr>
          <w:rFonts w:ascii="Arial" w:hAnsi="Arial" w:cs="Arial"/>
        </w:rPr>
        <w:t>o</w:t>
      </w:r>
      <w:r w:rsidRPr="006B50A6">
        <w:rPr>
          <w:rFonts w:ascii="Arial" w:hAnsi="Arial" w:cs="Arial"/>
          <w:spacing w:val="-2"/>
        </w:rPr>
        <w:t xml:space="preserve"> </w:t>
      </w:r>
      <w:r w:rsidRPr="006B50A6">
        <w:rPr>
          <w:rFonts w:ascii="Arial" w:hAnsi="Arial" w:cs="Arial"/>
        </w:rPr>
        <w:t>el</w:t>
      </w:r>
      <w:r w:rsidRPr="006B50A6">
        <w:rPr>
          <w:rFonts w:ascii="Arial" w:hAnsi="Arial" w:cs="Arial"/>
          <w:spacing w:val="2"/>
        </w:rPr>
        <w:t xml:space="preserve"> </w:t>
      </w:r>
      <w:r w:rsidRPr="006B50A6">
        <w:rPr>
          <w:rFonts w:ascii="Arial" w:hAnsi="Arial" w:cs="Arial"/>
          <w:b/>
        </w:rPr>
        <w:t>Anexo</w:t>
      </w:r>
      <w:r w:rsidRPr="006B50A6">
        <w:rPr>
          <w:rFonts w:ascii="Arial" w:hAnsi="Arial" w:cs="Arial"/>
          <w:b/>
          <w:spacing w:val="-1"/>
        </w:rPr>
        <w:t xml:space="preserve"> </w:t>
      </w:r>
      <w:r w:rsidRPr="006B50A6">
        <w:rPr>
          <w:rFonts w:ascii="Arial" w:hAnsi="Arial" w:cs="Arial"/>
          <w:b/>
        </w:rPr>
        <w:t>1</w:t>
      </w:r>
      <w:r w:rsidRPr="006B50A6">
        <w:rPr>
          <w:rFonts w:ascii="Arial" w:hAnsi="Arial" w:cs="Arial"/>
          <w:b/>
          <w:spacing w:val="1"/>
        </w:rPr>
        <w:t xml:space="preserve"> </w:t>
      </w:r>
      <w:r w:rsidRPr="006B50A6">
        <w:rPr>
          <w:rFonts w:ascii="Arial" w:hAnsi="Arial" w:cs="Arial"/>
        </w:rPr>
        <w:t>del presente</w:t>
      </w:r>
      <w:r w:rsidRPr="006B50A6">
        <w:rPr>
          <w:rFonts w:ascii="Arial" w:hAnsi="Arial" w:cs="Arial"/>
          <w:spacing w:val="-3"/>
        </w:rPr>
        <w:t xml:space="preserve"> </w:t>
      </w:r>
      <w:r w:rsidRPr="006B50A6">
        <w:rPr>
          <w:rFonts w:ascii="Arial" w:hAnsi="Arial" w:cs="Arial"/>
        </w:rPr>
        <w:t>capítulo según</w:t>
      </w:r>
      <w:r w:rsidRPr="006B50A6">
        <w:rPr>
          <w:rFonts w:ascii="Arial" w:hAnsi="Arial" w:cs="Arial"/>
          <w:spacing w:val="-2"/>
        </w:rPr>
        <w:t xml:space="preserve"> </w:t>
      </w:r>
      <w:r w:rsidRPr="006B50A6">
        <w:rPr>
          <w:rFonts w:ascii="Arial" w:hAnsi="Arial" w:cs="Arial"/>
        </w:rPr>
        <w:t>sea el</w:t>
      </w:r>
      <w:r w:rsidRPr="006B50A6">
        <w:rPr>
          <w:rFonts w:ascii="Arial" w:hAnsi="Arial" w:cs="Arial"/>
          <w:spacing w:val="-3"/>
        </w:rPr>
        <w:t xml:space="preserve"> </w:t>
      </w:r>
      <w:r w:rsidRPr="006B50A6">
        <w:rPr>
          <w:rFonts w:ascii="Arial" w:hAnsi="Arial" w:cs="Arial"/>
        </w:rPr>
        <w:t>caso.</w:t>
      </w:r>
    </w:p>
    <w:p w:rsidR="0061519D" w:rsidRPr="006B50A6" w:rsidRDefault="0061519D" w:rsidP="009844F0">
      <w:pPr>
        <w:pStyle w:val="Textoindependiente"/>
        <w:ind w:right="49"/>
        <w:jc w:val="both"/>
        <w:rPr>
          <w:rFonts w:ascii="Arial" w:hAnsi="Arial" w:cs="Arial"/>
        </w:rPr>
      </w:pPr>
      <w:r w:rsidRPr="006B50A6">
        <w:rPr>
          <w:rFonts w:ascii="Arial" w:hAnsi="Arial" w:cs="Arial"/>
        </w:rPr>
        <w:lastRenderedPageBreak/>
        <w:t>No obstante, hasta tanto entren en aplicación los modelos de referencia establecidos en el</w:t>
      </w:r>
      <w:r w:rsidRPr="006B50A6">
        <w:rPr>
          <w:rFonts w:ascii="Arial" w:hAnsi="Arial" w:cs="Arial"/>
          <w:spacing w:val="-59"/>
        </w:rPr>
        <w:t xml:space="preserve"> </w:t>
      </w:r>
      <w:r w:rsidRPr="006B50A6">
        <w:rPr>
          <w:rFonts w:ascii="Arial" w:hAnsi="Arial" w:cs="Arial"/>
          <w:b/>
        </w:rPr>
        <w:t xml:space="preserve">Anexo 2 </w:t>
      </w:r>
      <w:r w:rsidRPr="006B50A6">
        <w:rPr>
          <w:rFonts w:ascii="Arial" w:hAnsi="Arial" w:cs="Arial"/>
        </w:rPr>
        <w:t>del presente capítulo, las organizaciones vigiladas y aquellas exceptuadas de la</w:t>
      </w:r>
      <w:r w:rsidRPr="006B50A6">
        <w:rPr>
          <w:rFonts w:ascii="Arial" w:hAnsi="Arial" w:cs="Arial"/>
          <w:spacing w:val="1"/>
        </w:rPr>
        <w:t xml:space="preserve"> </w:t>
      </w:r>
      <w:r w:rsidRPr="006B50A6">
        <w:rPr>
          <w:rFonts w:ascii="Arial" w:hAnsi="Arial" w:cs="Arial"/>
        </w:rPr>
        <w:t>aplicación del modelo de Pérdida Esperada, deberán calcular los deterioros individuales</w:t>
      </w:r>
      <w:r w:rsidRPr="006B50A6">
        <w:rPr>
          <w:rFonts w:ascii="Arial" w:hAnsi="Arial" w:cs="Arial"/>
          <w:spacing w:val="1"/>
        </w:rPr>
        <w:t xml:space="preserve"> </w:t>
      </w:r>
      <w:r w:rsidRPr="006B50A6">
        <w:rPr>
          <w:rFonts w:ascii="Arial" w:hAnsi="Arial" w:cs="Arial"/>
        </w:rPr>
        <w:t>como</w:t>
      </w:r>
      <w:r w:rsidRPr="006B50A6">
        <w:rPr>
          <w:rFonts w:ascii="Arial" w:hAnsi="Arial" w:cs="Arial"/>
          <w:spacing w:val="-3"/>
        </w:rPr>
        <w:t xml:space="preserve"> </w:t>
      </w:r>
      <w:r w:rsidRPr="006B50A6">
        <w:rPr>
          <w:rFonts w:ascii="Arial" w:hAnsi="Arial" w:cs="Arial"/>
        </w:rPr>
        <w:t>se indica en</w:t>
      </w:r>
      <w:r w:rsidRPr="006B50A6">
        <w:rPr>
          <w:rFonts w:ascii="Arial" w:hAnsi="Arial" w:cs="Arial"/>
          <w:spacing w:val="-2"/>
        </w:rPr>
        <w:t xml:space="preserve"> </w:t>
      </w:r>
      <w:r w:rsidRPr="006B50A6">
        <w:rPr>
          <w:rFonts w:ascii="Arial" w:hAnsi="Arial" w:cs="Arial"/>
        </w:rPr>
        <w:t>el</w:t>
      </w:r>
      <w:r w:rsidRPr="006B50A6">
        <w:rPr>
          <w:rFonts w:ascii="Arial" w:hAnsi="Arial" w:cs="Arial"/>
          <w:spacing w:val="2"/>
        </w:rPr>
        <w:t xml:space="preserve"> </w:t>
      </w:r>
      <w:r w:rsidRPr="006B50A6">
        <w:rPr>
          <w:rFonts w:ascii="Arial" w:hAnsi="Arial" w:cs="Arial"/>
          <w:b/>
        </w:rPr>
        <w:t xml:space="preserve">Anexo 1 </w:t>
      </w:r>
      <w:r w:rsidRPr="006B50A6">
        <w:rPr>
          <w:rFonts w:ascii="Arial" w:hAnsi="Arial" w:cs="Arial"/>
        </w:rPr>
        <w:t>del presente capítulo.</w:t>
      </w:r>
    </w:p>
    <w:p w:rsidR="0061519D" w:rsidRPr="006B50A6" w:rsidRDefault="0061519D" w:rsidP="009844F0">
      <w:pPr>
        <w:pStyle w:val="Textoindependiente"/>
        <w:ind w:right="49"/>
        <w:rPr>
          <w:rFonts w:ascii="Arial" w:hAnsi="Arial" w:cs="Arial"/>
        </w:rPr>
      </w:pPr>
    </w:p>
    <w:p w:rsidR="0061519D" w:rsidRPr="006B50A6" w:rsidRDefault="0061519D" w:rsidP="009844F0">
      <w:pPr>
        <w:pStyle w:val="Textoindependiente"/>
        <w:ind w:right="49"/>
        <w:jc w:val="both"/>
        <w:rPr>
          <w:rFonts w:ascii="Arial" w:hAnsi="Arial" w:cs="Arial"/>
        </w:rPr>
      </w:pPr>
      <w:r w:rsidRPr="006B50A6">
        <w:rPr>
          <w:rFonts w:ascii="Arial" w:hAnsi="Arial" w:cs="Arial"/>
        </w:rPr>
        <w:t>Así</w:t>
      </w:r>
      <w:r w:rsidRPr="006B50A6">
        <w:rPr>
          <w:rFonts w:ascii="Arial" w:hAnsi="Arial" w:cs="Arial"/>
          <w:spacing w:val="-10"/>
        </w:rPr>
        <w:t xml:space="preserve"> </w:t>
      </w:r>
      <w:r w:rsidRPr="006B50A6">
        <w:rPr>
          <w:rFonts w:ascii="Arial" w:hAnsi="Arial" w:cs="Arial"/>
        </w:rPr>
        <w:t>mismo,</w:t>
      </w:r>
      <w:r w:rsidRPr="006B50A6">
        <w:rPr>
          <w:rFonts w:ascii="Arial" w:hAnsi="Arial" w:cs="Arial"/>
          <w:spacing w:val="-4"/>
        </w:rPr>
        <w:t xml:space="preserve"> </w:t>
      </w:r>
      <w:r w:rsidRPr="006B50A6">
        <w:rPr>
          <w:rFonts w:ascii="Arial" w:hAnsi="Arial" w:cs="Arial"/>
        </w:rPr>
        <w:t>para</w:t>
      </w:r>
      <w:r w:rsidRPr="006B50A6">
        <w:rPr>
          <w:rFonts w:ascii="Arial" w:hAnsi="Arial" w:cs="Arial"/>
          <w:spacing w:val="-6"/>
        </w:rPr>
        <w:t xml:space="preserve"> </w:t>
      </w:r>
      <w:r w:rsidRPr="006B50A6">
        <w:rPr>
          <w:rFonts w:ascii="Arial" w:hAnsi="Arial" w:cs="Arial"/>
        </w:rPr>
        <w:t>estimar</w:t>
      </w:r>
      <w:r w:rsidRPr="006B50A6">
        <w:rPr>
          <w:rFonts w:ascii="Arial" w:hAnsi="Arial" w:cs="Arial"/>
          <w:spacing w:val="-8"/>
        </w:rPr>
        <w:t xml:space="preserve"> </w:t>
      </w:r>
      <w:r w:rsidRPr="006B50A6">
        <w:rPr>
          <w:rFonts w:ascii="Arial" w:hAnsi="Arial" w:cs="Arial"/>
        </w:rPr>
        <w:t>el</w:t>
      </w:r>
      <w:r w:rsidRPr="006B50A6">
        <w:rPr>
          <w:rFonts w:ascii="Arial" w:hAnsi="Arial" w:cs="Arial"/>
          <w:spacing w:val="-6"/>
        </w:rPr>
        <w:t xml:space="preserve"> </w:t>
      </w:r>
      <w:r w:rsidRPr="006B50A6">
        <w:rPr>
          <w:rFonts w:ascii="Arial" w:hAnsi="Arial" w:cs="Arial"/>
        </w:rPr>
        <w:t>deterioro</w:t>
      </w:r>
      <w:r w:rsidRPr="006B50A6">
        <w:rPr>
          <w:rFonts w:ascii="Arial" w:hAnsi="Arial" w:cs="Arial"/>
          <w:spacing w:val="-6"/>
        </w:rPr>
        <w:t xml:space="preserve"> </w:t>
      </w:r>
      <w:r w:rsidRPr="006B50A6">
        <w:rPr>
          <w:rFonts w:ascii="Arial" w:hAnsi="Arial" w:cs="Arial"/>
        </w:rPr>
        <w:t>individual,</w:t>
      </w:r>
      <w:r w:rsidRPr="006B50A6">
        <w:rPr>
          <w:rFonts w:ascii="Arial" w:hAnsi="Arial" w:cs="Arial"/>
          <w:spacing w:val="-4"/>
        </w:rPr>
        <w:t xml:space="preserve"> </w:t>
      </w:r>
      <w:r w:rsidRPr="006B50A6">
        <w:rPr>
          <w:rFonts w:ascii="Arial" w:hAnsi="Arial" w:cs="Arial"/>
        </w:rPr>
        <w:t>las</w:t>
      </w:r>
      <w:r w:rsidRPr="006B50A6">
        <w:rPr>
          <w:rFonts w:ascii="Arial" w:hAnsi="Arial" w:cs="Arial"/>
          <w:spacing w:val="-6"/>
        </w:rPr>
        <w:t xml:space="preserve"> </w:t>
      </w:r>
      <w:r w:rsidRPr="006B50A6">
        <w:rPr>
          <w:rFonts w:ascii="Arial" w:hAnsi="Arial" w:cs="Arial"/>
        </w:rPr>
        <w:t>organizaciones</w:t>
      </w:r>
      <w:r w:rsidRPr="006B50A6">
        <w:rPr>
          <w:rFonts w:ascii="Arial" w:hAnsi="Arial" w:cs="Arial"/>
          <w:spacing w:val="-5"/>
        </w:rPr>
        <w:t xml:space="preserve"> </w:t>
      </w:r>
      <w:r w:rsidRPr="006B50A6">
        <w:rPr>
          <w:rFonts w:ascii="Arial" w:hAnsi="Arial" w:cs="Arial"/>
        </w:rPr>
        <w:t>solidarias</w:t>
      </w:r>
      <w:r w:rsidRPr="006B50A6">
        <w:rPr>
          <w:rFonts w:ascii="Arial" w:hAnsi="Arial" w:cs="Arial"/>
          <w:spacing w:val="-6"/>
        </w:rPr>
        <w:t xml:space="preserve"> </w:t>
      </w:r>
      <w:r w:rsidRPr="006B50A6">
        <w:rPr>
          <w:rFonts w:ascii="Arial" w:hAnsi="Arial" w:cs="Arial"/>
        </w:rPr>
        <w:t>deberán</w:t>
      </w:r>
      <w:r w:rsidRPr="006B50A6">
        <w:rPr>
          <w:rFonts w:ascii="Arial" w:hAnsi="Arial" w:cs="Arial"/>
          <w:spacing w:val="-6"/>
        </w:rPr>
        <w:t xml:space="preserve"> </w:t>
      </w:r>
      <w:r w:rsidRPr="006B50A6">
        <w:rPr>
          <w:rFonts w:ascii="Arial" w:hAnsi="Arial" w:cs="Arial"/>
        </w:rPr>
        <w:t>tener</w:t>
      </w:r>
      <w:r w:rsidRPr="006B50A6">
        <w:rPr>
          <w:rFonts w:ascii="Arial" w:hAnsi="Arial" w:cs="Arial"/>
          <w:spacing w:val="-59"/>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cuenta</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calificación</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mayor</w:t>
      </w:r>
      <w:r w:rsidRPr="006B50A6">
        <w:rPr>
          <w:rFonts w:ascii="Arial" w:hAnsi="Arial" w:cs="Arial"/>
          <w:spacing w:val="1"/>
        </w:rPr>
        <w:t xml:space="preserve"> </w:t>
      </w:r>
      <w:r w:rsidRPr="006B50A6">
        <w:rPr>
          <w:rFonts w:ascii="Arial" w:hAnsi="Arial" w:cs="Arial"/>
        </w:rPr>
        <w:t>riesgo</w:t>
      </w:r>
      <w:r w:rsidRPr="006B50A6">
        <w:rPr>
          <w:rFonts w:ascii="Arial" w:hAnsi="Arial" w:cs="Arial"/>
          <w:spacing w:val="1"/>
        </w:rPr>
        <w:t xml:space="preserve"> </w:t>
      </w:r>
      <w:r w:rsidRPr="006B50A6">
        <w:rPr>
          <w:rFonts w:ascii="Arial" w:hAnsi="Arial" w:cs="Arial"/>
        </w:rPr>
        <w:t>del</w:t>
      </w:r>
      <w:r w:rsidRPr="006B50A6">
        <w:rPr>
          <w:rFonts w:ascii="Arial" w:hAnsi="Arial" w:cs="Arial"/>
          <w:spacing w:val="1"/>
        </w:rPr>
        <w:t xml:space="preserve"> </w:t>
      </w:r>
      <w:r w:rsidRPr="006B50A6">
        <w:rPr>
          <w:rFonts w:ascii="Arial" w:hAnsi="Arial" w:cs="Arial"/>
        </w:rPr>
        <w:t>deudor,</w:t>
      </w:r>
      <w:r w:rsidRPr="006B50A6">
        <w:rPr>
          <w:rFonts w:ascii="Arial" w:hAnsi="Arial" w:cs="Arial"/>
          <w:spacing w:val="1"/>
        </w:rPr>
        <w:t xml:space="preserve"> </w:t>
      </w:r>
      <w:r w:rsidRPr="006B50A6">
        <w:rPr>
          <w:rFonts w:ascii="Arial" w:hAnsi="Arial" w:cs="Arial"/>
        </w:rPr>
        <w:t>considerando</w:t>
      </w:r>
      <w:r w:rsidRPr="006B50A6">
        <w:rPr>
          <w:rFonts w:ascii="Arial" w:hAnsi="Arial" w:cs="Arial"/>
          <w:spacing w:val="1"/>
        </w:rPr>
        <w:t xml:space="preserve"> </w:t>
      </w:r>
      <w:r w:rsidRPr="006B50A6">
        <w:rPr>
          <w:rFonts w:ascii="Arial" w:hAnsi="Arial" w:cs="Arial"/>
        </w:rPr>
        <w:t>las</w:t>
      </w:r>
      <w:r w:rsidRPr="006B50A6">
        <w:rPr>
          <w:rFonts w:ascii="Arial" w:hAnsi="Arial" w:cs="Arial"/>
          <w:spacing w:val="1"/>
        </w:rPr>
        <w:t xml:space="preserve"> </w:t>
      </w:r>
      <w:r w:rsidRPr="006B50A6">
        <w:rPr>
          <w:rFonts w:ascii="Arial" w:hAnsi="Arial" w:cs="Arial"/>
        </w:rPr>
        <w:t>diferentes</w:t>
      </w:r>
      <w:r w:rsidRPr="006B50A6">
        <w:rPr>
          <w:rFonts w:ascii="Arial" w:hAnsi="Arial" w:cs="Arial"/>
          <w:spacing w:val="1"/>
        </w:rPr>
        <w:t xml:space="preserve"> </w:t>
      </w:r>
      <w:r w:rsidRPr="006B50A6">
        <w:rPr>
          <w:rFonts w:ascii="Arial" w:hAnsi="Arial" w:cs="Arial"/>
        </w:rPr>
        <w:t>calificaciones</w:t>
      </w:r>
      <w:r w:rsidRPr="006B50A6">
        <w:rPr>
          <w:rFonts w:ascii="Arial" w:hAnsi="Arial" w:cs="Arial"/>
          <w:spacing w:val="1"/>
        </w:rPr>
        <w:t xml:space="preserve"> </w:t>
      </w:r>
      <w:r w:rsidRPr="006B50A6">
        <w:rPr>
          <w:rFonts w:ascii="Arial" w:hAnsi="Arial" w:cs="Arial"/>
        </w:rPr>
        <w:t>obtenidas,</w:t>
      </w:r>
      <w:r w:rsidRPr="006B50A6">
        <w:rPr>
          <w:rFonts w:ascii="Arial" w:hAnsi="Arial" w:cs="Arial"/>
          <w:spacing w:val="1"/>
        </w:rPr>
        <w:t xml:space="preserve"> </w:t>
      </w:r>
      <w:r w:rsidRPr="006B50A6">
        <w:rPr>
          <w:rFonts w:ascii="Arial" w:hAnsi="Arial" w:cs="Arial"/>
        </w:rPr>
        <w:t>así:</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calificación</w:t>
      </w:r>
      <w:r w:rsidRPr="006B50A6">
        <w:rPr>
          <w:rFonts w:ascii="Arial" w:hAnsi="Arial" w:cs="Arial"/>
          <w:spacing w:val="1"/>
        </w:rPr>
        <w:t xml:space="preserve"> </w:t>
      </w:r>
      <w:r w:rsidRPr="006B50A6">
        <w:rPr>
          <w:rFonts w:ascii="Arial" w:hAnsi="Arial" w:cs="Arial"/>
        </w:rPr>
        <w:t>producto</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aplicación</w:t>
      </w:r>
      <w:r w:rsidRPr="006B50A6">
        <w:rPr>
          <w:rFonts w:ascii="Arial" w:hAnsi="Arial" w:cs="Arial"/>
          <w:spacing w:val="1"/>
        </w:rPr>
        <w:t xml:space="preserve"> </w:t>
      </w:r>
      <w:r w:rsidRPr="006B50A6">
        <w:rPr>
          <w:rFonts w:ascii="Arial" w:hAnsi="Arial" w:cs="Arial"/>
        </w:rPr>
        <w:t>del</w:t>
      </w:r>
      <w:r w:rsidRPr="006B50A6">
        <w:rPr>
          <w:rFonts w:ascii="Arial" w:hAnsi="Arial" w:cs="Arial"/>
          <w:spacing w:val="1"/>
        </w:rPr>
        <w:t xml:space="preserve"> </w:t>
      </w:r>
      <w:r w:rsidRPr="006B50A6">
        <w:rPr>
          <w:rFonts w:ascii="Arial" w:hAnsi="Arial" w:cs="Arial"/>
        </w:rPr>
        <w:t>modelo</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spacing w:val="-1"/>
        </w:rPr>
        <w:t>referencia</w:t>
      </w:r>
      <w:r w:rsidRPr="006B50A6">
        <w:rPr>
          <w:rFonts w:ascii="Arial" w:hAnsi="Arial" w:cs="Arial"/>
          <w:spacing w:val="-11"/>
        </w:rPr>
        <w:t xml:space="preserve"> </w:t>
      </w:r>
      <w:r w:rsidRPr="006B50A6">
        <w:rPr>
          <w:rFonts w:ascii="Arial" w:hAnsi="Arial" w:cs="Arial"/>
          <w:spacing w:val="-1"/>
        </w:rPr>
        <w:t>según</w:t>
      </w:r>
      <w:r w:rsidRPr="006B50A6">
        <w:rPr>
          <w:rFonts w:ascii="Arial" w:hAnsi="Arial" w:cs="Arial"/>
          <w:spacing w:val="-14"/>
        </w:rPr>
        <w:t xml:space="preserve"> </w:t>
      </w:r>
      <w:r w:rsidRPr="006B50A6">
        <w:rPr>
          <w:rFonts w:ascii="Arial" w:hAnsi="Arial" w:cs="Arial"/>
        </w:rPr>
        <w:t>aplique</w:t>
      </w:r>
      <w:r w:rsidRPr="006B50A6">
        <w:rPr>
          <w:rFonts w:ascii="Arial" w:hAnsi="Arial" w:cs="Arial"/>
          <w:spacing w:val="-17"/>
        </w:rPr>
        <w:t xml:space="preserve"> </w:t>
      </w:r>
      <w:r w:rsidRPr="006B50A6">
        <w:rPr>
          <w:rFonts w:ascii="Arial" w:hAnsi="Arial" w:cs="Arial"/>
        </w:rPr>
        <w:t>de</w:t>
      </w:r>
      <w:r w:rsidRPr="006B50A6">
        <w:rPr>
          <w:rFonts w:ascii="Arial" w:hAnsi="Arial" w:cs="Arial"/>
          <w:spacing w:val="-12"/>
        </w:rPr>
        <w:t xml:space="preserve"> </w:t>
      </w:r>
      <w:r w:rsidRPr="006B50A6">
        <w:rPr>
          <w:rFonts w:ascii="Arial" w:hAnsi="Arial" w:cs="Arial"/>
        </w:rPr>
        <w:t>acuerdo</w:t>
      </w:r>
      <w:r w:rsidRPr="006B50A6">
        <w:rPr>
          <w:rFonts w:ascii="Arial" w:hAnsi="Arial" w:cs="Arial"/>
          <w:spacing w:val="-14"/>
        </w:rPr>
        <w:t xml:space="preserve"> </w:t>
      </w:r>
      <w:r w:rsidRPr="006B50A6">
        <w:rPr>
          <w:rFonts w:ascii="Arial" w:hAnsi="Arial" w:cs="Arial"/>
        </w:rPr>
        <w:t>con</w:t>
      </w:r>
      <w:r w:rsidRPr="006B50A6">
        <w:rPr>
          <w:rFonts w:ascii="Arial" w:hAnsi="Arial" w:cs="Arial"/>
          <w:spacing w:val="-14"/>
        </w:rPr>
        <w:t xml:space="preserve"> </w:t>
      </w:r>
      <w:r w:rsidRPr="006B50A6">
        <w:rPr>
          <w:rFonts w:ascii="Arial" w:hAnsi="Arial" w:cs="Arial"/>
        </w:rPr>
        <w:t>lo</w:t>
      </w:r>
      <w:r w:rsidRPr="006B50A6">
        <w:rPr>
          <w:rFonts w:ascii="Arial" w:hAnsi="Arial" w:cs="Arial"/>
          <w:spacing w:val="-14"/>
        </w:rPr>
        <w:t xml:space="preserve"> </w:t>
      </w:r>
      <w:r w:rsidRPr="006B50A6">
        <w:rPr>
          <w:rFonts w:ascii="Arial" w:hAnsi="Arial" w:cs="Arial"/>
        </w:rPr>
        <w:t>establecido</w:t>
      </w:r>
      <w:r w:rsidRPr="006B50A6">
        <w:rPr>
          <w:rFonts w:ascii="Arial" w:hAnsi="Arial" w:cs="Arial"/>
          <w:spacing w:val="-12"/>
        </w:rPr>
        <w:t xml:space="preserve"> </w:t>
      </w:r>
      <w:r w:rsidRPr="006B50A6">
        <w:rPr>
          <w:rFonts w:ascii="Arial" w:hAnsi="Arial" w:cs="Arial"/>
        </w:rPr>
        <w:t>en</w:t>
      </w:r>
      <w:r w:rsidRPr="006B50A6">
        <w:rPr>
          <w:rFonts w:ascii="Arial" w:hAnsi="Arial" w:cs="Arial"/>
          <w:spacing w:val="-12"/>
        </w:rPr>
        <w:t xml:space="preserve"> </w:t>
      </w:r>
      <w:r w:rsidRPr="006B50A6">
        <w:rPr>
          <w:rFonts w:ascii="Arial" w:hAnsi="Arial" w:cs="Arial"/>
        </w:rPr>
        <w:t>el</w:t>
      </w:r>
      <w:r w:rsidRPr="006B50A6">
        <w:rPr>
          <w:rFonts w:ascii="Arial" w:hAnsi="Arial" w:cs="Arial"/>
          <w:spacing w:val="-10"/>
        </w:rPr>
        <w:t xml:space="preserve"> </w:t>
      </w:r>
      <w:r w:rsidRPr="006B50A6">
        <w:rPr>
          <w:rFonts w:ascii="Arial" w:hAnsi="Arial" w:cs="Arial"/>
          <w:b/>
        </w:rPr>
        <w:t>Anexo</w:t>
      </w:r>
      <w:r w:rsidRPr="006B50A6">
        <w:rPr>
          <w:rFonts w:ascii="Arial" w:hAnsi="Arial" w:cs="Arial"/>
          <w:b/>
          <w:spacing w:val="-12"/>
        </w:rPr>
        <w:t xml:space="preserve"> </w:t>
      </w:r>
      <w:r w:rsidRPr="006B50A6">
        <w:rPr>
          <w:rFonts w:ascii="Arial" w:hAnsi="Arial" w:cs="Arial"/>
          <w:b/>
        </w:rPr>
        <w:t>2</w:t>
      </w:r>
      <w:r w:rsidRPr="006B50A6">
        <w:rPr>
          <w:rFonts w:ascii="Arial" w:hAnsi="Arial" w:cs="Arial"/>
          <w:b/>
          <w:spacing w:val="-12"/>
        </w:rPr>
        <w:t xml:space="preserve"> </w:t>
      </w:r>
      <w:r w:rsidRPr="006B50A6">
        <w:rPr>
          <w:rFonts w:ascii="Arial" w:hAnsi="Arial" w:cs="Arial"/>
        </w:rPr>
        <w:t>del</w:t>
      </w:r>
      <w:r w:rsidRPr="006B50A6">
        <w:rPr>
          <w:rFonts w:ascii="Arial" w:hAnsi="Arial" w:cs="Arial"/>
          <w:spacing w:val="-12"/>
        </w:rPr>
        <w:t xml:space="preserve"> </w:t>
      </w:r>
      <w:r w:rsidRPr="006B50A6">
        <w:rPr>
          <w:rFonts w:ascii="Arial" w:hAnsi="Arial" w:cs="Arial"/>
        </w:rPr>
        <w:t>presente</w:t>
      </w:r>
      <w:r w:rsidRPr="006B50A6">
        <w:rPr>
          <w:rFonts w:ascii="Arial" w:hAnsi="Arial" w:cs="Arial"/>
          <w:spacing w:val="-13"/>
        </w:rPr>
        <w:t xml:space="preserve"> </w:t>
      </w:r>
      <w:r w:rsidRPr="006B50A6">
        <w:rPr>
          <w:rFonts w:ascii="Arial" w:hAnsi="Arial" w:cs="Arial"/>
        </w:rPr>
        <w:t>capítulo,</w:t>
      </w:r>
      <w:r w:rsidRPr="006B50A6">
        <w:rPr>
          <w:rFonts w:ascii="Arial" w:hAnsi="Arial" w:cs="Arial"/>
          <w:spacing w:val="-59"/>
        </w:rPr>
        <w:t xml:space="preserve"> </w:t>
      </w:r>
      <w:r w:rsidRPr="006B50A6">
        <w:rPr>
          <w:rFonts w:ascii="Arial" w:hAnsi="Arial" w:cs="Arial"/>
        </w:rPr>
        <w:t>la calificación resultante del proceso de evaluación de cartera, la calificación por regla de</w:t>
      </w:r>
      <w:r w:rsidRPr="006B50A6">
        <w:rPr>
          <w:rFonts w:ascii="Arial" w:hAnsi="Arial" w:cs="Arial"/>
          <w:spacing w:val="1"/>
        </w:rPr>
        <w:t xml:space="preserve"> </w:t>
      </w:r>
      <w:r w:rsidRPr="006B50A6">
        <w:rPr>
          <w:rFonts w:ascii="Arial" w:hAnsi="Arial" w:cs="Arial"/>
        </w:rPr>
        <w:t>alineamiento o arrastre, la calificación por condición de reestructurado, o de cualquier otra</w:t>
      </w:r>
      <w:r w:rsidRPr="006B50A6">
        <w:rPr>
          <w:rFonts w:ascii="Arial" w:hAnsi="Arial" w:cs="Arial"/>
          <w:spacing w:val="1"/>
        </w:rPr>
        <w:t xml:space="preserve"> </w:t>
      </w:r>
      <w:r w:rsidRPr="006B50A6">
        <w:rPr>
          <w:rFonts w:ascii="Arial" w:hAnsi="Arial" w:cs="Arial"/>
        </w:rPr>
        <w:t>calificación que pueda tener</w:t>
      </w:r>
      <w:r w:rsidRPr="006B50A6">
        <w:rPr>
          <w:rFonts w:ascii="Arial" w:hAnsi="Arial" w:cs="Arial"/>
          <w:spacing w:val="1"/>
        </w:rPr>
        <w:t xml:space="preserve"> </w:t>
      </w:r>
      <w:r w:rsidRPr="006B50A6">
        <w:rPr>
          <w:rFonts w:ascii="Arial" w:hAnsi="Arial" w:cs="Arial"/>
        </w:rPr>
        <w:t>la operación crediticia cumpliendo con las disposiciones</w:t>
      </w:r>
      <w:r w:rsidRPr="006B50A6">
        <w:rPr>
          <w:rFonts w:ascii="Arial" w:hAnsi="Arial" w:cs="Arial"/>
          <w:spacing w:val="1"/>
        </w:rPr>
        <w:t xml:space="preserve"> </w:t>
      </w:r>
      <w:r w:rsidRPr="006B50A6">
        <w:rPr>
          <w:rFonts w:ascii="Arial" w:hAnsi="Arial" w:cs="Arial"/>
        </w:rPr>
        <w:t>contenidas en</w:t>
      </w:r>
      <w:r w:rsidRPr="006B50A6">
        <w:rPr>
          <w:rFonts w:ascii="Arial" w:hAnsi="Arial" w:cs="Arial"/>
          <w:spacing w:val="-2"/>
        </w:rPr>
        <w:t xml:space="preserve"> </w:t>
      </w:r>
      <w:r w:rsidRPr="006B50A6">
        <w:rPr>
          <w:rFonts w:ascii="Arial" w:hAnsi="Arial" w:cs="Arial"/>
        </w:rPr>
        <w:t>el</w:t>
      </w:r>
      <w:r w:rsidRPr="006B50A6">
        <w:rPr>
          <w:rFonts w:ascii="Arial" w:hAnsi="Arial" w:cs="Arial"/>
          <w:spacing w:val="2"/>
        </w:rPr>
        <w:t xml:space="preserve"> </w:t>
      </w:r>
      <w:r w:rsidRPr="006B50A6">
        <w:rPr>
          <w:rFonts w:ascii="Arial" w:hAnsi="Arial" w:cs="Arial"/>
          <w:b/>
        </w:rPr>
        <w:t>Anexo</w:t>
      </w:r>
      <w:r w:rsidRPr="006B50A6">
        <w:rPr>
          <w:rFonts w:ascii="Arial" w:hAnsi="Arial" w:cs="Arial"/>
          <w:b/>
          <w:spacing w:val="2"/>
        </w:rPr>
        <w:t xml:space="preserve"> </w:t>
      </w:r>
      <w:r w:rsidRPr="006B50A6">
        <w:rPr>
          <w:rFonts w:ascii="Arial" w:hAnsi="Arial" w:cs="Arial"/>
          <w:b/>
        </w:rPr>
        <w:t>1</w:t>
      </w:r>
      <w:r w:rsidRPr="006B50A6">
        <w:rPr>
          <w:rFonts w:ascii="Arial" w:hAnsi="Arial" w:cs="Arial"/>
          <w:b/>
          <w:spacing w:val="1"/>
        </w:rPr>
        <w:t xml:space="preserve"> </w:t>
      </w:r>
      <w:r w:rsidRPr="006B50A6">
        <w:rPr>
          <w:rFonts w:ascii="Arial" w:hAnsi="Arial" w:cs="Arial"/>
        </w:rPr>
        <w:t>y</w:t>
      </w:r>
      <w:r w:rsidRPr="006B50A6">
        <w:rPr>
          <w:rFonts w:ascii="Arial" w:hAnsi="Arial" w:cs="Arial"/>
          <w:spacing w:val="-2"/>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presente</w:t>
      </w:r>
      <w:r w:rsidRPr="006B50A6">
        <w:rPr>
          <w:rFonts w:ascii="Arial" w:hAnsi="Arial" w:cs="Arial"/>
          <w:spacing w:val="-2"/>
        </w:rPr>
        <w:t xml:space="preserve"> </w:t>
      </w:r>
      <w:r w:rsidRPr="006B50A6">
        <w:rPr>
          <w:rFonts w:ascii="Arial" w:hAnsi="Arial" w:cs="Arial"/>
        </w:rPr>
        <w:t>capitulo.</w:t>
      </w:r>
    </w:p>
    <w:p w:rsidR="0061519D" w:rsidRPr="006B50A6" w:rsidRDefault="0061519D" w:rsidP="009844F0">
      <w:pPr>
        <w:pStyle w:val="Textoindependiente"/>
        <w:spacing w:before="10"/>
        <w:ind w:right="49"/>
        <w:rPr>
          <w:rFonts w:ascii="Arial" w:hAnsi="Arial" w:cs="Arial"/>
          <w:sz w:val="21"/>
        </w:rPr>
      </w:pPr>
    </w:p>
    <w:p w:rsidR="0061519D" w:rsidRPr="006B50A6" w:rsidRDefault="0061519D" w:rsidP="009844F0">
      <w:pPr>
        <w:pStyle w:val="Textoindependiente"/>
        <w:ind w:right="49"/>
        <w:jc w:val="both"/>
        <w:rPr>
          <w:rFonts w:ascii="Arial" w:hAnsi="Arial" w:cs="Arial"/>
        </w:rPr>
      </w:pPr>
      <w:r w:rsidRPr="006B50A6">
        <w:rPr>
          <w:rFonts w:ascii="Arial" w:hAnsi="Arial" w:cs="Arial"/>
        </w:rPr>
        <w:t>Igualmente, para estimar el valor sobre el cual se debe realizar el deterioro individual,</w:t>
      </w:r>
      <w:r w:rsidRPr="006B50A6">
        <w:rPr>
          <w:rFonts w:ascii="Arial" w:hAnsi="Arial" w:cs="Arial"/>
          <w:spacing w:val="1"/>
        </w:rPr>
        <w:t xml:space="preserve"> </w:t>
      </w:r>
      <w:r w:rsidRPr="006B50A6">
        <w:rPr>
          <w:rFonts w:ascii="Arial" w:hAnsi="Arial" w:cs="Arial"/>
        </w:rPr>
        <w:t>independientemente</w:t>
      </w:r>
      <w:r w:rsidRPr="006B50A6">
        <w:rPr>
          <w:rFonts w:ascii="Arial" w:hAnsi="Arial" w:cs="Arial"/>
          <w:spacing w:val="-5"/>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la</w:t>
      </w:r>
      <w:r w:rsidRPr="006B50A6">
        <w:rPr>
          <w:rFonts w:ascii="Arial" w:hAnsi="Arial" w:cs="Arial"/>
          <w:spacing w:val="-5"/>
        </w:rPr>
        <w:t xml:space="preserve"> </w:t>
      </w:r>
      <w:r w:rsidRPr="006B50A6">
        <w:rPr>
          <w:rFonts w:ascii="Arial" w:hAnsi="Arial" w:cs="Arial"/>
        </w:rPr>
        <w:t>modalidad</w:t>
      </w:r>
      <w:r w:rsidRPr="006B50A6">
        <w:rPr>
          <w:rFonts w:ascii="Arial" w:hAnsi="Arial" w:cs="Arial"/>
          <w:spacing w:val="-4"/>
        </w:rPr>
        <w:t xml:space="preserve"> </w:t>
      </w:r>
      <w:r w:rsidRPr="006B50A6">
        <w:rPr>
          <w:rFonts w:ascii="Arial" w:hAnsi="Arial" w:cs="Arial"/>
        </w:rPr>
        <w:t>de</w:t>
      </w:r>
      <w:r w:rsidRPr="006B50A6">
        <w:rPr>
          <w:rFonts w:ascii="Arial" w:hAnsi="Arial" w:cs="Arial"/>
          <w:spacing w:val="-6"/>
        </w:rPr>
        <w:t xml:space="preserve"> </w:t>
      </w:r>
      <w:r w:rsidRPr="006B50A6">
        <w:rPr>
          <w:rFonts w:ascii="Arial" w:hAnsi="Arial" w:cs="Arial"/>
        </w:rPr>
        <w:t>cartera,</w:t>
      </w:r>
      <w:r w:rsidRPr="006B50A6">
        <w:rPr>
          <w:rFonts w:ascii="Arial" w:hAnsi="Arial" w:cs="Arial"/>
          <w:spacing w:val="-7"/>
        </w:rPr>
        <w:t xml:space="preserve"> </w:t>
      </w:r>
      <w:r w:rsidRPr="006B50A6">
        <w:rPr>
          <w:rFonts w:ascii="Arial" w:hAnsi="Arial" w:cs="Arial"/>
        </w:rPr>
        <w:t>con</w:t>
      </w:r>
      <w:r w:rsidRPr="006B50A6">
        <w:rPr>
          <w:rFonts w:ascii="Arial" w:hAnsi="Arial" w:cs="Arial"/>
          <w:spacing w:val="-5"/>
        </w:rPr>
        <w:t xml:space="preserve"> </w:t>
      </w:r>
      <w:r w:rsidRPr="006B50A6">
        <w:rPr>
          <w:rFonts w:ascii="Arial" w:hAnsi="Arial" w:cs="Arial"/>
        </w:rPr>
        <w:t>o</w:t>
      </w:r>
      <w:r w:rsidRPr="006B50A6">
        <w:rPr>
          <w:rFonts w:ascii="Arial" w:hAnsi="Arial" w:cs="Arial"/>
          <w:spacing w:val="-5"/>
        </w:rPr>
        <w:t xml:space="preserve"> </w:t>
      </w:r>
      <w:r w:rsidRPr="006B50A6">
        <w:rPr>
          <w:rFonts w:ascii="Arial" w:hAnsi="Arial" w:cs="Arial"/>
        </w:rPr>
        <w:t>sin</w:t>
      </w:r>
      <w:r w:rsidRPr="006B50A6">
        <w:rPr>
          <w:rFonts w:ascii="Arial" w:hAnsi="Arial" w:cs="Arial"/>
          <w:spacing w:val="-5"/>
        </w:rPr>
        <w:t xml:space="preserve"> </w:t>
      </w:r>
      <w:r w:rsidRPr="006B50A6">
        <w:rPr>
          <w:rFonts w:ascii="Arial" w:hAnsi="Arial" w:cs="Arial"/>
        </w:rPr>
        <w:t>modelo</w:t>
      </w:r>
      <w:r w:rsidRPr="006B50A6">
        <w:rPr>
          <w:rFonts w:ascii="Arial" w:hAnsi="Arial" w:cs="Arial"/>
          <w:spacing w:val="-4"/>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referencia,</w:t>
      </w:r>
      <w:r w:rsidRPr="006B50A6">
        <w:rPr>
          <w:rFonts w:ascii="Arial" w:hAnsi="Arial" w:cs="Arial"/>
          <w:spacing w:val="-4"/>
        </w:rPr>
        <w:t xml:space="preserve"> </w:t>
      </w:r>
      <w:r w:rsidRPr="006B50A6">
        <w:rPr>
          <w:rFonts w:ascii="Arial" w:hAnsi="Arial" w:cs="Arial"/>
        </w:rPr>
        <w:t>se</w:t>
      </w:r>
      <w:r w:rsidRPr="006B50A6">
        <w:rPr>
          <w:rFonts w:ascii="Arial" w:hAnsi="Arial" w:cs="Arial"/>
          <w:spacing w:val="-7"/>
        </w:rPr>
        <w:t xml:space="preserve"> </w:t>
      </w:r>
      <w:r w:rsidRPr="006B50A6">
        <w:rPr>
          <w:rFonts w:ascii="Arial" w:hAnsi="Arial" w:cs="Arial"/>
        </w:rPr>
        <w:t>deberá</w:t>
      </w:r>
      <w:r w:rsidRPr="006B50A6">
        <w:rPr>
          <w:rFonts w:ascii="Arial" w:hAnsi="Arial" w:cs="Arial"/>
          <w:spacing w:val="-59"/>
        </w:rPr>
        <w:t xml:space="preserve"> </w:t>
      </w:r>
      <w:r w:rsidRPr="006B50A6">
        <w:rPr>
          <w:rFonts w:ascii="Arial" w:hAnsi="Arial" w:cs="Arial"/>
        </w:rPr>
        <w:t>calcular el valor expuesto del activo incluyendo los intereses del crédito y los pagos por</w:t>
      </w:r>
      <w:r w:rsidRPr="006B50A6">
        <w:rPr>
          <w:rFonts w:ascii="Arial" w:hAnsi="Arial" w:cs="Arial"/>
          <w:spacing w:val="1"/>
        </w:rPr>
        <w:t xml:space="preserve"> </w:t>
      </w:r>
      <w:r w:rsidRPr="006B50A6">
        <w:rPr>
          <w:rFonts w:ascii="Arial" w:hAnsi="Arial" w:cs="Arial"/>
        </w:rPr>
        <w:t>cuenta de asociados relacionados con el crédito, y descontar los aportes sociales de</w:t>
      </w:r>
      <w:r w:rsidRPr="006B50A6">
        <w:rPr>
          <w:rFonts w:ascii="Arial" w:hAnsi="Arial" w:cs="Arial"/>
          <w:spacing w:val="1"/>
        </w:rPr>
        <w:t xml:space="preserve"> </w:t>
      </w:r>
      <w:r w:rsidRPr="006B50A6">
        <w:rPr>
          <w:rFonts w:ascii="Arial" w:hAnsi="Arial" w:cs="Arial"/>
        </w:rPr>
        <w:t>acuerdo</w:t>
      </w:r>
      <w:r w:rsidRPr="006B50A6">
        <w:rPr>
          <w:rFonts w:ascii="Arial" w:hAnsi="Arial" w:cs="Arial"/>
          <w:spacing w:val="-1"/>
        </w:rPr>
        <w:t xml:space="preserve"> </w:t>
      </w:r>
      <w:r w:rsidRPr="006B50A6">
        <w:rPr>
          <w:rFonts w:ascii="Arial" w:hAnsi="Arial" w:cs="Arial"/>
        </w:rPr>
        <w:t>con</w:t>
      </w:r>
      <w:r w:rsidRPr="006B50A6">
        <w:rPr>
          <w:rFonts w:ascii="Arial" w:hAnsi="Arial" w:cs="Arial"/>
          <w:spacing w:val="-3"/>
        </w:rPr>
        <w:t xml:space="preserve"> </w:t>
      </w:r>
      <w:r w:rsidRPr="006B50A6">
        <w:rPr>
          <w:rFonts w:ascii="Arial" w:hAnsi="Arial" w:cs="Arial"/>
        </w:rPr>
        <w:t>lo establecido</w:t>
      </w:r>
      <w:r w:rsidRPr="006B50A6">
        <w:rPr>
          <w:rFonts w:ascii="Arial" w:hAnsi="Arial" w:cs="Arial"/>
          <w:spacing w:val="-1"/>
        </w:rPr>
        <w:t xml:space="preserve"> </w:t>
      </w:r>
      <w:r w:rsidRPr="006B50A6">
        <w:rPr>
          <w:rFonts w:ascii="Arial" w:hAnsi="Arial" w:cs="Arial"/>
        </w:rPr>
        <w:t>en el</w:t>
      </w:r>
      <w:r w:rsidRPr="006B50A6">
        <w:rPr>
          <w:rFonts w:ascii="Arial" w:hAnsi="Arial" w:cs="Arial"/>
          <w:spacing w:val="-2"/>
        </w:rPr>
        <w:t xml:space="preserve"> </w:t>
      </w:r>
      <w:r w:rsidRPr="006B50A6">
        <w:rPr>
          <w:rFonts w:ascii="Arial" w:hAnsi="Arial" w:cs="Arial"/>
        </w:rPr>
        <w:t>numeral</w:t>
      </w:r>
      <w:r w:rsidRPr="006B50A6">
        <w:rPr>
          <w:rFonts w:ascii="Arial" w:hAnsi="Arial" w:cs="Arial"/>
          <w:spacing w:val="-4"/>
        </w:rPr>
        <w:t xml:space="preserve"> </w:t>
      </w:r>
      <w:r w:rsidRPr="006B50A6">
        <w:rPr>
          <w:rFonts w:ascii="Arial" w:hAnsi="Arial" w:cs="Arial"/>
        </w:rPr>
        <w:t>5.1.,</w:t>
      </w:r>
      <w:r w:rsidRPr="006B50A6">
        <w:rPr>
          <w:rFonts w:ascii="Arial" w:hAnsi="Arial" w:cs="Arial"/>
          <w:spacing w:val="-1"/>
        </w:rPr>
        <w:t xml:space="preserve"> </w:t>
      </w:r>
      <w:r w:rsidRPr="006B50A6">
        <w:rPr>
          <w:rFonts w:ascii="Arial" w:hAnsi="Arial" w:cs="Arial"/>
        </w:rPr>
        <w:t>del</w:t>
      </w:r>
      <w:r w:rsidRPr="006B50A6">
        <w:rPr>
          <w:rFonts w:ascii="Arial" w:hAnsi="Arial" w:cs="Arial"/>
          <w:spacing w:val="3"/>
        </w:rPr>
        <w:t xml:space="preserve"> </w:t>
      </w:r>
      <w:r w:rsidRPr="006B50A6">
        <w:rPr>
          <w:rFonts w:ascii="Arial" w:hAnsi="Arial" w:cs="Arial"/>
          <w:b/>
        </w:rPr>
        <w:t xml:space="preserve">Anexo 1 </w:t>
      </w:r>
      <w:r w:rsidRPr="006B50A6">
        <w:rPr>
          <w:rFonts w:ascii="Arial" w:hAnsi="Arial" w:cs="Arial"/>
        </w:rPr>
        <w:t>del presente</w:t>
      </w:r>
      <w:r w:rsidRPr="006B50A6">
        <w:rPr>
          <w:rFonts w:ascii="Arial" w:hAnsi="Arial" w:cs="Arial"/>
          <w:spacing w:val="-1"/>
        </w:rPr>
        <w:t xml:space="preserve"> </w:t>
      </w:r>
      <w:r w:rsidRPr="006B50A6">
        <w:rPr>
          <w:rFonts w:ascii="Arial" w:hAnsi="Arial" w:cs="Arial"/>
        </w:rPr>
        <w:t>capítulo.</w:t>
      </w:r>
    </w:p>
    <w:p w:rsidR="0061519D" w:rsidRPr="006B50A6" w:rsidRDefault="0061519D" w:rsidP="009844F0">
      <w:pPr>
        <w:pStyle w:val="Textoindependiente"/>
        <w:spacing w:before="2"/>
        <w:ind w:right="49"/>
        <w:rPr>
          <w:rFonts w:ascii="Arial" w:hAnsi="Arial" w:cs="Arial"/>
        </w:rPr>
      </w:pPr>
    </w:p>
    <w:p w:rsidR="0061519D" w:rsidRPr="006B50A6" w:rsidRDefault="0061519D" w:rsidP="009844F0">
      <w:pPr>
        <w:pStyle w:val="Textoindependiente"/>
        <w:pBdr>
          <w:left w:val="single" w:sz="4" w:space="4" w:color="auto"/>
        </w:pBdr>
        <w:ind w:right="49"/>
        <w:jc w:val="both"/>
        <w:rPr>
          <w:rFonts w:ascii="Arial" w:hAnsi="Arial" w:cs="Arial"/>
        </w:rPr>
      </w:pPr>
      <w:r w:rsidRPr="006B50A6">
        <w:rPr>
          <w:rFonts w:ascii="Arial" w:hAnsi="Arial" w:cs="Arial"/>
        </w:rPr>
        <w:t xml:space="preserve">En el caso de los créditos a empleados en virtud de la relación laboral existente, las organizaciones solidarias deberán calificar y deteriorar las obligaciones de acuerdo con los parámetros establecidos en el </w:t>
      </w:r>
      <w:r w:rsidRPr="006B50A6">
        <w:rPr>
          <w:rFonts w:ascii="Arial" w:hAnsi="Arial" w:cs="Arial"/>
          <w:bCs/>
        </w:rPr>
        <w:t>Anexo 1</w:t>
      </w:r>
      <w:r w:rsidRPr="006B50A6">
        <w:rPr>
          <w:rFonts w:ascii="Arial" w:hAnsi="Arial" w:cs="Arial"/>
        </w:rPr>
        <w:t>, numerales 1 y 4, sin incluir esta cartera en el cálculo de la pérdida esperada.</w:t>
      </w:r>
    </w:p>
    <w:p w:rsidR="0061519D" w:rsidRPr="006B50A6" w:rsidRDefault="0061519D" w:rsidP="009844F0">
      <w:pPr>
        <w:pStyle w:val="Textoindependiente"/>
        <w:spacing w:before="7"/>
        <w:ind w:right="49"/>
        <w:rPr>
          <w:rFonts w:ascii="Arial" w:hAnsi="Arial" w:cs="Arial"/>
          <w:sz w:val="25"/>
        </w:rPr>
      </w:pPr>
    </w:p>
    <w:p w:rsidR="0061519D" w:rsidRPr="006B50A6" w:rsidRDefault="0061519D" w:rsidP="009649DC">
      <w:pPr>
        <w:pStyle w:val="Ttulo1"/>
        <w:numPr>
          <w:ilvl w:val="1"/>
          <w:numId w:val="12"/>
        </w:numPr>
        <w:ind w:left="0" w:right="49" w:firstLine="0"/>
      </w:pPr>
      <w:r w:rsidRPr="006B50A6">
        <w:t>ESTRUCTURA</w:t>
      </w:r>
      <w:r w:rsidRPr="006B50A6">
        <w:rPr>
          <w:spacing w:val="-10"/>
        </w:rPr>
        <w:t xml:space="preserve"> </w:t>
      </w:r>
      <w:r w:rsidRPr="006B50A6">
        <w:t>ORGANIZACIONAL</w:t>
      </w:r>
    </w:p>
    <w:p w:rsidR="0061519D" w:rsidRPr="006B50A6" w:rsidRDefault="0061519D" w:rsidP="009844F0">
      <w:pPr>
        <w:pStyle w:val="Textoindependiente"/>
        <w:spacing w:before="10"/>
        <w:ind w:right="49"/>
        <w:rPr>
          <w:rFonts w:ascii="Arial" w:hAnsi="Arial" w:cs="Arial"/>
          <w:b/>
          <w:sz w:val="21"/>
        </w:rPr>
      </w:pPr>
    </w:p>
    <w:p w:rsidR="0061519D" w:rsidRPr="006B50A6" w:rsidRDefault="0061519D" w:rsidP="009844F0">
      <w:pPr>
        <w:pStyle w:val="Textoindependiente"/>
        <w:ind w:right="49"/>
        <w:jc w:val="both"/>
        <w:rPr>
          <w:rFonts w:ascii="Arial" w:hAnsi="Arial" w:cs="Arial"/>
        </w:rPr>
      </w:pPr>
      <w:r w:rsidRPr="006B50A6">
        <w:rPr>
          <w:rFonts w:ascii="Arial" w:hAnsi="Arial" w:cs="Arial"/>
        </w:rPr>
        <w:t>Para la administración y la gestión del riesgo de crédito el consejo de administración o la</w:t>
      </w:r>
      <w:r w:rsidRPr="006B50A6">
        <w:rPr>
          <w:rFonts w:ascii="Arial" w:hAnsi="Arial" w:cs="Arial"/>
          <w:spacing w:val="1"/>
        </w:rPr>
        <w:t xml:space="preserve"> </w:t>
      </w:r>
      <w:r w:rsidRPr="006B50A6">
        <w:rPr>
          <w:rFonts w:ascii="Arial" w:hAnsi="Arial" w:cs="Arial"/>
        </w:rPr>
        <w:t>junta directiva de la organización solidaria, debe definir una estructura organizacional,</w:t>
      </w:r>
      <w:r w:rsidRPr="006B50A6">
        <w:rPr>
          <w:rFonts w:ascii="Arial" w:hAnsi="Arial" w:cs="Arial"/>
          <w:spacing w:val="1"/>
        </w:rPr>
        <w:t xml:space="preserve"> </w:t>
      </w:r>
      <w:r w:rsidRPr="006B50A6">
        <w:rPr>
          <w:rFonts w:ascii="Arial" w:hAnsi="Arial" w:cs="Arial"/>
        </w:rPr>
        <w:t>acorde</w:t>
      </w:r>
      <w:r w:rsidRPr="006B50A6">
        <w:rPr>
          <w:rFonts w:ascii="Arial" w:hAnsi="Arial" w:cs="Arial"/>
          <w:spacing w:val="1"/>
        </w:rPr>
        <w:t xml:space="preserve"> </w:t>
      </w:r>
      <w:r w:rsidRPr="006B50A6">
        <w:rPr>
          <w:rFonts w:ascii="Arial" w:hAnsi="Arial" w:cs="Arial"/>
        </w:rPr>
        <w:t>con</w:t>
      </w:r>
      <w:r w:rsidRPr="006B50A6">
        <w:rPr>
          <w:rFonts w:ascii="Arial" w:hAnsi="Arial" w:cs="Arial"/>
          <w:spacing w:val="1"/>
        </w:rPr>
        <w:t xml:space="preserve"> </w:t>
      </w:r>
      <w:r w:rsidRPr="006B50A6">
        <w:rPr>
          <w:rFonts w:ascii="Arial" w:hAnsi="Arial" w:cs="Arial"/>
        </w:rPr>
        <w:t>el</w:t>
      </w:r>
      <w:r w:rsidRPr="006B50A6">
        <w:rPr>
          <w:rFonts w:ascii="Arial" w:hAnsi="Arial" w:cs="Arial"/>
          <w:spacing w:val="1"/>
        </w:rPr>
        <w:t xml:space="preserve"> </w:t>
      </w:r>
      <w:r w:rsidRPr="006B50A6">
        <w:rPr>
          <w:rFonts w:ascii="Arial" w:hAnsi="Arial" w:cs="Arial"/>
        </w:rPr>
        <w:t>tamaño</w:t>
      </w:r>
      <w:r w:rsidRPr="006B50A6">
        <w:rPr>
          <w:rFonts w:ascii="Arial" w:hAnsi="Arial" w:cs="Arial"/>
          <w:spacing w:val="1"/>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organización,</w:t>
      </w:r>
      <w:r w:rsidRPr="006B50A6">
        <w:rPr>
          <w:rFonts w:ascii="Arial" w:hAnsi="Arial" w:cs="Arial"/>
          <w:spacing w:val="1"/>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la</w:t>
      </w:r>
      <w:r w:rsidRPr="006B50A6">
        <w:rPr>
          <w:rFonts w:ascii="Arial" w:hAnsi="Arial" w:cs="Arial"/>
          <w:spacing w:val="1"/>
        </w:rPr>
        <w:t xml:space="preserve"> </w:t>
      </w:r>
      <w:r w:rsidRPr="006B50A6">
        <w:rPr>
          <w:rFonts w:ascii="Arial" w:hAnsi="Arial" w:cs="Arial"/>
        </w:rPr>
        <w:t>cual</w:t>
      </w:r>
      <w:r w:rsidRPr="006B50A6">
        <w:rPr>
          <w:rFonts w:ascii="Arial" w:hAnsi="Arial" w:cs="Arial"/>
          <w:spacing w:val="1"/>
        </w:rPr>
        <w:t xml:space="preserve"> </w:t>
      </w:r>
      <w:r w:rsidRPr="006B50A6">
        <w:rPr>
          <w:rFonts w:ascii="Arial" w:hAnsi="Arial" w:cs="Arial"/>
        </w:rPr>
        <w:t>exista</w:t>
      </w:r>
      <w:r w:rsidRPr="006B50A6">
        <w:rPr>
          <w:rFonts w:ascii="Arial" w:hAnsi="Arial" w:cs="Arial"/>
          <w:spacing w:val="1"/>
        </w:rPr>
        <w:t xml:space="preserve"> </w:t>
      </w:r>
      <w:r w:rsidRPr="006B50A6">
        <w:rPr>
          <w:rFonts w:ascii="Arial" w:hAnsi="Arial" w:cs="Arial"/>
        </w:rPr>
        <w:t>separación</w:t>
      </w:r>
      <w:r w:rsidRPr="006B50A6">
        <w:rPr>
          <w:rFonts w:ascii="Arial" w:hAnsi="Arial" w:cs="Arial"/>
          <w:spacing w:val="1"/>
        </w:rPr>
        <w:t xml:space="preserve"> </w:t>
      </w:r>
      <w:r w:rsidRPr="006B50A6">
        <w:rPr>
          <w:rFonts w:ascii="Arial" w:hAnsi="Arial" w:cs="Arial"/>
        </w:rPr>
        <w:t>funcional</w:t>
      </w:r>
      <w:r w:rsidRPr="006B50A6">
        <w:rPr>
          <w:rFonts w:ascii="Arial" w:hAnsi="Arial" w:cs="Arial"/>
          <w:spacing w:val="1"/>
        </w:rPr>
        <w:t xml:space="preserve"> </w:t>
      </w:r>
      <w:r w:rsidRPr="006B50A6">
        <w:rPr>
          <w:rFonts w:ascii="Arial" w:hAnsi="Arial" w:cs="Arial"/>
        </w:rPr>
        <w:t>y</w:t>
      </w:r>
      <w:r w:rsidRPr="006B50A6">
        <w:rPr>
          <w:rFonts w:ascii="Arial" w:hAnsi="Arial" w:cs="Arial"/>
          <w:spacing w:val="1"/>
        </w:rPr>
        <w:t xml:space="preserve"> </w:t>
      </w:r>
      <w:r w:rsidRPr="006B50A6">
        <w:rPr>
          <w:rFonts w:ascii="Arial" w:hAnsi="Arial" w:cs="Arial"/>
          <w:spacing w:val="-1"/>
        </w:rPr>
        <w:t>administrativa</w:t>
      </w:r>
      <w:r w:rsidRPr="006B50A6">
        <w:rPr>
          <w:rFonts w:ascii="Arial" w:hAnsi="Arial" w:cs="Arial"/>
          <w:spacing w:val="-14"/>
        </w:rPr>
        <w:t xml:space="preserve"> </w:t>
      </w:r>
      <w:r w:rsidRPr="006B50A6">
        <w:rPr>
          <w:rFonts w:ascii="Arial" w:hAnsi="Arial" w:cs="Arial"/>
          <w:spacing w:val="-1"/>
        </w:rPr>
        <w:t>entre</w:t>
      </w:r>
      <w:r w:rsidRPr="006B50A6">
        <w:rPr>
          <w:rFonts w:ascii="Arial" w:hAnsi="Arial" w:cs="Arial"/>
          <w:spacing w:val="-14"/>
        </w:rPr>
        <w:t xml:space="preserve"> </w:t>
      </w:r>
      <w:r w:rsidRPr="006B50A6">
        <w:rPr>
          <w:rFonts w:ascii="Arial" w:hAnsi="Arial" w:cs="Arial"/>
          <w:spacing w:val="-1"/>
        </w:rPr>
        <w:t>las</w:t>
      </w:r>
      <w:r w:rsidRPr="006B50A6">
        <w:rPr>
          <w:rFonts w:ascii="Arial" w:hAnsi="Arial" w:cs="Arial"/>
          <w:spacing w:val="-14"/>
        </w:rPr>
        <w:t xml:space="preserve"> </w:t>
      </w:r>
      <w:r w:rsidRPr="006B50A6">
        <w:rPr>
          <w:rFonts w:ascii="Arial" w:hAnsi="Arial" w:cs="Arial"/>
        </w:rPr>
        <w:t>áreas</w:t>
      </w:r>
      <w:r w:rsidRPr="006B50A6">
        <w:rPr>
          <w:rFonts w:ascii="Arial" w:hAnsi="Arial" w:cs="Arial"/>
          <w:spacing w:val="-14"/>
        </w:rPr>
        <w:t xml:space="preserve"> </w:t>
      </w:r>
      <w:r w:rsidRPr="006B50A6">
        <w:rPr>
          <w:rFonts w:ascii="Arial" w:hAnsi="Arial" w:cs="Arial"/>
        </w:rPr>
        <w:t>encargadas</w:t>
      </w:r>
      <w:r w:rsidRPr="006B50A6">
        <w:rPr>
          <w:rFonts w:ascii="Arial" w:hAnsi="Arial" w:cs="Arial"/>
          <w:spacing w:val="-14"/>
        </w:rPr>
        <w:t xml:space="preserve"> </w:t>
      </w:r>
      <w:r w:rsidRPr="006B50A6">
        <w:rPr>
          <w:rFonts w:ascii="Arial" w:hAnsi="Arial" w:cs="Arial"/>
        </w:rPr>
        <w:t>de</w:t>
      </w:r>
      <w:r w:rsidRPr="006B50A6">
        <w:rPr>
          <w:rFonts w:ascii="Arial" w:hAnsi="Arial" w:cs="Arial"/>
          <w:spacing w:val="-13"/>
        </w:rPr>
        <w:t xml:space="preserve"> </w:t>
      </w:r>
      <w:r w:rsidRPr="006B50A6">
        <w:rPr>
          <w:rFonts w:ascii="Arial" w:hAnsi="Arial" w:cs="Arial"/>
        </w:rPr>
        <w:t>la</w:t>
      </w:r>
      <w:r w:rsidRPr="006B50A6">
        <w:rPr>
          <w:rFonts w:ascii="Arial" w:hAnsi="Arial" w:cs="Arial"/>
          <w:spacing w:val="-16"/>
        </w:rPr>
        <w:t xml:space="preserve"> </w:t>
      </w:r>
      <w:r w:rsidRPr="006B50A6">
        <w:rPr>
          <w:rFonts w:ascii="Arial" w:hAnsi="Arial" w:cs="Arial"/>
        </w:rPr>
        <w:t>función</w:t>
      </w:r>
      <w:r w:rsidRPr="006B50A6">
        <w:rPr>
          <w:rFonts w:ascii="Arial" w:hAnsi="Arial" w:cs="Arial"/>
          <w:spacing w:val="-14"/>
        </w:rPr>
        <w:t xml:space="preserve"> </w:t>
      </w:r>
      <w:r w:rsidRPr="006B50A6">
        <w:rPr>
          <w:rFonts w:ascii="Arial" w:hAnsi="Arial" w:cs="Arial"/>
        </w:rPr>
        <w:t>comercial</w:t>
      </w:r>
      <w:r w:rsidRPr="006B50A6">
        <w:rPr>
          <w:rFonts w:ascii="Arial" w:hAnsi="Arial" w:cs="Arial"/>
          <w:spacing w:val="-15"/>
        </w:rPr>
        <w:t xml:space="preserve"> </w:t>
      </w:r>
      <w:r w:rsidRPr="006B50A6">
        <w:rPr>
          <w:rFonts w:ascii="Arial" w:hAnsi="Arial" w:cs="Arial"/>
        </w:rPr>
        <w:t>de</w:t>
      </w:r>
      <w:r w:rsidRPr="006B50A6">
        <w:rPr>
          <w:rFonts w:ascii="Arial" w:hAnsi="Arial" w:cs="Arial"/>
          <w:spacing w:val="-14"/>
        </w:rPr>
        <w:t xml:space="preserve"> </w:t>
      </w:r>
      <w:r w:rsidRPr="006B50A6">
        <w:rPr>
          <w:rFonts w:ascii="Arial" w:hAnsi="Arial" w:cs="Arial"/>
        </w:rPr>
        <w:t>colocación</w:t>
      </w:r>
      <w:r w:rsidRPr="006B50A6">
        <w:rPr>
          <w:rFonts w:ascii="Arial" w:hAnsi="Arial" w:cs="Arial"/>
          <w:spacing w:val="-13"/>
        </w:rPr>
        <w:t xml:space="preserve"> </w:t>
      </w:r>
      <w:r w:rsidRPr="006B50A6">
        <w:rPr>
          <w:rFonts w:ascii="Arial" w:hAnsi="Arial" w:cs="Arial"/>
        </w:rPr>
        <w:t>de</w:t>
      </w:r>
      <w:r w:rsidRPr="006B50A6">
        <w:rPr>
          <w:rFonts w:ascii="Arial" w:hAnsi="Arial" w:cs="Arial"/>
          <w:spacing w:val="-14"/>
        </w:rPr>
        <w:t xml:space="preserve"> </w:t>
      </w:r>
      <w:r w:rsidRPr="006B50A6">
        <w:rPr>
          <w:rFonts w:ascii="Arial" w:hAnsi="Arial" w:cs="Arial"/>
        </w:rPr>
        <w:t>créditos,</w:t>
      </w:r>
      <w:r w:rsidRPr="006B50A6">
        <w:rPr>
          <w:rFonts w:ascii="Arial" w:hAnsi="Arial" w:cs="Arial"/>
          <w:spacing w:val="-59"/>
        </w:rPr>
        <w:t xml:space="preserve"> </w:t>
      </w:r>
      <w:r w:rsidRPr="006B50A6">
        <w:rPr>
          <w:rFonts w:ascii="Arial" w:hAnsi="Arial" w:cs="Arial"/>
        </w:rPr>
        <w:t>las</w:t>
      </w:r>
      <w:r w:rsidRPr="006B50A6">
        <w:rPr>
          <w:rFonts w:ascii="Arial" w:hAnsi="Arial" w:cs="Arial"/>
          <w:spacing w:val="-6"/>
        </w:rPr>
        <w:t xml:space="preserve"> </w:t>
      </w:r>
      <w:r w:rsidRPr="006B50A6">
        <w:rPr>
          <w:rFonts w:ascii="Arial" w:hAnsi="Arial" w:cs="Arial"/>
        </w:rPr>
        <w:t>encargadas</w:t>
      </w:r>
      <w:r w:rsidRPr="006B50A6">
        <w:rPr>
          <w:rFonts w:ascii="Arial" w:hAnsi="Arial" w:cs="Arial"/>
          <w:spacing w:val="-5"/>
        </w:rPr>
        <w:t xml:space="preserve"> </w:t>
      </w:r>
      <w:r w:rsidRPr="006B50A6">
        <w:rPr>
          <w:rFonts w:ascii="Arial" w:hAnsi="Arial" w:cs="Arial"/>
        </w:rPr>
        <w:t>de</w:t>
      </w:r>
      <w:r w:rsidRPr="006B50A6">
        <w:rPr>
          <w:rFonts w:ascii="Arial" w:hAnsi="Arial" w:cs="Arial"/>
          <w:spacing w:val="-8"/>
        </w:rPr>
        <w:t xml:space="preserve"> </w:t>
      </w:r>
      <w:r w:rsidRPr="006B50A6">
        <w:rPr>
          <w:rFonts w:ascii="Arial" w:hAnsi="Arial" w:cs="Arial"/>
        </w:rPr>
        <w:t>la</w:t>
      </w:r>
      <w:r w:rsidRPr="006B50A6">
        <w:rPr>
          <w:rFonts w:ascii="Arial" w:hAnsi="Arial" w:cs="Arial"/>
          <w:spacing w:val="-5"/>
        </w:rPr>
        <w:t xml:space="preserve"> </w:t>
      </w:r>
      <w:r w:rsidRPr="006B50A6">
        <w:rPr>
          <w:rFonts w:ascii="Arial" w:hAnsi="Arial" w:cs="Arial"/>
        </w:rPr>
        <w:t>operación</w:t>
      </w:r>
      <w:r w:rsidRPr="006B50A6">
        <w:rPr>
          <w:rFonts w:ascii="Arial" w:hAnsi="Arial" w:cs="Arial"/>
          <w:spacing w:val="-6"/>
        </w:rPr>
        <w:t xml:space="preserve"> </w:t>
      </w:r>
      <w:r w:rsidRPr="006B50A6">
        <w:rPr>
          <w:rFonts w:ascii="Arial" w:hAnsi="Arial" w:cs="Arial"/>
        </w:rPr>
        <w:t>crediticia</w:t>
      </w:r>
      <w:r w:rsidRPr="006B50A6">
        <w:rPr>
          <w:rFonts w:ascii="Arial" w:hAnsi="Arial" w:cs="Arial"/>
          <w:spacing w:val="-5"/>
        </w:rPr>
        <w:t xml:space="preserve"> </w:t>
      </w:r>
      <w:r w:rsidRPr="006B50A6">
        <w:rPr>
          <w:rFonts w:ascii="Arial" w:hAnsi="Arial" w:cs="Arial"/>
        </w:rPr>
        <w:t>y</w:t>
      </w:r>
      <w:r w:rsidRPr="006B50A6">
        <w:rPr>
          <w:rFonts w:ascii="Arial" w:hAnsi="Arial" w:cs="Arial"/>
          <w:spacing w:val="-7"/>
        </w:rPr>
        <w:t xml:space="preserve"> </w:t>
      </w:r>
      <w:r w:rsidRPr="006B50A6">
        <w:rPr>
          <w:rFonts w:ascii="Arial" w:hAnsi="Arial" w:cs="Arial"/>
        </w:rPr>
        <w:t>la</w:t>
      </w:r>
      <w:r w:rsidRPr="006B50A6">
        <w:rPr>
          <w:rFonts w:ascii="Arial" w:hAnsi="Arial" w:cs="Arial"/>
          <w:spacing w:val="-5"/>
        </w:rPr>
        <w:t xml:space="preserve"> </w:t>
      </w:r>
      <w:r w:rsidRPr="006B50A6">
        <w:rPr>
          <w:rFonts w:ascii="Arial" w:hAnsi="Arial" w:cs="Arial"/>
        </w:rPr>
        <w:t>encargada</w:t>
      </w:r>
      <w:r w:rsidRPr="006B50A6">
        <w:rPr>
          <w:rFonts w:ascii="Arial" w:hAnsi="Arial" w:cs="Arial"/>
          <w:spacing w:val="-6"/>
        </w:rPr>
        <w:t xml:space="preserve"> </w:t>
      </w:r>
      <w:r w:rsidRPr="006B50A6">
        <w:rPr>
          <w:rFonts w:ascii="Arial" w:hAnsi="Arial" w:cs="Arial"/>
        </w:rPr>
        <w:t>de</w:t>
      </w:r>
      <w:r w:rsidRPr="006B50A6">
        <w:rPr>
          <w:rFonts w:ascii="Arial" w:hAnsi="Arial" w:cs="Arial"/>
          <w:spacing w:val="-6"/>
        </w:rPr>
        <w:t xml:space="preserve"> </w:t>
      </w:r>
      <w:r w:rsidRPr="006B50A6">
        <w:rPr>
          <w:rFonts w:ascii="Arial" w:hAnsi="Arial" w:cs="Arial"/>
        </w:rPr>
        <w:t>la</w:t>
      </w:r>
      <w:r w:rsidRPr="006B50A6">
        <w:rPr>
          <w:rFonts w:ascii="Arial" w:hAnsi="Arial" w:cs="Arial"/>
          <w:spacing w:val="-8"/>
        </w:rPr>
        <w:t xml:space="preserve"> </w:t>
      </w:r>
      <w:r w:rsidRPr="006B50A6">
        <w:rPr>
          <w:rFonts w:ascii="Arial" w:hAnsi="Arial" w:cs="Arial"/>
        </w:rPr>
        <w:t>gestión</w:t>
      </w:r>
      <w:r w:rsidRPr="006B50A6">
        <w:rPr>
          <w:rFonts w:ascii="Arial" w:hAnsi="Arial" w:cs="Arial"/>
          <w:spacing w:val="-6"/>
        </w:rPr>
        <w:t xml:space="preserve"> </w:t>
      </w:r>
      <w:r w:rsidRPr="006B50A6">
        <w:rPr>
          <w:rFonts w:ascii="Arial" w:hAnsi="Arial" w:cs="Arial"/>
        </w:rPr>
        <w:t>del</w:t>
      </w:r>
      <w:r w:rsidRPr="006B50A6">
        <w:rPr>
          <w:rFonts w:ascii="Arial" w:hAnsi="Arial" w:cs="Arial"/>
          <w:spacing w:val="-6"/>
        </w:rPr>
        <w:t xml:space="preserve"> </w:t>
      </w:r>
      <w:r w:rsidRPr="006B50A6">
        <w:rPr>
          <w:rFonts w:ascii="Arial" w:hAnsi="Arial" w:cs="Arial"/>
        </w:rPr>
        <w:t>riesgo</w:t>
      </w:r>
      <w:r w:rsidRPr="006B50A6">
        <w:rPr>
          <w:rFonts w:ascii="Arial" w:hAnsi="Arial" w:cs="Arial"/>
          <w:spacing w:val="-8"/>
        </w:rPr>
        <w:t xml:space="preserve"> </w:t>
      </w:r>
      <w:r w:rsidRPr="006B50A6">
        <w:rPr>
          <w:rFonts w:ascii="Arial" w:hAnsi="Arial" w:cs="Arial"/>
        </w:rPr>
        <w:t>de</w:t>
      </w:r>
      <w:r w:rsidRPr="006B50A6">
        <w:rPr>
          <w:rFonts w:ascii="Arial" w:hAnsi="Arial" w:cs="Arial"/>
          <w:spacing w:val="-6"/>
        </w:rPr>
        <w:t xml:space="preserve"> </w:t>
      </w:r>
      <w:r w:rsidRPr="006B50A6">
        <w:rPr>
          <w:rFonts w:ascii="Arial" w:hAnsi="Arial" w:cs="Arial"/>
        </w:rPr>
        <w:t>crédito,</w:t>
      </w:r>
      <w:r w:rsidRPr="006B50A6">
        <w:rPr>
          <w:rFonts w:ascii="Arial" w:hAnsi="Arial" w:cs="Arial"/>
          <w:spacing w:val="-58"/>
        </w:rPr>
        <w:t xml:space="preserve"> </w:t>
      </w:r>
      <w:r w:rsidRPr="006B50A6">
        <w:rPr>
          <w:rFonts w:ascii="Arial" w:hAnsi="Arial" w:cs="Arial"/>
        </w:rPr>
        <w:t>que</w:t>
      </w:r>
      <w:r w:rsidRPr="006B50A6">
        <w:rPr>
          <w:rFonts w:ascii="Arial" w:hAnsi="Arial" w:cs="Arial"/>
          <w:spacing w:val="1"/>
        </w:rPr>
        <w:t xml:space="preserve"> </w:t>
      </w:r>
      <w:r w:rsidRPr="006B50A6">
        <w:rPr>
          <w:rFonts w:ascii="Arial" w:hAnsi="Arial" w:cs="Arial"/>
        </w:rPr>
        <w:t>permita</w:t>
      </w:r>
      <w:r w:rsidRPr="006B50A6">
        <w:rPr>
          <w:rFonts w:ascii="Arial" w:hAnsi="Arial" w:cs="Arial"/>
          <w:spacing w:val="1"/>
        </w:rPr>
        <w:t xml:space="preserve"> </w:t>
      </w:r>
      <w:r w:rsidRPr="006B50A6">
        <w:rPr>
          <w:rFonts w:ascii="Arial" w:hAnsi="Arial" w:cs="Arial"/>
        </w:rPr>
        <w:t>asignar</w:t>
      </w:r>
      <w:r w:rsidRPr="006B50A6">
        <w:rPr>
          <w:rFonts w:ascii="Arial" w:hAnsi="Arial" w:cs="Arial"/>
          <w:spacing w:val="1"/>
        </w:rPr>
        <w:t xml:space="preserve"> </w:t>
      </w:r>
      <w:r w:rsidRPr="006B50A6">
        <w:rPr>
          <w:rFonts w:ascii="Arial" w:hAnsi="Arial" w:cs="Arial"/>
        </w:rPr>
        <w:t>responsabilidades</w:t>
      </w:r>
      <w:r w:rsidRPr="006B50A6">
        <w:rPr>
          <w:rFonts w:ascii="Arial" w:hAnsi="Arial" w:cs="Arial"/>
          <w:spacing w:val="1"/>
        </w:rPr>
        <w:t xml:space="preserve"> </w:t>
      </w:r>
      <w:r w:rsidRPr="006B50A6">
        <w:rPr>
          <w:rFonts w:ascii="Arial" w:hAnsi="Arial" w:cs="Arial"/>
        </w:rPr>
        <w:t>a</w:t>
      </w:r>
      <w:r w:rsidRPr="006B50A6">
        <w:rPr>
          <w:rFonts w:ascii="Arial" w:hAnsi="Arial" w:cs="Arial"/>
          <w:spacing w:val="1"/>
        </w:rPr>
        <w:t xml:space="preserve"> </w:t>
      </w:r>
      <w:r w:rsidRPr="006B50A6">
        <w:rPr>
          <w:rFonts w:ascii="Arial" w:hAnsi="Arial" w:cs="Arial"/>
        </w:rPr>
        <w:t>las</w:t>
      </w:r>
      <w:r w:rsidRPr="006B50A6">
        <w:rPr>
          <w:rFonts w:ascii="Arial" w:hAnsi="Arial" w:cs="Arial"/>
          <w:spacing w:val="1"/>
        </w:rPr>
        <w:t xml:space="preserve"> </w:t>
      </w:r>
      <w:r w:rsidRPr="006B50A6">
        <w:rPr>
          <w:rFonts w:ascii="Arial" w:hAnsi="Arial" w:cs="Arial"/>
        </w:rPr>
        <w:t>personas</w:t>
      </w:r>
      <w:r w:rsidRPr="006B50A6">
        <w:rPr>
          <w:rFonts w:ascii="Arial" w:hAnsi="Arial" w:cs="Arial"/>
          <w:spacing w:val="1"/>
        </w:rPr>
        <w:t xml:space="preserve"> </w:t>
      </w:r>
      <w:r w:rsidRPr="006B50A6">
        <w:rPr>
          <w:rFonts w:ascii="Arial" w:hAnsi="Arial" w:cs="Arial"/>
        </w:rPr>
        <w:t>y</w:t>
      </w:r>
      <w:r w:rsidRPr="006B50A6">
        <w:rPr>
          <w:rFonts w:ascii="Arial" w:hAnsi="Arial" w:cs="Arial"/>
          <w:spacing w:val="1"/>
        </w:rPr>
        <w:t xml:space="preserve"> </w:t>
      </w:r>
      <w:r w:rsidRPr="006B50A6">
        <w:rPr>
          <w:rFonts w:ascii="Arial" w:hAnsi="Arial" w:cs="Arial"/>
        </w:rPr>
        <w:t>áreas</w:t>
      </w:r>
      <w:r w:rsidRPr="006B50A6">
        <w:rPr>
          <w:rFonts w:ascii="Arial" w:hAnsi="Arial" w:cs="Arial"/>
          <w:spacing w:val="1"/>
        </w:rPr>
        <w:t xml:space="preserve"> </w:t>
      </w:r>
      <w:r w:rsidRPr="006B50A6">
        <w:rPr>
          <w:rFonts w:ascii="Arial" w:hAnsi="Arial" w:cs="Arial"/>
        </w:rPr>
        <w:t>involucradas</w:t>
      </w:r>
      <w:r w:rsidRPr="006B50A6">
        <w:rPr>
          <w:rFonts w:ascii="Arial" w:hAnsi="Arial" w:cs="Arial"/>
          <w:spacing w:val="1"/>
        </w:rPr>
        <w:t xml:space="preserve"> </w:t>
      </w:r>
      <w:r w:rsidRPr="006B50A6">
        <w:rPr>
          <w:rFonts w:ascii="Arial" w:hAnsi="Arial" w:cs="Arial"/>
        </w:rPr>
        <w:t>en</w:t>
      </w:r>
      <w:r w:rsidRPr="006B50A6">
        <w:rPr>
          <w:rFonts w:ascii="Arial" w:hAnsi="Arial" w:cs="Arial"/>
          <w:spacing w:val="1"/>
        </w:rPr>
        <w:t xml:space="preserve"> </w:t>
      </w:r>
      <w:r w:rsidRPr="006B50A6">
        <w:rPr>
          <w:rFonts w:ascii="Arial" w:hAnsi="Arial" w:cs="Arial"/>
        </w:rPr>
        <w:t>los</w:t>
      </w:r>
      <w:r w:rsidRPr="006B50A6">
        <w:rPr>
          <w:rFonts w:ascii="Arial" w:hAnsi="Arial" w:cs="Arial"/>
          <w:spacing w:val="1"/>
        </w:rPr>
        <w:t xml:space="preserve"> </w:t>
      </w:r>
      <w:r w:rsidRPr="006B50A6">
        <w:rPr>
          <w:rFonts w:ascii="Arial" w:hAnsi="Arial" w:cs="Arial"/>
        </w:rPr>
        <w:t>respectivos</w:t>
      </w:r>
      <w:r w:rsidRPr="006B50A6">
        <w:rPr>
          <w:rFonts w:ascii="Arial" w:hAnsi="Arial" w:cs="Arial"/>
          <w:spacing w:val="-7"/>
        </w:rPr>
        <w:t xml:space="preserve"> </w:t>
      </w:r>
      <w:r w:rsidRPr="006B50A6">
        <w:rPr>
          <w:rFonts w:ascii="Arial" w:hAnsi="Arial" w:cs="Arial"/>
        </w:rPr>
        <w:t>procesos</w:t>
      </w:r>
      <w:r w:rsidRPr="006B50A6">
        <w:rPr>
          <w:rFonts w:ascii="Arial" w:hAnsi="Arial" w:cs="Arial"/>
          <w:spacing w:val="-9"/>
        </w:rPr>
        <w:t xml:space="preserve"> </w:t>
      </w:r>
      <w:r w:rsidRPr="006B50A6">
        <w:rPr>
          <w:rFonts w:ascii="Arial" w:hAnsi="Arial" w:cs="Arial"/>
        </w:rPr>
        <w:t>y</w:t>
      </w:r>
      <w:r w:rsidRPr="006B50A6">
        <w:rPr>
          <w:rFonts w:ascii="Arial" w:hAnsi="Arial" w:cs="Arial"/>
          <w:spacing w:val="-8"/>
        </w:rPr>
        <w:t xml:space="preserve"> </w:t>
      </w:r>
      <w:r w:rsidRPr="006B50A6">
        <w:rPr>
          <w:rFonts w:ascii="Arial" w:hAnsi="Arial" w:cs="Arial"/>
        </w:rPr>
        <w:t>establecer</w:t>
      </w:r>
      <w:r w:rsidRPr="006B50A6">
        <w:rPr>
          <w:rFonts w:ascii="Arial" w:hAnsi="Arial" w:cs="Arial"/>
          <w:spacing w:val="-8"/>
        </w:rPr>
        <w:t xml:space="preserve"> </w:t>
      </w:r>
      <w:r w:rsidRPr="006B50A6">
        <w:rPr>
          <w:rFonts w:ascii="Arial" w:hAnsi="Arial" w:cs="Arial"/>
        </w:rPr>
        <w:t>reglas</w:t>
      </w:r>
      <w:r w:rsidRPr="006B50A6">
        <w:rPr>
          <w:rFonts w:ascii="Arial" w:hAnsi="Arial" w:cs="Arial"/>
          <w:spacing w:val="-9"/>
        </w:rPr>
        <w:t xml:space="preserve"> </w:t>
      </w:r>
      <w:r w:rsidRPr="006B50A6">
        <w:rPr>
          <w:rFonts w:ascii="Arial" w:hAnsi="Arial" w:cs="Arial"/>
        </w:rPr>
        <w:t>internas</w:t>
      </w:r>
      <w:r w:rsidRPr="006B50A6">
        <w:rPr>
          <w:rFonts w:ascii="Arial" w:hAnsi="Arial" w:cs="Arial"/>
          <w:spacing w:val="-11"/>
        </w:rPr>
        <w:t xml:space="preserve"> </w:t>
      </w:r>
      <w:r w:rsidRPr="006B50A6">
        <w:rPr>
          <w:rFonts w:ascii="Arial" w:hAnsi="Arial" w:cs="Arial"/>
        </w:rPr>
        <w:t>dirigidas</w:t>
      </w:r>
      <w:r w:rsidRPr="006B50A6">
        <w:rPr>
          <w:rFonts w:ascii="Arial" w:hAnsi="Arial" w:cs="Arial"/>
          <w:spacing w:val="-8"/>
        </w:rPr>
        <w:t xml:space="preserve"> </w:t>
      </w:r>
      <w:r w:rsidRPr="006B50A6">
        <w:rPr>
          <w:rFonts w:ascii="Arial" w:hAnsi="Arial" w:cs="Arial"/>
        </w:rPr>
        <w:t>a</w:t>
      </w:r>
      <w:r w:rsidRPr="006B50A6">
        <w:rPr>
          <w:rFonts w:ascii="Arial" w:hAnsi="Arial" w:cs="Arial"/>
          <w:spacing w:val="-9"/>
        </w:rPr>
        <w:t xml:space="preserve"> </w:t>
      </w:r>
      <w:r w:rsidRPr="006B50A6">
        <w:rPr>
          <w:rFonts w:ascii="Arial" w:hAnsi="Arial" w:cs="Arial"/>
        </w:rPr>
        <w:t>prevenir</w:t>
      </w:r>
      <w:r w:rsidRPr="006B50A6">
        <w:rPr>
          <w:rFonts w:ascii="Arial" w:hAnsi="Arial" w:cs="Arial"/>
          <w:spacing w:val="-5"/>
        </w:rPr>
        <w:t xml:space="preserve"> </w:t>
      </w:r>
      <w:r w:rsidRPr="006B50A6">
        <w:rPr>
          <w:rFonts w:ascii="Arial" w:hAnsi="Arial" w:cs="Arial"/>
        </w:rPr>
        <w:t>y</w:t>
      </w:r>
      <w:r w:rsidRPr="006B50A6">
        <w:rPr>
          <w:rFonts w:ascii="Arial" w:hAnsi="Arial" w:cs="Arial"/>
          <w:spacing w:val="-11"/>
        </w:rPr>
        <w:t xml:space="preserve"> </w:t>
      </w:r>
      <w:r w:rsidRPr="006B50A6">
        <w:rPr>
          <w:rFonts w:ascii="Arial" w:hAnsi="Arial" w:cs="Arial"/>
        </w:rPr>
        <w:t>sancionar</w:t>
      </w:r>
      <w:r w:rsidRPr="006B50A6">
        <w:rPr>
          <w:rFonts w:ascii="Arial" w:hAnsi="Arial" w:cs="Arial"/>
          <w:spacing w:val="-6"/>
        </w:rPr>
        <w:t xml:space="preserve"> </w:t>
      </w:r>
      <w:r w:rsidRPr="006B50A6">
        <w:rPr>
          <w:rFonts w:ascii="Arial" w:hAnsi="Arial" w:cs="Arial"/>
        </w:rPr>
        <w:t>conflictos</w:t>
      </w:r>
      <w:r w:rsidRPr="006B50A6">
        <w:rPr>
          <w:rFonts w:ascii="Arial" w:hAnsi="Arial" w:cs="Arial"/>
          <w:spacing w:val="-58"/>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interés.</w:t>
      </w:r>
    </w:p>
    <w:p w:rsidR="0061519D" w:rsidRPr="006B50A6" w:rsidRDefault="0061519D" w:rsidP="009844F0">
      <w:pPr>
        <w:pStyle w:val="Textoindependiente"/>
        <w:ind w:right="49"/>
        <w:rPr>
          <w:rFonts w:ascii="Arial" w:hAnsi="Arial" w:cs="Arial"/>
        </w:rPr>
      </w:pPr>
    </w:p>
    <w:p w:rsidR="0061519D" w:rsidRPr="006B50A6" w:rsidRDefault="0061519D" w:rsidP="009649DC">
      <w:pPr>
        <w:pStyle w:val="Ttulo1"/>
        <w:numPr>
          <w:ilvl w:val="2"/>
          <w:numId w:val="12"/>
        </w:numPr>
        <w:tabs>
          <w:tab w:val="left" w:pos="482"/>
        </w:tabs>
        <w:spacing w:before="1"/>
        <w:ind w:left="0" w:right="49" w:firstLine="0"/>
      </w:pPr>
      <w:r w:rsidRPr="006B50A6">
        <w:t>Responsabilidades</w:t>
      </w:r>
    </w:p>
    <w:p w:rsidR="0061519D" w:rsidRPr="006B50A6" w:rsidRDefault="0061519D" w:rsidP="009844F0">
      <w:pPr>
        <w:pStyle w:val="Textoindependiente"/>
        <w:spacing w:before="9"/>
        <w:ind w:right="49"/>
        <w:rPr>
          <w:rFonts w:ascii="Arial" w:hAnsi="Arial" w:cs="Arial"/>
          <w:b/>
          <w:sz w:val="15"/>
        </w:rPr>
      </w:pPr>
    </w:p>
    <w:p w:rsidR="00B13F62" w:rsidRPr="006B50A6" w:rsidRDefault="0061519D" w:rsidP="009844F0">
      <w:pPr>
        <w:pStyle w:val="Textoindependiente"/>
        <w:spacing w:before="94"/>
        <w:ind w:right="49"/>
        <w:jc w:val="both"/>
        <w:rPr>
          <w:rFonts w:ascii="Arial" w:hAnsi="Arial" w:cs="Arial"/>
        </w:rPr>
      </w:pPr>
      <w:r w:rsidRPr="006B50A6">
        <w:rPr>
          <w:rFonts w:ascii="Arial" w:hAnsi="Arial" w:cs="Arial"/>
        </w:rPr>
        <w:t>Las organizaciones solidarias deben establecer claramente las responsabilidades de los</w:t>
      </w:r>
      <w:r w:rsidRPr="006B50A6">
        <w:rPr>
          <w:rFonts w:ascii="Arial" w:hAnsi="Arial" w:cs="Arial"/>
          <w:spacing w:val="1"/>
        </w:rPr>
        <w:t xml:space="preserve"> </w:t>
      </w:r>
      <w:r w:rsidRPr="006B50A6">
        <w:rPr>
          <w:rFonts w:ascii="Arial" w:hAnsi="Arial" w:cs="Arial"/>
        </w:rPr>
        <w:t>administradores y de las diferentes personas y áreas involucradas en la gestión del riesgo</w:t>
      </w:r>
      <w:r w:rsidR="0016250C">
        <w:rPr>
          <w:rFonts w:ascii="Arial" w:hAnsi="Arial" w:cs="Arial"/>
        </w:rPr>
        <w:t xml:space="preserve"> </w:t>
      </w:r>
      <w:r w:rsidRPr="006B50A6">
        <w:rPr>
          <w:rFonts w:ascii="Arial" w:hAnsi="Arial" w:cs="Arial"/>
          <w:spacing w:val="-59"/>
        </w:rPr>
        <w:t xml:space="preserve"> </w:t>
      </w:r>
      <w:r w:rsidR="0016250C">
        <w:rPr>
          <w:rFonts w:ascii="Arial" w:hAnsi="Arial" w:cs="Arial"/>
          <w:spacing w:val="-59"/>
        </w:rPr>
        <w:t xml:space="preserve">  </w:t>
      </w:r>
      <w:r w:rsidRPr="006B50A6">
        <w:rPr>
          <w:rFonts w:ascii="Arial" w:hAnsi="Arial" w:cs="Arial"/>
        </w:rPr>
        <w:t>de</w:t>
      </w:r>
      <w:r w:rsidRPr="006B50A6">
        <w:rPr>
          <w:rFonts w:ascii="Arial" w:hAnsi="Arial" w:cs="Arial"/>
          <w:spacing w:val="-1"/>
        </w:rPr>
        <w:t xml:space="preserve"> </w:t>
      </w:r>
      <w:r w:rsidRPr="006B50A6">
        <w:rPr>
          <w:rFonts w:ascii="Arial" w:hAnsi="Arial" w:cs="Arial"/>
        </w:rPr>
        <w:t>crédito.</w:t>
      </w:r>
    </w:p>
    <w:p w:rsidR="003249D5" w:rsidRDefault="003249D5" w:rsidP="009844F0">
      <w:pPr>
        <w:pStyle w:val="Textoindependiente"/>
        <w:ind w:right="473"/>
        <w:jc w:val="both"/>
        <w:rPr>
          <w:rFonts w:ascii="Arial" w:hAnsi="Arial" w:cs="Arial"/>
        </w:rPr>
      </w:pPr>
    </w:p>
    <w:p w:rsidR="005A4383" w:rsidRDefault="005A4383" w:rsidP="009844F0">
      <w:pPr>
        <w:pStyle w:val="Textoindependiente"/>
        <w:ind w:right="473"/>
        <w:jc w:val="both"/>
        <w:rPr>
          <w:rFonts w:ascii="Arial" w:hAnsi="Arial" w:cs="Arial"/>
        </w:rPr>
      </w:pPr>
    </w:p>
    <w:p w:rsidR="005A4383" w:rsidRPr="006B50A6" w:rsidRDefault="005A4383" w:rsidP="009844F0">
      <w:pPr>
        <w:pStyle w:val="Textoindependiente"/>
        <w:ind w:right="473"/>
        <w:jc w:val="both"/>
        <w:rPr>
          <w:rFonts w:ascii="Arial" w:hAnsi="Arial" w:cs="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333"/>
      </w:tblGrid>
      <w:tr w:rsidR="009844F0" w:rsidRPr="005A4383" w:rsidTr="007541BB">
        <w:trPr>
          <w:trHeight w:val="156"/>
        </w:trPr>
        <w:tc>
          <w:tcPr>
            <w:tcW w:w="4981" w:type="dxa"/>
            <w:hideMark/>
          </w:tcPr>
          <w:p w:rsidR="009844F0" w:rsidRPr="005A4383" w:rsidRDefault="009844F0" w:rsidP="007541BB">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TÍTULO IV – CAPÍTULO II</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569" w:type="dxa"/>
            <w:hideMark/>
          </w:tcPr>
          <w:p w:rsidR="009844F0" w:rsidRPr="005A4383" w:rsidRDefault="009844F0" w:rsidP="009844F0">
            <w:pPr>
              <w:pStyle w:val="Prrafodelista"/>
              <w:ind w:left="0" w:right="49"/>
              <w:jc w:val="right"/>
              <w:rPr>
                <w:rFonts w:ascii="Arial" w:hAnsi="Arial" w:cs="Arial"/>
                <w:b/>
                <w:iCs/>
                <w:sz w:val="18"/>
                <w:szCs w:val="18"/>
              </w:rPr>
            </w:pPr>
            <w:r w:rsidRPr="005A4383">
              <w:rPr>
                <w:rFonts w:ascii="Arial" w:hAnsi="Arial" w:cs="Arial"/>
                <w:b/>
                <w:iCs/>
                <w:sz w:val="18"/>
                <w:szCs w:val="18"/>
              </w:rPr>
              <w:t xml:space="preserve">   PÁGINA 147</w:t>
            </w:r>
          </w:p>
        </w:tc>
      </w:tr>
    </w:tbl>
    <w:p w:rsidR="009844F0" w:rsidRPr="006B50A6" w:rsidRDefault="009844F0" w:rsidP="009844F0">
      <w:pPr>
        <w:pStyle w:val="Textoindependiente"/>
        <w:ind w:right="473"/>
        <w:jc w:val="both"/>
        <w:rPr>
          <w:rFonts w:ascii="Arial" w:hAnsi="Arial" w:cs="Arial"/>
        </w:rPr>
      </w:pPr>
    </w:p>
    <w:p w:rsidR="00444E79" w:rsidRPr="006B50A6" w:rsidRDefault="00444E79" w:rsidP="009844F0">
      <w:pPr>
        <w:pStyle w:val="Textoindependiente"/>
        <w:ind w:right="49"/>
        <w:jc w:val="both"/>
        <w:rPr>
          <w:rFonts w:ascii="Arial" w:hAnsi="Arial" w:cs="Arial"/>
        </w:rPr>
      </w:pPr>
    </w:p>
    <w:p w:rsidR="00444E79" w:rsidRPr="006B50A6" w:rsidRDefault="00444E79" w:rsidP="009844F0">
      <w:pPr>
        <w:pStyle w:val="Textoindependiente"/>
        <w:ind w:right="49"/>
        <w:jc w:val="both"/>
        <w:rPr>
          <w:rFonts w:ascii="Arial" w:hAnsi="Arial" w:cs="Arial"/>
        </w:rPr>
      </w:pPr>
    </w:p>
    <w:p w:rsidR="00CE34DF" w:rsidRPr="00CE34DF" w:rsidRDefault="00CE34DF" w:rsidP="00CE34DF">
      <w:pPr>
        <w:spacing w:before="92"/>
        <w:ind w:left="626" w:right="643"/>
        <w:jc w:val="center"/>
        <w:outlineLvl w:val="0"/>
        <w:rPr>
          <w:rFonts w:ascii="Arial" w:eastAsia="Arial" w:hAnsi="Arial" w:cs="Arial"/>
          <w:b/>
          <w:bCs/>
          <w:sz w:val="24"/>
          <w:szCs w:val="24"/>
        </w:rPr>
      </w:pPr>
      <w:r w:rsidRPr="00CE34DF">
        <w:rPr>
          <w:rFonts w:ascii="Arial" w:eastAsia="Arial" w:hAnsi="Arial" w:cs="Arial"/>
          <w:b/>
          <w:bCs/>
          <w:sz w:val="24"/>
          <w:szCs w:val="24"/>
        </w:rPr>
        <w:t>CAPÍTULO</w:t>
      </w:r>
      <w:r w:rsidRPr="00CE34DF">
        <w:rPr>
          <w:rFonts w:ascii="Arial" w:eastAsia="Arial" w:hAnsi="Arial" w:cs="Arial"/>
          <w:b/>
          <w:bCs/>
          <w:spacing w:val="-3"/>
          <w:sz w:val="24"/>
          <w:szCs w:val="24"/>
        </w:rPr>
        <w:t xml:space="preserve"> </w:t>
      </w:r>
      <w:r w:rsidRPr="00CE34DF">
        <w:rPr>
          <w:rFonts w:ascii="Arial" w:eastAsia="Arial" w:hAnsi="Arial" w:cs="Arial"/>
          <w:b/>
          <w:bCs/>
          <w:sz w:val="24"/>
          <w:szCs w:val="24"/>
        </w:rPr>
        <w:t>II</w:t>
      </w:r>
    </w:p>
    <w:p w:rsidR="00CE34DF" w:rsidRPr="00CE34DF" w:rsidRDefault="00CE34DF" w:rsidP="00CE34DF">
      <w:pPr>
        <w:ind w:left="622" w:right="643"/>
        <w:jc w:val="center"/>
        <w:rPr>
          <w:rFonts w:ascii="Arial" w:hAnsi="Arial"/>
          <w:b/>
          <w:sz w:val="24"/>
        </w:rPr>
      </w:pPr>
      <w:r w:rsidRPr="00CE34DF">
        <w:rPr>
          <w:rFonts w:ascii="Arial" w:hAnsi="Arial"/>
          <w:b/>
          <w:sz w:val="24"/>
        </w:rPr>
        <w:lastRenderedPageBreak/>
        <w:t>SISTEMA</w:t>
      </w:r>
      <w:r w:rsidRPr="00CE34DF">
        <w:rPr>
          <w:rFonts w:ascii="Arial" w:hAnsi="Arial"/>
          <w:b/>
          <w:spacing w:val="-7"/>
          <w:sz w:val="24"/>
        </w:rPr>
        <w:t xml:space="preserve"> </w:t>
      </w:r>
      <w:r w:rsidRPr="00CE34DF">
        <w:rPr>
          <w:rFonts w:ascii="Arial" w:hAnsi="Arial"/>
          <w:b/>
          <w:sz w:val="24"/>
        </w:rPr>
        <w:t>DE ADMINISTRACIÓN</w:t>
      </w:r>
      <w:r w:rsidRPr="00CE34DF">
        <w:rPr>
          <w:rFonts w:ascii="Arial" w:hAnsi="Arial"/>
          <w:b/>
          <w:spacing w:val="-8"/>
          <w:sz w:val="24"/>
        </w:rPr>
        <w:t xml:space="preserve"> </w:t>
      </w:r>
      <w:r w:rsidRPr="00CE34DF">
        <w:rPr>
          <w:rFonts w:ascii="Arial" w:hAnsi="Arial"/>
          <w:b/>
          <w:sz w:val="24"/>
        </w:rPr>
        <w:t>DEL</w:t>
      </w:r>
      <w:r w:rsidRPr="00CE34DF">
        <w:rPr>
          <w:rFonts w:ascii="Arial" w:hAnsi="Arial"/>
          <w:b/>
          <w:spacing w:val="-14"/>
          <w:sz w:val="24"/>
        </w:rPr>
        <w:t xml:space="preserve"> </w:t>
      </w:r>
      <w:r w:rsidRPr="00CE34DF">
        <w:rPr>
          <w:rFonts w:ascii="Arial" w:hAnsi="Arial"/>
          <w:b/>
          <w:sz w:val="24"/>
        </w:rPr>
        <w:t>RIESGO</w:t>
      </w:r>
      <w:r w:rsidRPr="00CE34DF">
        <w:rPr>
          <w:rFonts w:ascii="Arial" w:hAnsi="Arial"/>
          <w:b/>
          <w:spacing w:val="-1"/>
          <w:sz w:val="24"/>
        </w:rPr>
        <w:t xml:space="preserve"> </w:t>
      </w:r>
      <w:r w:rsidRPr="00CE34DF">
        <w:rPr>
          <w:rFonts w:ascii="Arial" w:hAnsi="Arial"/>
          <w:b/>
          <w:sz w:val="24"/>
        </w:rPr>
        <w:t>DE</w:t>
      </w:r>
      <w:r w:rsidRPr="00CE34DF">
        <w:rPr>
          <w:rFonts w:ascii="Arial" w:hAnsi="Arial"/>
          <w:b/>
          <w:spacing w:val="-2"/>
          <w:sz w:val="24"/>
        </w:rPr>
        <w:t xml:space="preserve"> </w:t>
      </w:r>
      <w:r w:rsidRPr="00CE34DF">
        <w:rPr>
          <w:rFonts w:ascii="Arial" w:hAnsi="Arial"/>
          <w:b/>
          <w:sz w:val="24"/>
        </w:rPr>
        <w:t>CRÉDITO</w:t>
      </w:r>
      <w:r w:rsidRPr="00CE34DF">
        <w:rPr>
          <w:rFonts w:ascii="Arial" w:hAnsi="Arial"/>
          <w:b/>
          <w:spacing w:val="-2"/>
          <w:sz w:val="24"/>
        </w:rPr>
        <w:t xml:space="preserve"> </w:t>
      </w:r>
      <w:r w:rsidRPr="00CE34DF">
        <w:rPr>
          <w:rFonts w:ascii="Arial" w:hAnsi="Arial"/>
          <w:b/>
          <w:sz w:val="24"/>
        </w:rPr>
        <w:t>(SARC)</w:t>
      </w:r>
    </w:p>
    <w:p w:rsidR="00CE34DF" w:rsidRPr="00CE34DF" w:rsidRDefault="00CE34DF" w:rsidP="00CE34DF">
      <w:pPr>
        <w:spacing w:before="10"/>
        <w:rPr>
          <w:rFonts w:ascii="Arial"/>
          <w:b/>
          <w:sz w:val="21"/>
        </w:rPr>
      </w:pPr>
    </w:p>
    <w:p w:rsidR="00CE34DF" w:rsidRPr="00CE34DF" w:rsidRDefault="00CE34DF" w:rsidP="00CE34DF">
      <w:pPr>
        <w:spacing w:before="1"/>
        <w:ind w:left="623" w:right="643"/>
        <w:jc w:val="center"/>
        <w:outlineLvl w:val="0"/>
        <w:rPr>
          <w:rFonts w:ascii="Arial" w:eastAsia="Arial" w:hAnsi="Arial" w:cs="Arial"/>
          <w:b/>
          <w:bCs/>
          <w:sz w:val="24"/>
          <w:szCs w:val="24"/>
        </w:rPr>
      </w:pPr>
      <w:r w:rsidRPr="00CE34DF">
        <w:rPr>
          <w:rFonts w:ascii="Arial" w:eastAsia="Arial" w:hAnsi="Arial" w:cs="Arial"/>
          <w:b/>
          <w:bCs/>
          <w:sz w:val="24"/>
          <w:szCs w:val="24"/>
        </w:rPr>
        <w:t>ANEXO</w:t>
      </w:r>
      <w:r w:rsidRPr="00CE34DF">
        <w:rPr>
          <w:rFonts w:ascii="Arial" w:eastAsia="Arial" w:hAnsi="Arial" w:cs="Arial"/>
          <w:b/>
          <w:bCs/>
          <w:spacing w:val="-3"/>
          <w:sz w:val="24"/>
          <w:szCs w:val="24"/>
        </w:rPr>
        <w:t xml:space="preserve"> </w:t>
      </w:r>
      <w:r w:rsidRPr="00CE34DF">
        <w:rPr>
          <w:rFonts w:ascii="Arial" w:eastAsia="Arial" w:hAnsi="Arial" w:cs="Arial"/>
          <w:b/>
          <w:bCs/>
          <w:sz w:val="24"/>
          <w:szCs w:val="24"/>
        </w:rPr>
        <w:t>1</w:t>
      </w:r>
    </w:p>
    <w:p w:rsidR="00CE34DF" w:rsidRPr="00CE34DF" w:rsidRDefault="00CE34DF" w:rsidP="00CE34DF">
      <w:pPr>
        <w:ind w:left="627" w:right="643"/>
        <w:jc w:val="center"/>
        <w:rPr>
          <w:rFonts w:ascii="Arial" w:hAnsi="Arial"/>
          <w:b/>
          <w:sz w:val="24"/>
        </w:rPr>
      </w:pPr>
      <w:r w:rsidRPr="00CE34DF">
        <w:rPr>
          <w:rFonts w:ascii="Arial" w:hAnsi="Arial"/>
          <w:b/>
          <w:sz w:val="24"/>
        </w:rPr>
        <w:t>CONSIDERACIONES PARA LA CALIFICACIÓN Y DETERIORO DE LA</w:t>
      </w:r>
      <w:r w:rsidRPr="00CE34DF">
        <w:rPr>
          <w:rFonts w:ascii="Arial" w:hAnsi="Arial"/>
          <w:b/>
          <w:spacing w:val="-64"/>
          <w:sz w:val="24"/>
        </w:rPr>
        <w:t xml:space="preserve"> </w:t>
      </w:r>
      <w:r w:rsidRPr="00CE34DF">
        <w:rPr>
          <w:rFonts w:ascii="Arial" w:hAnsi="Arial"/>
          <w:b/>
          <w:sz w:val="24"/>
        </w:rPr>
        <w:t>CARTERA</w:t>
      </w:r>
      <w:r w:rsidRPr="00CE34DF">
        <w:rPr>
          <w:rFonts w:ascii="Arial" w:hAnsi="Arial"/>
          <w:b/>
          <w:spacing w:val="-6"/>
          <w:sz w:val="24"/>
        </w:rPr>
        <w:t xml:space="preserve"> </w:t>
      </w:r>
      <w:r w:rsidRPr="00CE34DF">
        <w:rPr>
          <w:rFonts w:ascii="Arial" w:hAnsi="Arial"/>
          <w:b/>
          <w:sz w:val="24"/>
        </w:rPr>
        <w:t>DE CRÉDITO</w:t>
      </w: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3902A6" w:rsidRDefault="003902A6"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CE34DF" w:rsidRDefault="00CE34DF" w:rsidP="007541BB">
      <w:pPr>
        <w:rPr>
          <w:rFonts w:ascii="Arial" w:hAnsi="Arial" w:cs="Arial"/>
        </w:rPr>
      </w:pPr>
    </w:p>
    <w:p w:rsidR="00181D11" w:rsidRPr="00181D11" w:rsidRDefault="00181D11" w:rsidP="009649DC">
      <w:pPr>
        <w:numPr>
          <w:ilvl w:val="0"/>
          <w:numId w:val="14"/>
        </w:numPr>
        <w:tabs>
          <w:tab w:val="left" w:pos="822"/>
        </w:tabs>
        <w:spacing w:before="94"/>
        <w:ind w:left="821" w:right="119"/>
      </w:pPr>
      <w:r w:rsidRPr="00181D11">
        <w:t>Por</w:t>
      </w:r>
      <w:r w:rsidRPr="00181D11">
        <w:rPr>
          <w:spacing w:val="10"/>
        </w:rPr>
        <w:t xml:space="preserve"> </w:t>
      </w:r>
      <w:r w:rsidRPr="00181D11">
        <w:t>modelo</w:t>
      </w:r>
      <w:r w:rsidRPr="00181D11">
        <w:rPr>
          <w:spacing w:val="12"/>
        </w:rPr>
        <w:t xml:space="preserve"> </w:t>
      </w:r>
      <w:r w:rsidRPr="00181D11">
        <w:t>de</w:t>
      </w:r>
      <w:r w:rsidRPr="00181D11">
        <w:rPr>
          <w:spacing w:val="6"/>
        </w:rPr>
        <w:t xml:space="preserve"> </w:t>
      </w:r>
      <w:r w:rsidRPr="00181D11">
        <w:t>referencia</w:t>
      </w:r>
      <w:r w:rsidRPr="00181D11">
        <w:rPr>
          <w:spacing w:val="12"/>
        </w:rPr>
        <w:t xml:space="preserve"> </w:t>
      </w:r>
      <w:r w:rsidRPr="00181D11">
        <w:t>en</w:t>
      </w:r>
      <w:r w:rsidRPr="00181D11">
        <w:rPr>
          <w:spacing w:val="8"/>
        </w:rPr>
        <w:t xml:space="preserve"> </w:t>
      </w:r>
      <w:r w:rsidRPr="00181D11">
        <w:t>los</w:t>
      </w:r>
      <w:r w:rsidRPr="00181D11">
        <w:rPr>
          <w:spacing w:val="10"/>
        </w:rPr>
        <w:t xml:space="preserve"> </w:t>
      </w:r>
      <w:r w:rsidRPr="00181D11">
        <w:t>casos</w:t>
      </w:r>
      <w:r w:rsidRPr="00181D11">
        <w:rPr>
          <w:spacing w:val="7"/>
        </w:rPr>
        <w:t xml:space="preserve"> </w:t>
      </w:r>
      <w:r w:rsidRPr="00181D11">
        <w:t>que</w:t>
      </w:r>
      <w:r w:rsidRPr="00181D11">
        <w:rPr>
          <w:spacing w:val="9"/>
        </w:rPr>
        <w:t xml:space="preserve"> </w:t>
      </w:r>
      <w:r w:rsidRPr="00181D11">
        <w:t>aplique</w:t>
      </w:r>
      <w:r w:rsidRPr="00181D11">
        <w:rPr>
          <w:spacing w:val="11"/>
        </w:rPr>
        <w:t xml:space="preserve"> </w:t>
      </w:r>
      <w:r w:rsidRPr="00181D11">
        <w:t>según</w:t>
      </w:r>
      <w:r w:rsidRPr="00181D11">
        <w:rPr>
          <w:spacing w:val="9"/>
        </w:rPr>
        <w:t xml:space="preserve"> </w:t>
      </w:r>
      <w:r w:rsidRPr="00181D11">
        <w:t>el</w:t>
      </w:r>
      <w:r w:rsidRPr="00181D11">
        <w:rPr>
          <w:spacing w:val="8"/>
        </w:rPr>
        <w:t xml:space="preserve"> </w:t>
      </w:r>
      <w:r w:rsidRPr="00181D11">
        <w:t>anexo</w:t>
      </w:r>
      <w:r w:rsidRPr="00181D11">
        <w:rPr>
          <w:spacing w:val="12"/>
        </w:rPr>
        <w:t xml:space="preserve"> </w:t>
      </w:r>
      <w:r w:rsidRPr="00181D11">
        <w:t>2</w:t>
      </w:r>
      <w:r w:rsidRPr="00181D11">
        <w:rPr>
          <w:spacing w:val="9"/>
        </w:rPr>
        <w:t xml:space="preserve"> </w:t>
      </w:r>
      <w:r w:rsidRPr="00181D11">
        <w:t>del</w:t>
      </w:r>
      <w:r w:rsidRPr="00181D11">
        <w:rPr>
          <w:spacing w:val="11"/>
        </w:rPr>
        <w:t xml:space="preserve"> </w:t>
      </w:r>
      <w:r w:rsidRPr="00181D11">
        <w:t>presente</w:t>
      </w:r>
      <w:r w:rsidRPr="00181D11">
        <w:rPr>
          <w:spacing w:val="-58"/>
        </w:rPr>
        <w:t xml:space="preserve"> </w:t>
      </w:r>
      <w:r w:rsidRPr="00181D11">
        <w:lastRenderedPageBreak/>
        <w:t>capítulo.</w:t>
      </w:r>
    </w:p>
    <w:p w:rsidR="00181D11" w:rsidRPr="00181D11" w:rsidRDefault="00181D11" w:rsidP="009649DC">
      <w:pPr>
        <w:numPr>
          <w:ilvl w:val="0"/>
          <w:numId w:val="14"/>
        </w:numPr>
        <w:tabs>
          <w:tab w:val="left" w:pos="822"/>
        </w:tabs>
        <w:spacing w:line="252" w:lineRule="exact"/>
        <w:ind w:hanging="361"/>
      </w:pPr>
      <w:r w:rsidRPr="00181D11">
        <w:t>Por altura</w:t>
      </w:r>
      <w:r w:rsidRPr="00181D11">
        <w:rPr>
          <w:spacing w:val="-1"/>
        </w:rPr>
        <w:t xml:space="preserve"> </w:t>
      </w:r>
      <w:r w:rsidRPr="00181D11">
        <w:t>de</w:t>
      </w:r>
      <w:r w:rsidRPr="00181D11">
        <w:rPr>
          <w:spacing w:val="-3"/>
        </w:rPr>
        <w:t xml:space="preserve"> </w:t>
      </w:r>
      <w:r w:rsidRPr="00181D11">
        <w:t>mora</w:t>
      </w:r>
      <w:r w:rsidRPr="00181D11">
        <w:rPr>
          <w:spacing w:val="-1"/>
        </w:rPr>
        <w:t xml:space="preserve"> </w:t>
      </w:r>
      <w:r w:rsidRPr="00181D11">
        <w:t>en</w:t>
      </w:r>
      <w:r w:rsidRPr="00181D11">
        <w:rPr>
          <w:spacing w:val="-2"/>
        </w:rPr>
        <w:t xml:space="preserve"> </w:t>
      </w:r>
      <w:r w:rsidRPr="00181D11">
        <w:t>los casos</w:t>
      </w:r>
      <w:r w:rsidRPr="00181D11">
        <w:rPr>
          <w:spacing w:val="-5"/>
        </w:rPr>
        <w:t xml:space="preserve"> </w:t>
      </w:r>
      <w:r w:rsidRPr="00181D11">
        <w:t>que</w:t>
      </w:r>
      <w:r w:rsidRPr="00181D11">
        <w:rPr>
          <w:spacing w:val="-1"/>
        </w:rPr>
        <w:t xml:space="preserve"> </w:t>
      </w:r>
      <w:r w:rsidRPr="00181D11">
        <w:t>aplique</w:t>
      </w:r>
    </w:p>
    <w:p w:rsidR="00181D11" w:rsidRPr="00181D11" w:rsidRDefault="00181D11" w:rsidP="009649DC">
      <w:pPr>
        <w:numPr>
          <w:ilvl w:val="0"/>
          <w:numId w:val="14"/>
        </w:numPr>
        <w:tabs>
          <w:tab w:val="left" w:pos="822"/>
        </w:tabs>
        <w:spacing w:line="252" w:lineRule="exact"/>
        <w:ind w:hanging="361"/>
      </w:pPr>
      <w:r w:rsidRPr="00181D11">
        <w:t>Por el</w:t>
      </w:r>
      <w:r w:rsidRPr="00181D11">
        <w:rPr>
          <w:spacing w:val="-2"/>
        </w:rPr>
        <w:t xml:space="preserve"> </w:t>
      </w:r>
      <w:r w:rsidRPr="00181D11">
        <w:t>proceso</w:t>
      </w:r>
      <w:r w:rsidRPr="00181D11">
        <w:rPr>
          <w:spacing w:val="-1"/>
        </w:rPr>
        <w:t xml:space="preserve"> </w:t>
      </w:r>
      <w:r w:rsidRPr="00181D11">
        <w:t>de</w:t>
      </w:r>
      <w:r w:rsidRPr="00181D11">
        <w:rPr>
          <w:spacing w:val="-3"/>
        </w:rPr>
        <w:t xml:space="preserve"> </w:t>
      </w:r>
      <w:r w:rsidRPr="00181D11">
        <w:t>evaluación</w:t>
      </w:r>
      <w:r w:rsidRPr="00181D11">
        <w:rPr>
          <w:spacing w:val="-1"/>
        </w:rPr>
        <w:t xml:space="preserve"> </w:t>
      </w:r>
      <w:r w:rsidRPr="00181D11">
        <w:t>de</w:t>
      </w:r>
      <w:r w:rsidRPr="00181D11">
        <w:rPr>
          <w:spacing w:val="-1"/>
        </w:rPr>
        <w:t xml:space="preserve"> </w:t>
      </w:r>
      <w:r w:rsidRPr="00181D11">
        <w:t>cartera.</w:t>
      </w:r>
    </w:p>
    <w:p w:rsidR="00181D11" w:rsidRPr="00181D11" w:rsidRDefault="00181D11" w:rsidP="009649DC">
      <w:pPr>
        <w:numPr>
          <w:ilvl w:val="0"/>
          <w:numId w:val="14"/>
        </w:numPr>
        <w:tabs>
          <w:tab w:val="left" w:pos="822"/>
        </w:tabs>
        <w:spacing w:line="252" w:lineRule="exact"/>
        <w:ind w:hanging="361"/>
      </w:pPr>
      <w:r w:rsidRPr="00181D11">
        <w:t>Por regla</w:t>
      </w:r>
      <w:r w:rsidRPr="00181D11">
        <w:rPr>
          <w:spacing w:val="-4"/>
        </w:rPr>
        <w:t xml:space="preserve"> </w:t>
      </w:r>
      <w:r w:rsidRPr="00181D11">
        <w:t>de</w:t>
      </w:r>
      <w:r w:rsidRPr="00181D11">
        <w:rPr>
          <w:spacing w:val="-2"/>
        </w:rPr>
        <w:t xml:space="preserve"> </w:t>
      </w:r>
      <w:r w:rsidRPr="00181D11">
        <w:t>alineamiento</w:t>
      </w:r>
      <w:r w:rsidRPr="00181D11">
        <w:rPr>
          <w:spacing w:val="-2"/>
        </w:rPr>
        <w:t xml:space="preserve"> </w:t>
      </w:r>
      <w:r w:rsidRPr="00181D11">
        <w:t>o</w:t>
      </w:r>
      <w:r w:rsidRPr="00181D11">
        <w:rPr>
          <w:spacing w:val="-1"/>
        </w:rPr>
        <w:t xml:space="preserve"> </w:t>
      </w:r>
      <w:r w:rsidRPr="00181D11">
        <w:t>arrastre.</w:t>
      </w:r>
    </w:p>
    <w:p w:rsidR="00181D11" w:rsidRPr="00181D11" w:rsidRDefault="00181D11" w:rsidP="009649DC">
      <w:pPr>
        <w:numPr>
          <w:ilvl w:val="0"/>
          <w:numId w:val="14"/>
        </w:numPr>
        <w:tabs>
          <w:tab w:val="left" w:pos="822"/>
        </w:tabs>
        <w:spacing w:before="2"/>
        <w:ind w:left="821" w:right="114"/>
        <w:jc w:val="both"/>
      </w:pPr>
      <w:r w:rsidRPr="00181D11">
        <w:t>Por condición de reestructurado o de cualquier otra calificación que pueda tener la</w:t>
      </w:r>
      <w:r w:rsidRPr="00181D11">
        <w:rPr>
          <w:spacing w:val="1"/>
        </w:rPr>
        <w:t xml:space="preserve"> </w:t>
      </w:r>
      <w:r w:rsidRPr="00181D11">
        <w:t>operación</w:t>
      </w:r>
      <w:r w:rsidRPr="00181D11">
        <w:rPr>
          <w:spacing w:val="-5"/>
        </w:rPr>
        <w:t xml:space="preserve"> </w:t>
      </w:r>
      <w:r w:rsidRPr="00181D11">
        <w:t>crediticia</w:t>
      </w:r>
      <w:r w:rsidRPr="00181D11">
        <w:rPr>
          <w:spacing w:val="-4"/>
        </w:rPr>
        <w:t xml:space="preserve"> </w:t>
      </w:r>
      <w:r w:rsidRPr="00181D11">
        <w:t>cumpliendo</w:t>
      </w:r>
      <w:r w:rsidRPr="00181D11">
        <w:rPr>
          <w:spacing w:val="-4"/>
        </w:rPr>
        <w:t xml:space="preserve"> </w:t>
      </w:r>
      <w:r w:rsidRPr="00181D11">
        <w:t>con</w:t>
      </w:r>
      <w:r w:rsidRPr="00181D11">
        <w:rPr>
          <w:spacing w:val="-4"/>
        </w:rPr>
        <w:t xml:space="preserve"> </w:t>
      </w:r>
      <w:r w:rsidRPr="00181D11">
        <w:t>las</w:t>
      </w:r>
      <w:r w:rsidRPr="00181D11">
        <w:rPr>
          <w:spacing w:val="-4"/>
        </w:rPr>
        <w:t xml:space="preserve"> </w:t>
      </w:r>
      <w:r w:rsidRPr="00181D11">
        <w:t>disposiciones</w:t>
      </w:r>
      <w:r w:rsidRPr="00181D11">
        <w:rPr>
          <w:spacing w:val="-4"/>
        </w:rPr>
        <w:t xml:space="preserve"> </w:t>
      </w:r>
      <w:r w:rsidRPr="00181D11">
        <w:t>contenidas</w:t>
      </w:r>
      <w:r w:rsidRPr="00181D11">
        <w:rPr>
          <w:spacing w:val="-4"/>
        </w:rPr>
        <w:t xml:space="preserve"> </w:t>
      </w:r>
      <w:r w:rsidRPr="00181D11">
        <w:t>en</w:t>
      </w:r>
      <w:r w:rsidRPr="00181D11">
        <w:rPr>
          <w:spacing w:val="-4"/>
        </w:rPr>
        <w:t xml:space="preserve"> </w:t>
      </w:r>
      <w:r w:rsidRPr="00181D11">
        <w:t>el</w:t>
      </w:r>
      <w:r w:rsidRPr="00181D11">
        <w:rPr>
          <w:spacing w:val="-7"/>
        </w:rPr>
        <w:t xml:space="preserve"> </w:t>
      </w:r>
      <w:r w:rsidRPr="00181D11">
        <w:t>capítulo</w:t>
      </w:r>
      <w:r w:rsidRPr="00181D11">
        <w:rPr>
          <w:spacing w:val="-4"/>
        </w:rPr>
        <w:t xml:space="preserve"> </w:t>
      </w:r>
      <w:r w:rsidRPr="00181D11">
        <w:t>II,</w:t>
      </w:r>
      <w:r w:rsidRPr="00181D11">
        <w:rPr>
          <w:spacing w:val="-3"/>
        </w:rPr>
        <w:t xml:space="preserve"> </w:t>
      </w:r>
      <w:r w:rsidRPr="00181D11">
        <w:t>o</w:t>
      </w:r>
      <w:r w:rsidRPr="00181D11">
        <w:rPr>
          <w:spacing w:val="-59"/>
        </w:rPr>
        <w:t xml:space="preserve"> </w:t>
      </w:r>
      <w:r w:rsidRPr="00181D11">
        <w:t>en</w:t>
      </w:r>
      <w:r w:rsidRPr="00181D11">
        <w:rPr>
          <w:spacing w:val="-1"/>
        </w:rPr>
        <w:t xml:space="preserve"> </w:t>
      </w:r>
      <w:r w:rsidRPr="00181D11">
        <w:t>cualquiera de</w:t>
      </w:r>
      <w:r w:rsidRPr="00181D11">
        <w:rPr>
          <w:spacing w:val="-2"/>
        </w:rPr>
        <w:t xml:space="preserve"> </w:t>
      </w:r>
      <w:r w:rsidRPr="00181D11">
        <w:t>sus</w:t>
      </w:r>
      <w:r w:rsidRPr="00181D11">
        <w:rPr>
          <w:spacing w:val="-2"/>
        </w:rPr>
        <w:t xml:space="preserve"> </w:t>
      </w:r>
      <w:r w:rsidRPr="00181D11">
        <w:t>anexos.</w:t>
      </w:r>
    </w:p>
    <w:p w:rsidR="00181D11" w:rsidRPr="00181D11" w:rsidRDefault="00181D11" w:rsidP="00181D11">
      <w:pPr>
        <w:rPr>
          <w:sz w:val="24"/>
        </w:rPr>
      </w:pPr>
    </w:p>
    <w:p w:rsidR="00181D11" w:rsidRPr="00181D11" w:rsidRDefault="00181D11" w:rsidP="00181D11">
      <w:pPr>
        <w:rPr>
          <w:sz w:val="20"/>
        </w:rPr>
      </w:pPr>
    </w:p>
    <w:p w:rsidR="00181D11" w:rsidRPr="00181D11" w:rsidRDefault="00181D11" w:rsidP="009649DC">
      <w:pPr>
        <w:pStyle w:val="Prrafodelista"/>
        <w:numPr>
          <w:ilvl w:val="0"/>
          <w:numId w:val="15"/>
        </w:numPr>
        <w:tabs>
          <w:tab w:val="left" w:pos="668"/>
          <w:tab w:val="left" w:pos="669"/>
        </w:tabs>
        <w:outlineLvl w:val="1"/>
        <w:rPr>
          <w:rFonts w:ascii="Arial" w:eastAsia="Arial" w:hAnsi="Arial" w:cs="Arial"/>
          <w:b/>
          <w:bCs/>
        </w:rPr>
      </w:pPr>
      <w:r w:rsidRPr="00181D11">
        <w:rPr>
          <w:rFonts w:ascii="Arial" w:eastAsia="Arial" w:hAnsi="Arial" w:cs="Arial"/>
          <w:b/>
          <w:bCs/>
        </w:rPr>
        <w:t>DETERIORO</w:t>
      </w:r>
      <w:r w:rsidRPr="00181D11">
        <w:rPr>
          <w:rFonts w:ascii="Arial" w:eastAsia="Arial" w:hAnsi="Arial" w:cs="Arial"/>
          <w:b/>
          <w:bCs/>
          <w:spacing w:val="-8"/>
        </w:rPr>
        <w:t xml:space="preserve"> </w:t>
      </w:r>
      <w:r w:rsidRPr="00181D11">
        <w:rPr>
          <w:rFonts w:ascii="Arial" w:eastAsia="Arial" w:hAnsi="Arial" w:cs="Arial"/>
          <w:b/>
          <w:bCs/>
        </w:rPr>
        <w:t>INDIVIDUAL</w:t>
      </w:r>
    </w:p>
    <w:p w:rsidR="00181D11" w:rsidRPr="00181D11" w:rsidRDefault="00181D11" w:rsidP="00181D11">
      <w:pPr>
        <w:spacing w:before="1"/>
        <w:rPr>
          <w:rFonts w:ascii="Arial"/>
          <w:b/>
        </w:rPr>
      </w:pPr>
    </w:p>
    <w:p w:rsidR="00181D11" w:rsidRPr="00181D11" w:rsidRDefault="00181D11" w:rsidP="00181D11">
      <w:pPr>
        <w:pBdr>
          <w:left w:val="single" w:sz="4" w:space="4" w:color="auto"/>
        </w:pBdr>
        <w:ind w:left="102"/>
        <w:jc w:val="both"/>
        <w:rPr>
          <w:rFonts w:ascii="Arial" w:hAnsi="Arial"/>
          <w:b/>
        </w:rPr>
      </w:pPr>
      <w:r w:rsidRPr="00C333BC">
        <w:rPr>
          <w:rFonts w:ascii="Arial" w:hAnsi="Arial"/>
          <w:b/>
        </w:rPr>
        <w:t>4.1</w:t>
      </w:r>
      <w:r>
        <w:rPr>
          <w:rFonts w:ascii="Arial" w:hAnsi="Arial"/>
          <w:b/>
        </w:rPr>
        <w:t xml:space="preserve">. </w:t>
      </w:r>
      <w:r w:rsidRPr="00181D11">
        <w:rPr>
          <w:rFonts w:ascii="Arial" w:hAnsi="Arial"/>
          <w:b/>
        </w:rPr>
        <w:t>Deterioro</w:t>
      </w:r>
      <w:r w:rsidRPr="00181D11">
        <w:rPr>
          <w:rFonts w:ascii="Arial" w:hAnsi="Arial"/>
          <w:b/>
          <w:spacing w:val="-2"/>
        </w:rPr>
        <w:t xml:space="preserve"> </w:t>
      </w:r>
      <w:r w:rsidRPr="00181D11">
        <w:rPr>
          <w:rFonts w:ascii="Arial" w:hAnsi="Arial"/>
          <w:b/>
        </w:rPr>
        <w:t>de</w:t>
      </w:r>
      <w:r w:rsidRPr="00181D11">
        <w:rPr>
          <w:rFonts w:ascii="Arial" w:hAnsi="Arial"/>
          <w:b/>
          <w:spacing w:val="-3"/>
        </w:rPr>
        <w:t xml:space="preserve"> </w:t>
      </w:r>
      <w:r w:rsidRPr="00181D11">
        <w:rPr>
          <w:rFonts w:ascii="Arial" w:hAnsi="Arial"/>
          <w:b/>
        </w:rPr>
        <w:t>los</w:t>
      </w:r>
      <w:r w:rsidRPr="00181D11">
        <w:rPr>
          <w:rFonts w:ascii="Arial" w:hAnsi="Arial"/>
          <w:b/>
          <w:spacing w:val="-2"/>
        </w:rPr>
        <w:t xml:space="preserve"> </w:t>
      </w:r>
      <w:r w:rsidRPr="00181D11">
        <w:rPr>
          <w:rFonts w:ascii="Arial" w:hAnsi="Arial"/>
          <w:b/>
        </w:rPr>
        <w:t>créditos de</w:t>
      </w:r>
      <w:r w:rsidRPr="00181D11">
        <w:rPr>
          <w:rFonts w:ascii="Arial" w:hAnsi="Arial"/>
          <w:b/>
          <w:spacing w:val="1"/>
        </w:rPr>
        <w:t xml:space="preserve"> </w:t>
      </w:r>
      <w:r w:rsidRPr="00181D11">
        <w:rPr>
          <w:rFonts w:ascii="Arial" w:hAnsi="Arial"/>
          <w:b/>
        </w:rPr>
        <w:t>consumo</w:t>
      </w:r>
      <w:r w:rsidRPr="00181D11">
        <w:rPr>
          <w:rFonts w:ascii="Arial" w:hAnsi="Arial"/>
          <w:b/>
          <w:spacing w:val="1"/>
        </w:rPr>
        <w:t xml:space="preserve"> </w:t>
      </w:r>
      <w:r w:rsidRPr="00181D11">
        <w:rPr>
          <w:rFonts w:ascii="Arial" w:hAnsi="Arial"/>
          <w:b/>
        </w:rPr>
        <w:t>y</w:t>
      </w:r>
      <w:r w:rsidRPr="00181D11">
        <w:rPr>
          <w:rFonts w:ascii="Arial" w:hAnsi="Arial"/>
          <w:b/>
          <w:spacing w:val="-4"/>
        </w:rPr>
        <w:t xml:space="preserve"> </w:t>
      </w:r>
      <w:r w:rsidRPr="00181D11">
        <w:rPr>
          <w:rFonts w:ascii="Arial" w:hAnsi="Arial"/>
          <w:b/>
        </w:rPr>
        <w:t>comercial.</w:t>
      </w:r>
    </w:p>
    <w:p w:rsidR="00181D11" w:rsidRPr="00181D11" w:rsidRDefault="00181D11" w:rsidP="00181D11">
      <w:pPr>
        <w:spacing w:before="9"/>
        <w:rPr>
          <w:rFonts w:ascii="Arial"/>
          <w:b/>
          <w:sz w:val="21"/>
        </w:rPr>
      </w:pPr>
    </w:p>
    <w:p w:rsidR="00181D11" w:rsidRPr="00181D11" w:rsidRDefault="00181D11" w:rsidP="00181D11">
      <w:pPr>
        <w:ind w:left="102" w:right="116"/>
        <w:jc w:val="both"/>
      </w:pPr>
      <w:r w:rsidRPr="00181D11">
        <w:rPr>
          <w:spacing w:val="-1"/>
        </w:rPr>
        <w:t>El</w:t>
      </w:r>
      <w:r w:rsidRPr="00181D11">
        <w:rPr>
          <w:spacing w:val="-13"/>
        </w:rPr>
        <w:t xml:space="preserve"> </w:t>
      </w:r>
      <w:r w:rsidRPr="00181D11">
        <w:rPr>
          <w:spacing w:val="-1"/>
        </w:rPr>
        <w:t>deterioro</w:t>
      </w:r>
      <w:r w:rsidRPr="00181D11">
        <w:rPr>
          <w:spacing w:val="-14"/>
        </w:rPr>
        <w:t xml:space="preserve"> </w:t>
      </w:r>
      <w:r w:rsidRPr="00181D11">
        <w:rPr>
          <w:spacing w:val="-1"/>
        </w:rPr>
        <w:t>individual</w:t>
      </w:r>
      <w:r w:rsidRPr="00181D11">
        <w:rPr>
          <w:spacing w:val="-13"/>
        </w:rPr>
        <w:t xml:space="preserve"> </w:t>
      </w:r>
      <w:r w:rsidRPr="00181D11">
        <w:t>de</w:t>
      </w:r>
      <w:r w:rsidRPr="00181D11">
        <w:rPr>
          <w:spacing w:val="-12"/>
        </w:rPr>
        <w:t xml:space="preserve"> </w:t>
      </w:r>
      <w:r w:rsidRPr="00181D11">
        <w:t>los</w:t>
      </w:r>
      <w:r w:rsidRPr="00181D11">
        <w:rPr>
          <w:spacing w:val="-11"/>
        </w:rPr>
        <w:t xml:space="preserve"> </w:t>
      </w:r>
      <w:r w:rsidRPr="00181D11">
        <w:t>créditos</w:t>
      </w:r>
      <w:r w:rsidRPr="00181D11">
        <w:rPr>
          <w:spacing w:val="-11"/>
        </w:rPr>
        <w:t xml:space="preserve"> </w:t>
      </w:r>
      <w:r w:rsidRPr="00181D11">
        <w:t>bajo</w:t>
      </w:r>
      <w:r w:rsidRPr="00181D11">
        <w:rPr>
          <w:spacing w:val="-15"/>
        </w:rPr>
        <w:t xml:space="preserve"> </w:t>
      </w:r>
      <w:r w:rsidRPr="00181D11">
        <w:t>las</w:t>
      </w:r>
      <w:r w:rsidRPr="00181D11">
        <w:rPr>
          <w:spacing w:val="-14"/>
        </w:rPr>
        <w:t xml:space="preserve"> </w:t>
      </w:r>
      <w:r w:rsidRPr="00181D11">
        <w:t>modalidades</w:t>
      </w:r>
      <w:r w:rsidRPr="00181D11">
        <w:rPr>
          <w:spacing w:val="-11"/>
        </w:rPr>
        <w:t xml:space="preserve"> </w:t>
      </w:r>
      <w:r w:rsidRPr="00181D11">
        <w:t>de</w:t>
      </w:r>
      <w:r w:rsidRPr="00181D11">
        <w:rPr>
          <w:spacing w:val="-12"/>
        </w:rPr>
        <w:t xml:space="preserve"> </w:t>
      </w:r>
      <w:r w:rsidRPr="00181D11">
        <w:t>consumo</w:t>
      </w:r>
      <w:r w:rsidRPr="00181D11">
        <w:rPr>
          <w:spacing w:val="-14"/>
        </w:rPr>
        <w:t xml:space="preserve"> </w:t>
      </w:r>
      <w:r w:rsidRPr="00181D11">
        <w:t>y</w:t>
      </w:r>
      <w:r w:rsidRPr="00181D11">
        <w:rPr>
          <w:spacing w:val="-14"/>
        </w:rPr>
        <w:t xml:space="preserve"> </w:t>
      </w:r>
      <w:r w:rsidRPr="00181D11">
        <w:t>comercial</w:t>
      </w:r>
      <w:r w:rsidRPr="00181D11">
        <w:rPr>
          <w:spacing w:val="-13"/>
        </w:rPr>
        <w:t xml:space="preserve"> </w:t>
      </w:r>
      <w:r w:rsidRPr="00181D11">
        <w:t>persona</w:t>
      </w:r>
      <w:r w:rsidRPr="00181D11">
        <w:rPr>
          <w:spacing w:val="-59"/>
        </w:rPr>
        <w:t xml:space="preserve"> </w:t>
      </w:r>
      <w:r w:rsidRPr="00181D11">
        <w:t>natural,</w:t>
      </w:r>
      <w:r w:rsidRPr="00181D11">
        <w:rPr>
          <w:spacing w:val="-9"/>
        </w:rPr>
        <w:t xml:space="preserve"> </w:t>
      </w:r>
      <w:r w:rsidRPr="00181D11">
        <w:t>se</w:t>
      </w:r>
      <w:r w:rsidRPr="00181D11">
        <w:rPr>
          <w:spacing w:val="-8"/>
        </w:rPr>
        <w:t xml:space="preserve"> </w:t>
      </w:r>
      <w:r w:rsidRPr="00181D11">
        <w:t>calculará</w:t>
      </w:r>
      <w:r w:rsidRPr="00181D11">
        <w:rPr>
          <w:spacing w:val="-10"/>
        </w:rPr>
        <w:t xml:space="preserve"> </w:t>
      </w:r>
      <w:r w:rsidRPr="00181D11">
        <w:t>mediante</w:t>
      </w:r>
      <w:r w:rsidRPr="00181D11">
        <w:rPr>
          <w:spacing w:val="-7"/>
        </w:rPr>
        <w:t xml:space="preserve"> </w:t>
      </w:r>
      <w:r w:rsidRPr="00181D11">
        <w:t>la</w:t>
      </w:r>
      <w:r w:rsidRPr="00181D11">
        <w:rPr>
          <w:spacing w:val="-10"/>
        </w:rPr>
        <w:t xml:space="preserve"> </w:t>
      </w:r>
      <w:r w:rsidRPr="00181D11">
        <w:t>fórmula</w:t>
      </w:r>
      <w:r w:rsidRPr="00181D11">
        <w:rPr>
          <w:spacing w:val="-8"/>
        </w:rPr>
        <w:t xml:space="preserve"> </w:t>
      </w:r>
      <w:r w:rsidRPr="00181D11">
        <w:t>de</w:t>
      </w:r>
      <w:r w:rsidRPr="00181D11">
        <w:rPr>
          <w:spacing w:val="-7"/>
        </w:rPr>
        <w:t xml:space="preserve"> </w:t>
      </w:r>
      <w:r w:rsidRPr="00181D11">
        <w:t>la</w:t>
      </w:r>
      <w:r w:rsidRPr="00181D11">
        <w:rPr>
          <w:spacing w:val="-8"/>
        </w:rPr>
        <w:t xml:space="preserve"> </w:t>
      </w:r>
      <w:r w:rsidRPr="00181D11">
        <w:t>pérdida</w:t>
      </w:r>
      <w:r w:rsidRPr="00181D11">
        <w:rPr>
          <w:spacing w:val="-8"/>
        </w:rPr>
        <w:t xml:space="preserve"> </w:t>
      </w:r>
      <w:r w:rsidRPr="00181D11">
        <w:t>esperada,</w:t>
      </w:r>
      <w:r w:rsidRPr="00181D11">
        <w:rPr>
          <w:spacing w:val="-7"/>
        </w:rPr>
        <w:t xml:space="preserve"> </w:t>
      </w:r>
      <w:r w:rsidRPr="00181D11">
        <w:t>definida</w:t>
      </w:r>
      <w:r w:rsidRPr="00181D11">
        <w:rPr>
          <w:spacing w:val="-7"/>
        </w:rPr>
        <w:t xml:space="preserve"> </w:t>
      </w:r>
      <w:r w:rsidRPr="00181D11">
        <w:t>en</w:t>
      </w:r>
      <w:r w:rsidRPr="00181D11">
        <w:rPr>
          <w:spacing w:val="-8"/>
        </w:rPr>
        <w:t xml:space="preserve"> </w:t>
      </w:r>
      <w:r w:rsidRPr="00181D11">
        <w:t>el</w:t>
      </w:r>
      <w:r w:rsidRPr="00181D11">
        <w:rPr>
          <w:spacing w:val="-9"/>
        </w:rPr>
        <w:t xml:space="preserve"> </w:t>
      </w:r>
      <w:r w:rsidRPr="00181D11">
        <w:t>numeral</w:t>
      </w:r>
      <w:r w:rsidRPr="00181D11">
        <w:rPr>
          <w:spacing w:val="-8"/>
        </w:rPr>
        <w:t xml:space="preserve"> </w:t>
      </w:r>
      <w:r w:rsidRPr="00181D11">
        <w:t>5.3</w:t>
      </w:r>
      <w:r w:rsidRPr="00181D11">
        <w:rPr>
          <w:spacing w:val="-58"/>
        </w:rPr>
        <w:t xml:space="preserve"> </w:t>
      </w:r>
      <w:r w:rsidRPr="00181D11">
        <w:rPr>
          <w:spacing w:val="-1"/>
        </w:rPr>
        <w:t>del</w:t>
      </w:r>
      <w:r w:rsidRPr="00181D11">
        <w:rPr>
          <w:spacing w:val="-15"/>
        </w:rPr>
        <w:t xml:space="preserve"> </w:t>
      </w:r>
      <w:r w:rsidRPr="00181D11">
        <w:rPr>
          <w:spacing w:val="-1"/>
        </w:rPr>
        <w:t>capítulo</w:t>
      </w:r>
      <w:r w:rsidRPr="00181D11">
        <w:rPr>
          <w:spacing w:val="-14"/>
        </w:rPr>
        <w:t xml:space="preserve"> </w:t>
      </w:r>
      <w:r w:rsidRPr="00181D11">
        <w:rPr>
          <w:spacing w:val="-1"/>
        </w:rPr>
        <w:t>II</w:t>
      </w:r>
      <w:r w:rsidRPr="00181D11">
        <w:rPr>
          <w:spacing w:val="-15"/>
        </w:rPr>
        <w:t xml:space="preserve"> </w:t>
      </w:r>
      <w:r w:rsidRPr="00181D11">
        <w:rPr>
          <w:spacing w:val="-1"/>
        </w:rPr>
        <w:t>del</w:t>
      </w:r>
      <w:r w:rsidRPr="00181D11">
        <w:rPr>
          <w:spacing w:val="-17"/>
        </w:rPr>
        <w:t xml:space="preserve"> </w:t>
      </w:r>
      <w:r w:rsidRPr="00181D11">
        <w:rPr>
          <w:spacing w:val="-1"/>
        </w:rPr>
        <w:t>Título</w:t>
      </w:r>
      <w:r w:rsidRPr="00181D11">
        <w:rPr>
          <w:spacing w:val="-14"/>
        </w:rPr>
        <w:t xml:space="preserve"> </w:t>
      </w:r>
      <w:r w:rsidRPr="00181D11">
        <w:rPr>
          <w:spacing w:val="-1"/>
        </w:rPr>
        <w:t>IV</w:t>
      </w:r>
      <w:r w:rsidRPr="00181D11">
        <w:rPr>
          <w:spacing w:val="-15"/>
        </w:rPr>
        <w:t xml:space="preserve"> </w:t>
      </w:r>
      <w:r w:rsidRPr="00181D11">
        <w:rPr>
          <w:spacing w:val="-1"/>
        </w:rPr>
        <w:t>de</w:t>
      </w:r>
      <w:r w:rsidRPr="00181D11">
        <w:rPr>
          <w:spacing w:val="-14"/>
        </w:rPr>
        <w:t xml:space="preserve"> </w:t>
      </w:r>
      <w:r w:rsidRPr="00181D11">
        <w:rPr>
          <w:spacing w:val="-1"/>
        </w:rPr>
        <w:t>la</w:t>
      </w:r>
      <w:r w:rsidRPr="00181D11">
        <w:rPr>
          <w:spacing w:val="-17"/>
        </w:rPr>
        <w:t xml:space="preserve"> </w:t>
      </w:r>
      <w:r w:rsidRPr="00181D11">
        <w:t>Circular</w:t>
      </w:r>
      <w:r w:rsidRPr="00181D11">
        <w:rPr>
          <w:spacing w:val="-16"/>
        </w:rPr>
        <w:t xml:space="preserve"> </w:t>
      </w:r>
      <w:r w:rsidRPr="00181D11">
        <w:t>Básica</w:t>
      </w:r>
      <w:r w:rsidRPr="00181D11">
        <w:rPr>
          <w:spacing w:val="-14"/>
        </w:rPr>
        <w:t xml:space="preserve"> </w:t>
      </w:r>
      <w:r w:rsidRPr="00181D11">
        <w:t>Contable</w:t>
      </w:r>
      <w:r w:rsidRPr="00181D11">
        <w:rPr>
          <w:spacing w:val="-14"/>
        </w:rPr>
        <w:t xml:space="preserve"> </w:t>
      </w:r>
      <w:r w:rsidRPr="00181D11">
        <w:t>y</w:t>
      </w:r>
      <w:r w:rsidRPr="00181D11">
        <w:rPr>
          <w:spacing w:val="-16"/>
        </w:rPr>
        <w:t xml:space="preserve"> </w:t>
      </w:r>
      <w:r w:rsidRPr="00181D11">
        <w:t>Financiera,</w:t>
      </w:r>
      <w:r w:rsidRPr="00181D11">
        <w:rPr>
          <w:spacing w:val="-14"/>
        </w:rPr>
        <w:t xml:space="preserve"> </w:t>
      </w:r>
      <w:r w:rsidRPr="00181D11">
        <w:t>según</w:t>
      </w:r>
      <w:r w:rsidRPr="00181D11">
        <w:rPr>
          <w:spacing w:val="-14"/>
        </w:rPr>
        <w:t xml:space="preserve"> </w:t>
      </w:r>
      <w:r w:rsidRPr="00181D11">
        <w:t>los</w:t>
      </w:r>
      <w:r w:rsidRPr="00181D11">
        <w:rPr>
          <w:spacing w:val="-16"/>
        </w:rPr>
        <w:t xml:space="preserve"> </w:t>
      </w:r>
      <w:r w:rsidRPr="00181D11">
        <w:t>respectivos</w:t>
      </w:r>
      <w:r w:rsidRPr="00181D11">
        <w:rPr>
          <w:spacing w:val="-59"/>
        </w:rPr>
        <w:t xml:space="preserve"> </w:t>
      </w:r>
      <w:r w:rsidRPr="00181D11">
        <w:t>Modelos</w:t>
      </w:r>
      <w:r w:rsidRPr="00181D11">
        <w:rPr>
          <w:spacing w:val="-1"/>
        </w:rPr>
        <w:t xml:space="preserve"> </w:t>
      </w:r>
      <w:r w:rsidRPr="00181D11">
        <w:t>de Referencia contenidos en</w:t>
      </w:r>
      <w:r w:rsidRPr="00181D11">
        <w:rPr>
          <w:spacing w:val="-2"/>
        </w:rPr>
        <w:t xml:space="preserve"> </w:t>
      </w:r>
      <w:r w:rsidRPr="00181D11">
        <w:t>el</w:t>
      </w:r>
      <w:r w:rsidRPr="00181D11">
        <w:rPr>
          <w:spacing w:val="-1"/>
        </w:rPr>
        <w:t xml:space="preserve"> </w:t>
      </w:r>
      <w:r w:rsidRPr="00181D11">
        <w:t>Anexo 2</w:t>
      </w:r>
      <w:r w:rsidRPr="00181D11">
        <w:rPr>
          <w:spacing w:val="-2"/>
        </w:rPr>
        <w:t xml:space="preserve"> </w:t>
      </w:r>
      <w:r w:rsidRPr="00181D11">
        <w:t>del presente</w:t>
      </w:r>
      <w:r w:rsidRPr="00181D11">
        <w:rPr>
          <w:spacing w:val="-2"/>
        </w:rPr>
        <w:t xml:space="preserve"> </w:t>
      </w:r>
      <w:r w:rsidRPr="00181D11">
        <w:t>capítulo</w:t>
      </w:r>
    </w:p>
    <w:p w:rsidR="00181D11" w:rsidRPr="00181D11" w:rsidRDefault="00181D11" w:rsidP="00181D11"/>
    <w:p w:rsidR="00181D11" w:rsidRPr="00181D11" w:rsidRDefault="00181D11" w:rsidP="00181D11">
      <w:pPr>
        <w:ind w:left="102" w:right="119"/>
        <w:jc w:val="both"/>
      </w:pPr>
      <w:r w:rsidRPr="00181D11">
        <w:t>Para el</w:t>
      </w:r>
      <w:r w:rsidRPr="00181D11">
        <w:rPr>
          <w:spacing w:val="-4"/>
        </w:rPr>
        <w:t xml:space="preserve"> </w:t>
      </w:r>
      <w:r w:rsidRPr="00181D11">
        <w:t>caso</w:t>
      </w:r>
      <w:r w:rsidRPr="00181D11">
        <w:rPr>
          <w:spacing w:val="-3"/>
        </w:rPr>
        <w:t xml:space="preserve"> </w:t>
      </w:r>
      <w:r w:rsidRPr="00181D11">
        <w:t>de</w:t>
      </w:r>
      <w:r w:rsidRPr="00181D11">
        <w:rPr>
          <w:spacing w:val="-2"/>
        </w:rPr>
        <w:t xml:space="preserve"> </w:t>
      </w:r>
      <w:r w:rsidRPr="00181D11">
        <w:t>los</w:t>
      </w:r>
      <w:r w:rsidRPr="00181D11">
        <w:rPr>
          <w:spacing w:val="-3"/>
        </w:rPr>
        <w:t xml:space="preserve"> </w:t>
      </w:r>
      <w:r w:rsidRPr="00181D11">
        <w:t>créditos</w:t>
      </w:r>
      <w:r w:rsidRPr="00181D11">
        <w:rPr>
          <w:spacing w:val="-3"/>
        </w:rPr>
        <w:t xml:space="preserve"> </w:t>
      </w:r>
      <w:r w:rsidRPr="00181D11">
        <w:t>bajo</w:t>
      </w:r>
      <w:r w:rsidRPr="00181D11">
        <w:rPr>
          <w:spacing w:val="-3"/>
        </w:rPr>
        <w:t xml:space="preserve"> </w:t>
      </w:r>
      <w:r w:rsidRPr="00181D11">
        <w:t>la</w:t>
      </w:r>
      <w:r w:rsidRPr="00181D11">
        <w:rPr>
          <w:spacing w:val="-4"/>
        </w:rPr>
        <w:t xml:space="preserve"> </w:t>
      </w:r>
      <w:r w:rsidRPr="00181D11">
        <w:t>modalidad</w:t>
      </w:r>
      <w:r w:rsidRPr="00181D11">
        <w:rPr>
          <w:spacing w:val="-1"/>
        </w:rPr>
        <w:t xml:space="preserve"> </w:t>
      </w:r>
      <w:r w:rsidRPr="00181D11">
        <w:t>de</w:t>
      </w:r>
      <w:r w:rsidRPr="00181D11">
        <w:rPr>
          <w:spacing w:val="-5"/>
        </w:rPr>
        <w:t xml:space="preserve"> </w:t>
      </w:r>
      <w:r w:rsidRPr="00181D11">
        <w:t>comercial</w:t>
      </w:r>
      <w:r w:rsidRPr="00181D11">
        <w:rPr>
          <w:spacing w:val="-4"/>
        </w:rPr>
        <w:t xml:space="preserve"> </w:t>
      </w:r>
      <w:r w:rsidRPr="00181D11">
        <w:t>persona</w:t>
      </w:r>
      <w:r w:rsidRPr="00181D11">
        <w:rPr>
          <w:spacing w:val="-4"/>
        </w:rPr>
        <w:t xml:space="preserve"> </w:t>
      </w:r>
      <w:r w:rsidRPr="00181D11">
        <w:t>jurídica,</w:t>
      </w:r>
      <w:r w:rsidRPr="00181D11">
        <w:rPr>
          <w:spacing w:val="-2"/>
        </w:rPr>
        <w:t xml:space="preserve"> </w:t>
      </w:r>
      <w:r w:rsidRPr="00181D11">
        <w:t>la</w:t>
      </w:r>
      <w:r w:rsidRPr="00181D11">
        <w:rPr>
          <w:spacing w:val="-1"/>
        </w:rPr>
        <w:t xml:space="preserve"> </w:t>
      </w:r>
      <w:r w:rsidRPr="00181D11">
        <w:t>calificación</w:t>
      </w:r>
      <w:r w:rsidRPr="00181D11">
        <w:rPr>
          <w:spacing w:val="-59"/>
        </w:rPr>
        <w:t xml:space="preserve"> </w:t>
      </w:r>
      <w:r w:rsidRPr="00181D11">
        <w:t>corresponderá</w:t>
      </w:r>
      <w:r w:rsidRPr="00181D11">
        <w:rPr>
          <w:spacing w:val="-7"/>
        </w:rPr>
        <w:t xml:space="preserve"> </w:t>
      </w:r>
      <w:r w:rsidRPr="00181D11">
        <w:t>a</w:t>
      </w:r>
      <w:r w:rsidRPr="00181D11">
        <w:rPr>
          <w:spacing w:val="-4"/>
        </w:rPr>
        <w:t xml:space="preserve"> </w:t>
      </w:r>
      <w:r w:rsidRPr="00181D11">
        <w:t>su</w:t>
      </w:r>
      <w:r w:rsidRPr="00181D11">
        <w:rPr>
          <w:spacing w:val="-6"/>
        </w:rPr>
        <w:t xml:space="preserve"> </w:t>
      </w:r>
      <w:r w:rsidRPr="00181D11">
        <w:t>altura</w:t>
      </w:r>
      <w:r w:rsidRPr="00181D11">
        <w:rPr>
          <w:spacing w:val="-4"/>
        </w:rPr>
        <w:t xml:space="preserve"> </w:t>
      </w:r>
      <w:r w:rsidRPr="00181D11">
        <w:t>mora</w:t>
      </w:r>
      <w:r w:rsidRPr="00181D11">
        <w:rPr>
          <w:spacing w:val="-4"/>
        </w:rPr>
        <w:t xml:space="preserve"> </w:t>
      </w:r>
      <w:r w:rsidRPr="00181D11">
        <w:t>o</w:t>
      </w:r>
      <w:r w:rsidRPr="00181D11">
        <w:rPr>
          <w:spacing w:val="-6"/>
        </w:rPr>
        <w:t xml:space="preserve"> </w:t>
      </w:r>
      <w:r w:rsidRPr="00181D11">
        <w:t>la</w:t>
      </w:r>
      <w:r w:rsidRPr="00181D11">
        <w:rPr>
          <w:spacing w:val="-5"/>
        </w:rPr>
        <w:t xml:space="preserve"> </w:t>
      </w:r>
      <w:r w:rsidRPr="00181D11">
        <w:t>definida</w:t>
      </w:r>
      <w:r w:rsidRPr="00181D11">
        <w:rPr>
          <w:spacing w:val="-4"/>
        </w:rPr>
        <w:t xml:space="preserve"> </w:t>
      </w:r>
      <w:r w:rsidRPr="00181D11">
        <w:t>por</w:t>
      </w:r>
      <w:r w:rsidRPr="00181D11">
        <w:rPr>
          <w:spacing w:val="-3"/>
        </w:rPr>
        <w:t xml:space="preserve"> </w:t>
      </w:r>
      <w:r w:rsidRPr="00181D11">
        <w:t>la</w:t>
      </w:r>
      <w:r w:rsidRPr="00181D11">
        <w:rPr>
          <w:spacing w:val="-4"/>
        </w:rPr>
        <w:t xml:space="preserve"> </w:t>
      </w:r>
      <w:r w:rsidRPr="00181D11">
        <w:t>evaluación</w:t>
      </w:r>
      <w:r w:rsidRPr="00181D11">
        <w:rPr>
          <w:spacing w:val="-5"/>
        </w:rPr>
        <w:t xml:space="preserve"> </w:t>
      </w:r>
      <w:r w:rsidRPr="00181D11">
        <w:t>de</w:t>
      </w:r>
      <w:r w:rsidRPr="00181D11">
        <w:rPr>
          <w:spacing w:val="-4"/>
        </w:rPr>
        <w:t xml:space="preserve"> </w:t>
      </w:r>
      <w:r w:rsidRPr="00181D11">
        <w:t>riesgo,</w:t>
      </w:r>
      <w:r w:rsidRPr="00181D11">
        <w:rPr>
          <w:spacing w:val="-3"/>
        </w:rPr>
        <w:t xml:space="preserve"> </w:t>
      </w:r>
      <w:r w:rsidRPr="00181D11">
        <w:t>para</w:t>
      </w:r>
      <w:r w:rsidRPr="00181D11">
        <w:rPr>
          <w:spacing w:val="-4"/>
        </w:rPr>
        <w:t xml:space="preserve"> </w:t>
      </w:r>
      <w:r w:rsidRPr="00181D11">
        <w:t>luego</w:t>
      </w:r>
      <w:r w:rsidRPr="00181D11">
        <w:rPr>
          <w:spacing w:val="-6"/>
        </w:rPr>
        <w:t xml:space="preserve"> </w:t>
      </w:r>
      <w:r w:rsidRPr="00181D11">
        <w:t>aplicar</w:t>
      </w:r>
      <w:r w:rsidRPr="00181D11">
        <w:rPr>
          <w:spacing w:val="-59"/>
        </w:rPr>
        <w:t xml:space="preserve"> </w:t>
      </w:r>
      <w:r w:rsidRPr="00181D11">
        <w:t>la</w:t>
      </w:r>
      <w:r w:rsidRPr="00181D11">
        <w:rPr>
          <w:spacing w:val="-1"/>
        </w:rPr>
        <w:t xml:space="preserve"> </w:t>
      </w:r>
      <w:r w:rsidRPr="00181D11">
        <w:t>PI establecida</w:t>
      </w:r>
      <w:r w:rsidRPr="00181D11">
        <w:rPr>
          <w:spacing w:val="-1"/>
        </w:rPr>
        <w:t xml:space="preserve"> </w:t>
      </w:r>
      <w:r w:rsidRPr="00181D11">
        <w:t>en</w:t>
      </w:r>
      <w:r w:rsidRPr="00181D11">
        <w:rPr>
          <w:spacing w:val="-1"/>
        </w:rPr>
        <w:t xml:space="preserve"> </w:t>
      </w:r>
      <w:r w:rsidRPr="00181D11">
        <w:t>el</w:t>
      </w:r>
      <w:r w:rsidRPr="00181D11">
        <w:rPr>
          <w:spacing w:val="-3"/>
        </w:rPr>
        <w:t xml:space="preserve"> </w:t>
      </w:r>
      <w:r w:rsidRPr="00181D11">
        <w:t>Anexo</w:t>
      </w:r>
      <w:r w:rsidRPr="00181D11">
        <w:rPr>
          <w:spacing w:val="-1"/>
        </w:rPr>
        <w:t xml:space="preserve"> </w:t>
      </w:r>
      <w:r w:rsidRPr="00181D11">
        <w:t>2 del</w:t>
      </w:r>
      <w:r w:rsidRPr="00181D11">
        <w:rPr>
          <w:spacing w:val="-1"/>
        </w:rPr>
        <w:t xml:space="preserve"> </w:t>
      </w:r>
      <w:r w:rsidRPr="00181D11">
        <w:t>presente Capítulo</w:t>
      </w:r>
      <w:r w:rsidRPr="00181D11">
        <w:rPr>
          <w:spacing w:val="2"/>
        </w:rPr>
        <w:t xml:space="preserve"> </w:t>
      </w:r>
      <w:r w:rsidRPr="00181D11">
        <w:t>y</w:t>
      </w:r>
      <w:r w:rsidRPr="00181D11">
        <w:rPr>
          <w:spacing w:val="-3"/>
        </w:rPr>
        <w:t xml:space="preserve"> </w:t>
      </w:r>
      <w:r w:rsidRPr="00181D11">
        <w:t>así</w:t>
      </w:r>
      <w:r w:rsidRPr="00181D11">
        <w:rPr>
          <w:spacing w:val="-5"/>
        </w:rPr>
        <w:t xml:space="preserve"> </w:t>
      </w:r>
      <w:r w:rsidRPr="00181D11">
        <w:t>calcular</w:t>
      </w:r>
      <w:r w:rsidRPr="00181D11">
        <w:rPr>
          <w:spacing w:val="1"/>
        </w:rPr>
        <w:t xml:space="preserve"> </w:t>
      </w:r>
      <w:r w:rsidRPr="00181D11">
        <w:t>la</w:t>
      </w:r>
      <w:r w:rsidRPr="00181D11">
        <w:rPr>
          <w:spacing w:val="-1"/>
        </w:rPr>
        <w:t xml:space="preserve"> </w:t>
      </w:r>
      <w:r w:rsidRPr="00181D11">
        <w:t>pérdida</w:t>
      </w:r>
      <w:r w:rsidRPr="00181D11">
        <w:rPr>
          <w:spacing w:val="-1"/>
        </w:rPr>
        <w:t xml:space="preserve"> </w:t>
      </w:r>
      <w:r w:rsidRPr="00181D11">
        <w:t>esperada.</w:t>
      </w:r>
    </w:p>
    <w:p w:rsidR="00181D11" w:rsidRPr="00181D11" w:rsidRDefault="00181D11" w:rsidP="00181D11">
      <w:pPr>
        <w:spacing w:before="1"/>
      </w:pPr>
    </w:p>
    <w:p w:rsidR="00181D11" w:rsidRPr="00181D11" w:rsidRDefault="00181D11" w:rsidP="00181D11">
      <w:pPr>
        <w:spacing w:before="1"/>
        <w:ind w:left="102" w:right="116"/>
        <w:jc w:val="both"/>
      </w:pPr>
      <w:r w:rsidRPr="00181D11">
        <w:t>La constitución del deterioro individual, por aplicación del modelo de pérdida esperada, se</w:t>
      </w:r>
      <w:r w:rsidRPr="00181D11">
        <w:rPr>
          <w:spacing w:val="-59"/>
        </w:rPr>
        <w:t xml:space="preserve"> </w:t>
      </w:r>
      <w:r w:rsidRPr="00181D11">
        <w:t>realizará de acuerdo con el cronograma definido por esta Superintendencia. Hasta tanto,</w:t>
      </w:r>
      <w:r w:rsidRPr="00181D11">
        <w:rPr>
          <w:spacing w:val="1"/>
        </w:rPr>
        <w:t xml:space="preserve"> </w:t>
      </w:r>
      <w:r w:rsidRPr="00181D11">
        <w:t>se</w:t>
      </w:r>
      <w:r w:rsidRPr="00181D11">
        <w:rPr>
          <w:spacing w:val="-12"/>
        </w:rPr>
        <w:t xml:space="preserve"> </w:t>
      </w:r>
      <w:r w:rsidRPr="00181D11">
        <w:t>continuará</w:t>
      </w:r>
      <w:r w:rsidRPr="00181D11">
        <w:rPr>
          <w:spacing w:val="-13"/>
        </w:rPr>
        <w:t xml:space="preserve"> </w:t>
      </w:r>
      <w:r w:rsidRPr="00181D11">
        <w:t>aplicando</w:t>
      </w:r>
      <w:r w:rsidRPr="00181D11">
        <w:rPr>
          <w:spacing w:val="-13"/>
        </w:rPr>
        <w:t xml:space="preserve"> </w:t>
      </w:r>
      <w:r w:rsidRPr="00181D11">
        <w:t>los</w:t>
      </w:r>
      <w:r w:rsidRPr="00181D11">
        <w:rPr>
          <w:spacing w:val="-11"/>
        </w:rPr>
        <w:t xml:space="preserve"> </w:t>
      </w:r>
      <w:r w:rsidRPr="00181D11">
        <w:t>porcentajes</w:t>
      </w:r>
      <w:r w:rsidRPr="00181D11">
        <w:rPr>
          <w:spacing w:val="-11"/>
        </w:rPr>
        <w:t xml:space="preserve"> </w:t>
      </w:r>
      <w:r w:rsidRPr="00181D11">
        <w:t>de</w:t>
      </w:r>
      <w:r w:rsidRPr="00181D11">
        <w:rPr>
          <w:spacing w:val="-13"/>
        </w:rPr>
        <w:t xml:space="preserve"> </w:t>
      </w:r>
      <w:r w:rsidRPr="00181D11">
        <w:t>deterioro</w:t>
      </w:r>
      <w:r w:rsidRPr="00181D11">
        <w:rPr>
          <w:spacing w:val="-11"/>
        </w:rPr>
        <w:t xml:space="preserve"> </w:t>
      </w:r>
      <w:r w:rsidRPr="00181D11">
        <w:t>individual</w:t>
      </w:r>
      <w:r w:rsidRPr="00181D11">
        <w:rPr>
          <w:spacing w:val="-13"/>
        </w:rPr>
        <w:t xml:space="preserve"> </w:t>
      </w:r>
      <w:r w:rsidRPr="00181D11">
        <w:t>relacionados</w:t>
      </w:r>
      <w:r w:rsidRPr="00181D11">
        <w:rPr>
          <w:spacing w:val="-8"/>
        </w:rPr>
        <w:t xml:space="preserve"> </w:t>
      </w:r>
      <w:r w:rsidRPr="00181D11">
        <w:t>a</w:t>
      </w:r>
      <w:r w:rsidRPr="00181D11">
        <w:rPr>
          <w:spacing w:val="-12"/>
        </w:rPr>
        <w:t xml:space="preserve"> </w:t>
      </w:r>
      <w:r w:rsidRPr="00181D11">
        <w:t>continuación:</w:t>
      </w:r>
    </w:p>
    <w:p w:rsidR="00181D11" w:rsidRPr="00181D11" w:rsidRDefault="00181D11" w:rsidP="00181D11">
      <w:pPr>
        <w:rPr>
          <w:sz w:val="24"/>
        </w:rPr>
      </w:pPr>
    </w:p>
    <w:p w:rsidR="00181D11" w:rsidRPr="00181D11" w:rsidRDefault="00181D11" w:rsidP="00181D11">
      <w:pPr>
        <w:spacing w:before="11"/>
        <w:rPr>
          <w:sz w:val="19"/>
        </w:rPr>
      </w:pPr>
    </w:p>
    <w:p w:rsidR="00181D11" w:rsidRPr="00181D11" w:rsidRDefault="00181D11" w:rsidP="009649DC">
      <w:pPr>
        <w:numPr>
          <w:ilvl w:val="2"/>
          <w:numId w:val="13"/>
        </w:numPr>
        <w:tabs>
          <w:tab w:val="left" w:pos="953"/>
          <w:tab w:val="left" w:pos="954"/>
        </w:tabs>
        <w:outlineLvl w:val="1"/>
        <w:rPr>
          <w:rFonts w:ascii="Arial" w:eastAsia="Arial" w:hAnsi="Arial" w:cs="Arial"/>
          <w:b/>
          <w:bCs/>
        </w:rPr>
      </w:pPr>
      <w:r w:rsidRPr="00181D11">
        <w:rPr>
          <w:rFonts w:ascii="Arial" w:eastAsia="Arial" w:hAnsi="Arial" w:cs="Arial"/>
          <w:b/>
          <w:bCs/>
        </w:rPr>
        <w:t>Cálculo del</w:t>
      </w:r>
      <w:r w:rsidRPr="00181D11">
        <w:rPr>
          <w:rFonts w:ascii="Arial" w:eastAsia="Arial" w:hAnsi="Arial" w:cs="Arial"/>
          <w:b/>
          <w:bCs/>
          <w:spacing w:val="-1"/>
        </w:rPr>
        <w:t xml:space="preserve"> </w:t>
      </w:r>
      <w:r w:rsidRPr="00181D11">
        <w:rPr>
          <w:rFonts w:ascii="Arial" w:eastAsia="Arial" w:hAnsi="Arial" w:cs="Arial"/>
          <w:b/>
          <w:bCs/>
        </w:rPr>
        <w:t>deterioro</w:t>
      </w:r>
      <w:r w:rsidRPr="00181D11">
        <w:rPr>
          <w:rFonts w:ascii="Arial" w:eastAsia="Arial" w:hAnsi="Arial" w:cs="Arial"/>
          <w:b/>
          <w:bCs/>
          <w:spacing w:val="-2"/>
        </w:rPr>
        <w:t xml:space="preserve"> </w:t>
      </w:r>
      <w:r w:rsidRPr="00181D11">
        <w:rPr>
          <w:rFonts w:ascii="Arial" w:eastAsia="Arial" w:hAnsi="Arial" w:cs="Arial"/>
          <w:b/>
          <w:bCs/>
        </w:rPr>
        <w:t>para las</w:t>
      </w:r>
      <w:r w:rsidRPr="00181D11">
        <w:rPr>
          <w:rFonts w:ascii="Arial" w:eastAsia="Arial" w:hAnsi="Arial" w:cs="Arial"/>
          <w:b/>
          <w:bCs/>
          <w:spacing w:val="-2"/>
        </w:rPr>
        <w:t xml:space="preserve"> </w:t>
      </w:r>
      <w:r w:rsidRPr="00181D11">
        <w:rPr>
          <w:rFonts w:ascii="Arial" w:eastAsia="Arial" w:hAnsi="Arial" w:cs="Arial"/>
          <w:b/>
          <w:bCs/>
        </w:rPr>
        <w:t>modalidades</w:t>
      </w:r>
      <w:r w:rsidRPr="00181D11">
        <w:rPr>
          <w:rFonts w:ascii="Arial" w:eastAsia="Arial" w:hAnsi="Arial" w:cs="Arial"/>
          <w:b/>
          <w:bCs/>
          <w:spacing w:val="1"/>
        </w:rPr>
        <w:t xml:space="preserve"> </w:t>
      </w:r>
      <w:r w:rsidRPr="00181D11">
        <w:rPr>
          <w:rFonts w:ascii="Arial" w:eastAsia="Arial" w:hAnsi="Arial" w:cs="Arial"/>
          <w:b/>
          <w:bCs/>
        </w:rPr>
        <w:t>de</w:t>
      </w:r>
      <w:r w:rsidRPr="00181D11">
        <w:rPr>
          <w:rFonts w:ascii="Arial" w:eastAsia="Arial" w:hAnsi="Arial" w:cs="Arial"/>
          <w:b/>
          <w:bCs/>
          <w:spacing w:val="-2"/>
        </w:rPr>
        <w:t xml:space="preserve"> </w:t>
      </w:r>
      <w:r w:rsidRPr="00181D11">
        <w:rPr>
          <w:rFonts w:ascii="Arial" w:eastAsia="Arial" w:hAnsi="Arial" w:cs="Arial"/>
          <w:b/>
          <w:bCs/>
        </w:rPr>
        <w:t>consumo</w:t>
      </w:r>
      <w:r w:rsidRPr="00181D11">
        <w:rPr>
          <w:rFonts w:ascii="Arial" w:eastAsia="Arial" w:hAnsi="Arial" w:cs="Arial"/>
          <w:b/>
          <w:bCs/>
          <w:spacing w:val="-2"/>
        </w:rPr>
        <w:t xml:space="preserve"> </w:t>
      </w:r>
      <w:r w:rsidRPr="00181D11">
        <w:rPr>
          <w:rFonts w:ascii="Arial" w:eastAsia="Arial" w:hAnsi="Arial" w:cs="Arial"/>
          <w:b/>
          <w:bCs/>
        </w:rPr>
        <w:t>y</w:t>
      </w:r>
      <w:r w:rsidRPr="00181D11">
        <w:rPr>
          <w:rFonts w:ascii="Arial" w:eastAsia="Arial" w:hAnsi="Arial" w:cs="Arial"/>
          <w:b/>
          <w:bCs/>
          <w:spacing w:val="-4"/>
        </w:rPr>
        <w:t xml:space="preserve"> </w:t>
      </w:r>
      <w:r w:rsidRPr="00181D11">
        <w:rPr>
          <w:rFonts w:ascii="Arial" w:eastAsia="Arial" w:hAnsi="Arial" w:cs="Arial"/>
          <w:b/>
          <w:bCs/>
        </w:rPr>
        <w:t>comercial</w:t>
      </w:r>
    </w:p>
    <w:p w:rsidR="00181D11" w:rsidRPr="00181D11" w:rsidRDefault="00181D11" w:rsidP="00181D11">
      <w:pPr>
        <w:rPr>
          <w:rFonts w:ascii="Arial"/>
          <w:b/>
        </w:rPr>
      </w:pPr>
    </w:p>
    <w:p w:rsidR="00181D11" w:rsidRPr="00181D11" w:rsidRDefault="00181D11" w:rsidP="00181D11">
      <w:pPr>
        <w:pBdr>
          <w:left w:val="single" w:sz="4" w:space="4" w:color="auto"/>
        </w:pBdr>
        <w:ind w:left="102" w:right="117"/>
        <w:jc w:val="both"/>
      </w:pPr>
      <w:r w:rsidRPr="00181D11">
        <w:t xml:space="preserve">Las organizaciones solidarias vigiladas </w:t>
      </w:r>
      <w:r w:rsidRPr="00C333BC">
        <w:rPr>
          <w:rFonts w:ascii="Arial" w:hAnsi="Arial" w:cs="Arial"/>
          <w:color w:val="000000" w:themeColor="text1"/>
          <w:lang w:eastAsia="ar-SA"/>
        </w:rPr>
        <w:t>de 3er nivel de supervisión</w:t>
      </w:r>
      <w:r w:rsidRPr="00181D11">
        <w:t>, deben calcular el</w:t>
      </w:r>
      <w:r w:rsidRPr="00181D11">
        <w:rPr>
          <w:spacing w:val="1"/>
        </w:rPr>
        <w:t xml:space="preserve"> </w:t>
      </w:r>
      <w:r w:rsidRPr="00181D11">
        <w:t>deterioro según la calificación otorgada por altura de mora o por riesgo, de acuerdo con la</w:t>
      </w:r>
      <w:r w:rsidRPr="00181D11">
        <w:rPr>
          <w:spacing w:val="-59"/>
        </w:rPr>
        <w:t xml:space="preserve"> </w:t>
      </w:r>
      <w:r w:rsidRPr="00181D11">
        <w:t>evaluación realizada por la organización solidaria y con los parámetros del numeral 1 de</w:t>
      </w:r>
      <w:r w:rsidRPr="00181D11">
        <w:rPr>
          <w:spacing w:val="1"/>
        </w:rPr>
        <w:t xml:space="preserve"> </w:t>
      </w:r>
      <w:r w:rsidRPr="00181D11">
        <w:t>este anexo,</w:t>
      </w:r>
      <w:r w:rsidRPr="00181D11">
        <w:rPr>
          <w:spacing w:val="-1"/>
        </w:rPr>
        <w:t xml:space="preserve"> </w:t>
      </w:r>
      <w:r w:rsidRPr="00181D11">
        <w:t>así:</w:t>
      </w:r>
    </w:p>
    <w:p w:rsidR="00181D11" w:rsidRPr="00181D11" w:rsidRDefault="00181D11" w:rsidP="00181D11">
      <w:pPr>
        <w:spacing w:before="10"/>
        <w:rPr>
          <w:sz w:val="17"/>
        </w:rPr>
      </w:pPr>
    </w:p>
    <w:tbl>
      <w:tblPr>
        <w:tblStyle w:val="TableNormal"/>
        <w:tblW w:w="0" w:type="auto"/>
        <w:tblInd w:w="2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0"/>
        <w:gridCol w:w="1550"/>
        <w:gridCol w:w="1550"/>
      </w:tblGrid>
      <w:tr w:rsidR="00181D11" w:rsidRPr="00181D11" w:rsidTr="00181D11">
        <w:trPr>
          <w:trHeight w:val="253"/>
        </w:trPr>
        <w:tc>
          <w:tcPr>
            <w:tcW w:w="1550" w:type="dxa"/>
          </w:tcPr>
          <w:p w:rsidR="00181D11" w:rsidRPr="00181D11" w:rsidRDefault="00181D11" w:rsidP="00181D11">
            <w:pPr>
              <w:rPr>
                <w:rFonts w:ascii="Times New Roman"/>
              </w:rPr>
            </w:pPr>
          </w:p>
        </w:tc>
        <w:tc>
          <w:tcPr>
            <w:tcW w:w="1550" w:type="dxa"/>
          </w:tcPr>
          <w:p w:rsidR="00181D11" w:rsidRPr="00181D11" w:rsidRDefault="00181D11" w:rsidP="00181D11">
            <w:pPr>
              <w:spacing w:before="48"/>
              <w:ind w:left="104" w:right="91"/>
              <w:jc w:val="center"/>
              <w:rPr>
                <w:rFonts w:ascii="Arial"/>
                <w:b/>
                <w:sz w:val="19"/>
              </w:rPr>
            </w:pPr>
            <w:r w:rsidRPr="00181D11">
              <w:rPr>
                <w:rFonts w:ascii="Arial"/>
                <w:b/>
                <w:w w:val="110"/>
                <w:sz w:val="19"/>
              </w:rPr>
              <w:t>COMERCIAL</w:t>
            </w:r>
          </w:p>
        </w:tc>
        <w:tc>
          <w:tcPr>
            <w:tcW w:w="1550" w:type="dxa"/>
          </w:tcPr>
          <w:p w:rsidR="00181D11" w:rsidRPr="00181D11" w:rsidRDefault="00181D11" w:rsidP="00181D11">
            <w:pPr>
              <w:spacing w:before="48"/>
              <w:ind w:left="104" w:right="74"/>
              <w:jc w:val="center"/>
              <w:rPr>
                <w:rFonts w:ascii="Arial"/>
                <w:b/>
                <w:sz w:val="19"/>
              </w:rPr>
            </w:pPr>
            <w:r w:rsidRPr="00181D11">
              <w:rPr>
                <w:rFonts w:ascii="Arial"/>
                <w:b/>
                <w:w w:val="110"/>
                <w:sz w:val="19"/>
              </w:rPr>
              <w:t>CONSUMO</w:t>
            </w:r>
          </w:p>
        </w:tc>
      </w:tr>
      <w:tr w:rsidR="00181D11" w:rsidRPr="00181D11" w:rsidTr="00181D11">
        <w:trPr>
          <w:trHeight w:val="253"/>
        </w:trPr>
        <w:tc>
          <w:tcPr>
            <w:tcW w:w="1550" w:type="dxa"/>
          </w:tcPr>
          <w:p w:rsidR="00181D11" w:rsidRPr="00181D11" w:rsidRDefault="00181D11" w:rsidP="00181D11">
            <w:pPr>
              <w:spacing w:before="48"/>
              <w:ind w:left="674"/>
              <w:rPr>
                <w:sz w:val="19"/>
              </w:rPr>
            </w:pPr>
            <w:r w:rsidRPr="00181D11">
              <w:rPr>
                <w:w w:val="110"/>
                <w:sz w:val="19"/>
              </w:rPr>
              <w:t>A</w:t>
            </w:r>
          </w:p>
        </w:tc>
        <w:tc>
          <w:tcPr>
            <w:tcW w:w="1550" w:type="dxa"/>
          </w:tcPr>
          <w:p w:rsidR="00181D11" w:rsidRPr="00181D11" w:rsidRDefault="00181D11" w:rsidP="00181D11">
            <w:pPr>
              <w:spacing w:before="48"/>
              <w:ind w:left="88" w:right="91"/>
              <w:jc w:val="center"/>
              <w:rPr>
                <w:sz w:val="19"/>
              </w:rPr>
            </w:pPr>
            <w:r w:rsidRPr="00181D11">
              <w:rPr>
                <w:w w:val="110"/>
                <w:sz w:val="19"/>
              </w:rPr>
              <w:t>0%</w:t>
            </w:r>
          </w:p>
        </w:tc>
        <w:tc>
          <w:tcPr>
            <w:tcW w:w="1550" w:type="dxa"/>
          </w:tcPr>
          <w:p w:rsidR="00181D11" w:rsidRPr="00181D11" w:rsidRDefault="00181D11" w:rsidP="00181D11">
            <w:pPr>
              <w:spacing w:before="48"/>
              <w:ind w:left="89" w:right="91"/>
              <w:jc w:val="center"/>
              <w:rPr>
                <w:sz w:val="19"/>
              </w:rPr>
            </w:pPr>
            <w:r w:rsidRPr="00181D11">
              <w:rPr>
                <w:w w:val="110"/>
                <w:sz w:val="19"/>
              </w:rPr>
              <w:t>0%</w:t>
            </w:r>
          </w:p>
        </w:tc>
      </w:tr>
      <w:tr w:rsidR="00181D11" w:rsidRPr="00181D11" w:rsidTr="00181D11">
        <w:trPr>
          <w:trHeight w:val="253"/>
        </w:trPr>
        <w:tc>
          <w:tcPr>
            <w:tcW w:w="1550" w:type="dxa"/>
          </w:tcPr>
          <w:p w:rsidR="00181D11" w:rsidRPr="00181D11" w:rsidRDefault="00181D11" w:rsidP="00181D11">
            <w:pPr>
              <w:spacing w:before="48"/>
              <w:ind w:left="693"/>
              <w:rPr>
                <w:sz w:val="19"/>
              </w:rPr>
            </w:pPr>
            <w:r w:rsidRPr="00181D11">
              <w:rPr>
                <w:w w:val="110"/>
                <w:sz w:val="19"/>
              </w:rPr>
              <w:t>B</w:t>
            </w:r>
          </w:p>
        </w:tc>
        <w:tc>
          <w:tcPr>
            <w:tcW w:w="1550" w:type="dxa"/>
          </w:tcPr>
          <w:p w:rsidR="00181D11" w:rsidRPr="00181D11" w:rsidRDefault="00181D11" w:rsidP="00181D11">
            <w:pPr>
              <w:spacing w:before="48"/>
              <w:ind w:left="88" w:right="91"/>
              <w:jc w:val="center"/>
              <w:rPr>
                <w:sz w:val="19"/>
              </w:rPr>
            </w:pPr>
            <w:r w:rsidRPr="00181D11">
              <w:rPr>
                <w:w w:val="110"/>
                <w:sz w:val="19"/>
              </w:rPr>
              <w:t>1%</w:t>
            </w:r>
          </w:p>
        </w:tc>
        <w:tc>
          <w:tcPr>
            <w:tcW w:w="1550" w:type="dxa"/>
          </w:tcPr>
          <w:p w:rsidR="00181D11" w:rsidRPr="00181D11" w:rsidRDefault="00181D11" w:rsidP="00181D11">
            <w:pPr>
              <w:spacing w:before="48"/>
              <w:ind w:left="89" w:right="91"/>
              <w:jc w:val="center"/>
              <w:rPr>
                <w:sz w:val="19"/>
              </w:rPr>
            </w:pPr>
            <w:r w:rsidRPr="00181D11">
              <w:rPr>
                <w:w w:val="110"/>
                <w:sz w:val="19"/>
              </w:rPr>
              <w:t>1%</w:t>
            </w:r>
          </w:p>
        </w:tc>
      </w:tr>
      <w:tr w:rsidR="00181D11" w:rsidRPr="00181D11" w:rsidTr="00181D11">
        <w:trPr>
          <w:trHeight w:val="253"/>
        </w:trPr>
        <w:tc>
          <w:tcPr>
            <w:tcW w:w="1550" w:type="dxa"/>
          </w:tcPr>
          <w:p w:rsidR="00181D11" w:rsidRPr="00181D11" w:rsidRDefault="00181D11" w:rsidP="00181D11">
            <w:pPr>
              <w:spacing w:before="47"/>
              <w:ind w:left="693"/>
              <w:rPr>
                <w:sz w:val="19"/>
              </w:rPr>
            </w:pPr>
            <w:r w:rsidRPr="00181D11">
              <w:rPr>
                <w:w w:val="110"/>
                <w:sz w:val="19"/>
              </w:rPr>
              <w:t>C</w:t>
            </w:r>
          </w:p>
        </w:tc>
        <w:tc>
          <w:tcPr>
            <w:tcW w:w="1550" w:type="dxa"/>
          </w:tcPr>
          <w:p w:rsidR="00181D11" w:rsidRPr="00181D11" w:rsidRDefault="00181D11" w:rsidP="00181D11">
            <w:pPr>
              <w:spacing w:before="47"/>
              <w:ind w:left="88" w:right="91"/>
              <w:jc w:val="center"/>
              <w:rPr>
                <w:sz w:val="19"/>
              </w:rPr>
            </w:pPr>
            <w:r w:rsidRPr="00181D11">
              <w:rPr>
                <w:w w:val="110"/>
                <w:sz w:val="19"/>
              </w:rPr>
              <w:t>20%</w:t>
            </w:r>
          </w:p>
        </w:tc>
        <w:tc>
          <w:tcPr>
            <w:tcW w:w="1550" w:type="dxa"/>
          </w:tcPr>
          <w:p w:rsidR="00181D11" w:rsidRPr="00181D11" w:rsidRDefault="00181D11" w:rsidP="00181D11">
            <w:pPr>
              <w:spacing w:before="47"/>
              <w:ind w:left="88" w:right="91"/>
              <w:jc w:val="center"/>
              <w:rPr>
                <w:sz w:val="19"/>
              </w:rPr>
            </w:pPr>
            <w:r w:rsidRPr="00181D11">
              <w:rPr>
                <w:w w:val="110"/>
                <w:sz w:val="19"/>
              </w:rPr>
              <w:t>10%</w:t>
            </w:r>
          </w:p>
        </w:tc>
      </w:tr>
      <w:tr w:rsidR="00181D11" w:rsidRPr="00181D11" w:rsidTr="00181D11">
        <w:trPr>
          <w:trHeight w:val="253"/>
        </w:trPr>
        <w:tc>
          <w:tcPr>
            <w:tcW w:w="1550" w:type="dxa"/>
          </w:tcPr>
          <w:p w:rsidR="00181D11" w:rsidRPr="00181D11" w:rsidRDefault="00181D11" w:rsidP="00181D11">
            <w:pPr>
              <w:spacing w:before="48"/>
              <w:ind w:left="693"/>
              <w:rPr>
                <w:sz w:val="19"/>
              </w:rPr>
            </w:pPr>
            <w:r w:rsidRPr="00181D11">
              <w:rPr>
                <w:w w:val="110"/>
                <w:sz w:val="19"/>
              </w:rPr>
              <w:t>D</w:t>
            </w:r>
          </w:p>
        </w:tc>
        <w:tc>
          <w:tcPr>
            <w:tcW w:w="1550" w:type="dxa"/>
          </w:tcPr>
          <w:p w:rsidR="00181D11" w:rsidRPr="00181D11" w:rsidRDefault="00181D11" w:rsidP="00181D11">
            <w:pPr>
              <w:spacing w:before="48"/>
              <w:ind w:left="88" w:right="91"/>
              <w:jc w:val="center"/>
              <w:rPr>
                <w:sz w:val="19"/>
              </w:rPr>
            </w:pPr>
            <w:r w:rsidRPr="00181D11">
              <w:rPr>
                <w:w w:val="110"/>
                <w:sz w:val="19"/>
              </w:rPr>
              <w:t>50%</w:t>
            </w:r>
          </w:p>
        </w:tc>
        <w:tc>
          <w:tcPr>
            <w:tcW w:w="1550" w:type="dxa"/>
          </w:tcPr>
          <w:p w:rsidR="00181D11" w:rsidRPr="00181D11" w:rsidRDefault="00181D11" w:rsidP="00181D11">
            <w:pPr>
              <w:spacing w:before="48"/>
              <w:ind w:left="88" w:right="91"/>
              <w:jc w:val="center"/>
              <w:rPr>
                <w:sz w:val="19"/>
              </w:rPr>
            </w:pPr>
            <w:r w:rsidRPr="00181D11">
              <w:rPr>
                <w:w w:val="110"/>
                <w:sz w:val="19"/>
              </w:rPr>
              <w:t>20%</w:t>
            </w:r>
          </w:p>
        </w:tc>
      </w:tr>
      <w:tr w:rsidR="00181D11" w:rsidRPr="00181D11" w:rsidTr="00181D11">
        <w:trPr>
          <w:trHeight w:val="253"/>
        </w:trPr>
        <w:tc>
          <w:tcPr>
            <w:tcW w:w="1550" w:type="dxa"/>
          </w:tcPr>
          <w:p w:rsidR="00181D11" w:rsidRPr="00181D11" w:rsidRDefault="00181D11" w:rsidP="00181D11">
            <w:pPr>
              <w:spacing w:before="48"/>
              <w:ind w:left="693"/>
              <w:rPr>
                <w:sz w:val="19"/>
              </w:rPr>
            </w:pPr>
            <w:r w:rsidRPr="00181D11">
              <w:rPr>
                <w:w w:val="110"/>
                <w:sz w:val="19"/>
              </w:rPr>
              <w:t>E</w:t>
            </w:r>
          </w:p>
        </w:tc>
        <w:tc>
          <w:tcPr>
            <w:tcW w:w="1550" w:type="dxa"/>
          </w:tcPr>
          <w:p w:rsidR="00181D11" w:rsidRPr="00181D11" w:rsidRDefault="00181D11" w:rsidP="00181D11">
            <w:pPr>
              <w:spacing w:before="48"/>
              <w:ind w:left="88" w:right="91"/>
              <w:jc w:val="center"/>
              <w:rPr>
                <w:sz w:val="19"/>
              </w:rPr>
            </w:pPr>
            <w:r w:rsidRPr="00181D11">
              <w:rPr>
                <w:w w:val="110"/>
                <w:sz w:val="19"/>
              </w:rPr>
              <w:t>100%</w:t>
            </w:r>
          </w:p>
        </w:tc>
        <w:tc>
          <w:tcPr>
            <w:tcW w:w="1550" w:type="dxa"/>
          </w:tcPr>
          <w:p w:rsidR="00181D11" w:rsidRPr="00181D11" w:rsidRDefault="00181D11" w:rsidP="00181D11">
            <w:pPr>
              <w:spacing w:before="48"/>
              <w:ind w:left="88" w:right="91"/>
              <w:jc w:val="center"/>
              <w:rPr>
                <w:sz w:val="19"/>
              </w:rPr>
            </w:pPr>
            <w:r w:rsidRPr="00181D11">
              <w:rPr>
                <w:w w:val="110"/>
                <w:sz w:val="19"/>
              </w:rPr>
              <w:t>50%</w:t>
            </w:r>
          </w:p>
        </w:tc>
      </w:tr>
      <w:tr w:rsidR="00181D11" w:rsidRPr="005A4383" w:rsidTr="00181D11">
        <w:trPr>
          <w:trHeight w:val="253"/>
        </w:trPr>
        <w:tc>
          <w:tcPr>
            <w:tcW w:w="1550" w:type="dxa"/>
          </w:tcPr>
          <w:p w:rsidR="00181D11" w:rsidRPr="005A4383" w:rsidRDefault="00181D11" w:rsidP="00181D11">
            <w:pPr>
              <w:spacing w:before="48"/>
              <w:ind w:left="636"/>
              <w:rPr>
                <w:sz w:val="19"/>
              </w:rPr>
            </w:pPr>
            <w:r w:rsidRPr="005A4383">
              <w:rPr>
                <w:w w:val="110"/>
                <w:sz w:val="19"/>
              </w:rPr>
              <w:t>E1</w:t>
            </w:r>
          </w:p>
        </w:tc>
        <w:tc>
          <w:tcPr>
            <w:tcW w:w="1550" w:type="dxa"/>
          </w:tcPr>
          <w:p w:rsidR="00181D11" w:rsidRPr="005A4383" w:rsidRDefault="00181D11" w:rsidP="00181D11">
            <w:pPr>
              <w:rPr>
                <w:rFonts w:ascii="Times New Roman"/>
              </w:rPr>
            </w:pPr>
          </w:p>
        </w:tc>
        <w:tc>
          <w:tcPr>
            <w:tcW w:w="1550" w:type="dxa"/>
          </w:tcPr>
          <w:p w:rsidR="00181D11" w:rsidRPr="005A4383" w:rsidRDefault="00181D11" w:rsidP="00181D11">
            <w:pPr>
              <w:spacing w:before="48"/>
              <w:ind w:left="89" w:right="91"/>
              <w:jc w:val="center"/>
              <w:rPr>
                <w:sz w:val="19"/>
              </w:rPr>
            </w:pPr>
            <w:r w:rsidRPr="005A4383">
              <w:rPr>
                <w:w w:val="110"/>
                <w:sz w:val="19"/>
              </w:rPr>
              <w:t>100%</w:t>
            </w:r>
          </w:p>
        </w:tc>
      </w:tr>
    </w:tbl>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6"/>
        <w:gridCol w:w="4198"/>
      </w:tblGrid>
      <w:tr w:rsidR="00181D11" w:rsidRPr="005A4383" w:rsidTr="009F2B74">
        <w:trPr>
          <w:trHeight w:val="86"/>
        </w:trPr>
        <w:tc>
          <w:tcPr>
            <w:tcW w:w="4726" w:type="dxa"/>
            <w:hideMark/>
          </w:tcPr>
          <w:p w:rsidR="00181D11" w:rsidRPr="005A4383" w:rsidRDefault="00181D11" w:rsidP="009F2B74">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ANEXO 1</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198" w:type="dxa"/>
            <w:hideMark/>
          </w:tcPr>
          <w:p w:rsidR="00181D11" w:rsidRPr="005A4383" w:rsidRDefault="00181D11" w:rsidP="00181D11">
            <w:pPr>
              <w:pStyle w:val="Prrafodelista"/>
              <w:ind w:left="0" w:right="49"/>
              <w:jc w:val="right"/>
              <w:rPr>
                <w:rFonts w:ascii="Arial" w:hAnsi="Arial" w:cs="Arial"/>
                <w:b/>
                <w:iCs/>
                <w:sz w:val="18"/>
                <w:szCs w:val="18"/>
              </w:rPr>
            </w:pPr>
            <w:r w:rsidRPr="005A4383">
              <w:rPr>
                <w:rFonts w:ascii="Arial" w:hAnsi="Arial" w:cs="Arial"/>
                <w:b/>
                <w:iCs/>
                <w:sz w:val="18"/>
                <w:szCs w:val="18"/>
              </w:rPr>
              <w:t>PÁGINA 5</w:t>
            </w:r>
          </w:p>
        </w:tc>
      </w:tr>
    </w:tbl>
    <w:p w:rsidR="00181D11" w:rsidRDefault="00181D11" w:rsidP="007541BB">
      <w:pPr>
        <w:spacing w:before="94"/>
        <w:ind w:left="102"/>
        <w:outlineLvl w:val="1"/>
        <w:rPr>
          <w:rFonts w:ascii="Arial" w:eastAsia="Arial" w:hAnsi="Arial" w:cs="Arial"/>
          <w:b/>
          <w:bCs/>
        </w:rPr>
      </w:pPr>
    </w:p>
    <w:p w:rsidR="00181D11" w:rsidRDefault="00181D11" w:rsidP="007541BB">
      <w:pPr>
        <w:spacing w:before="94"/>
        <w:ind w:left="102"/>
        <w:outlineLvl w:val="1"/>
        <w:rPr>
          <w:rFonts w:ascii="Arial" w:eastAsia="Arial" w:hAnsi="Arial" w:cs="Arial"/>
          <w:b/>
          <w:bCs/>
        </w:rPr>
      </w:pPr>
    </w:p>
    <w:p w:rsidR="00181D11" w:rsidRDefault="00181D11" w:rsidP="007541BB">
      <w:pPr>
        <w:spacing w:before="94"/>
        <w:ind w:left="102"/>
        <w:outlineLvl w:val="1"/>
        <w:rPr>
          <w:rFonts w:ascii="Arial" w:eastAsia="Arial" w:hAnsi="Arial" w:cs="Arial"/>
          <w:b/>
          <w:bCs/>
        </w:rPr>
      </w:pPr>
    </w:p>
    <w:p w:rsidR="00181D11" w:rsidRDefault="00181D11" w:rsidP="007541BB">
      <w:pPr>
        <w:spacing w:before="94"/>
        <w:ind w:left="102"/>
        <w:outlineLvl w:val="1"/>
        <w:rPr>
          <w:rFonts w:ascii="Arial" w:eastAsia="Arial" w:hAnsi="Arial" w:cs="Arial"/>
          <w:b/>
          <w:bCs/>
        </w:rPr>
      </w:pPr>
    </w:p>
    <w:p w:rsidR="00AC02F5" w:rsidRPr="00AC02F5" w:rsidRDefault="00AC02F5" w:rsidP="00AC02F5">
      <w:pPr>
        <w:spacing w:before="94"/>
        <w:ind w:left="102" w:right="118"/>
        <w:jc w:val="both"/>
      </w:pPr>
      <w:r w:rsidRPr="00AC02F5">
        <w:lastRenderedPageBreak/>
        <w:t>En el caso de la cartera de consumo, si la obligación supera los 360 días en mora o</w:t>
      </w:r>
      <w:r w:rsidRPr="00AC02F5">
        <w:rPr>
          <w:spacing w:val="1"/>
        </w:rPr>
        <w:t xml:space="preserve"> </w:t>
      </w:r>
      <w:r w:rsidRPr="00AC02F5">
        <w:t>cualquier otra condición que la organización solidaria determine, el porcentaje de deterioro</w:t>
      </w:r>
      <w:r w:rsidRPr="00AC02F5">
        <w:rPr>
          <w:spacing w:val="-59"/>
        </w:rPr>
        <w:t xml:space="preserve"> </w:t>
      </w:r>
      <w:r w:rsidRPr="00AC02F5">
        <w:t>se</w:t>
      </w:r>
      <w:r w:rsidRPr="00AC02F5">
        <w:rPr>
          <w:spacing w:val="-1"/>
        </w:rPr>
        <w:t xml:space="preserve"> </w:t>
      </w:r>
      <w:r w:rsidRPr="00AC02F5">
        <w:t>elevará</w:t>
      </w:r>
      <w:r w:rsidRPr="00AC02F5">
        <w:rPr>
          <w:spacing w:val="1"/>
        </w:rPr>
        <w:t xml:space="preserve"> </w:t>
      </w:r>
      <w:r w:rsidRPr="00AC02F5">
        <w:t>a cien por</w:t>
      </w:r>
      <w:r w:rsidRPr="00AC02F5">
        <w:rPr>
          <w:spacing w:val="-1"/>
        </w:rPr>
        <w:t xml:space="preserve"> </w:t>
      </w:r>
      <w:r w:rsidRPr="00AC02F5">
        <w:t>ciento</w:t>
      </w:r>
      <w:r w:rsidRPr="00AC02F5">
        <w:rPr>
          <w:spacing w:val="-2"/>
        </w:rPr>
        <w:t xml:space="preserve"> </w:t>
      </w:r>
      <w:r w:rsidRPr="00AC02F5">
        <w:t>(100% -</w:t>
      </w:r>
      <w:r w:rsidRPr="00AC02F5">
        <w:rPr>
          <w:spacing w:val="-1"/>
        </w:rPr>
        <w:t xml:space="preserve"> </w:t>
      </w:r>
      <w:r w:rsidRPr="00AC02F5">
        <w:t>E1).</w:t>
      </w:r>
    </w:p>
    <w:p w:rsidR="00AC02F5" w:rsidRPr="00AC02F5" w:rsidRDefault="00AC02F5" w:rsidP="00AC02F5">
      <w:pPr>
        <w:rPr>
          <w:sz w:val="24"/>
        </w:rPr>
      </w:pPr>
    </w:p>
    <w:p w:rsidR="00AC02F5" w:rsidRPr="00AC02F5" w:rsidRDefault="00AC02F5" w:rsidP="00AC02F5">
      <w:pPr>
        <w:rPr>
          <w:sz w:val="20"/>
        </w:rPr>
      </w:pPr>
    </w:p>
    <w:p w:rsidR="00AC02F5" w:rsidRPr="00AC02F5" w:rsidRDefault="00AC02F5" w:rsidP="00AC02F5">
      <w:pPr>
        <w:pBdr>
          <w:left w:val="single" w:sz="4" w:space="4" w:color="auto"/>
        </w:pBdr>
        <w:tabs>
          <w:tab w:val="left" w:pos="953"/>
          <w:tab w:val="left" w:pos="954"/>
        </w:tabs>
        <w:ind w:left="102"/>
        <w:outlineLvl w:val="1"/>
        <w:rPr>
          <w:rFonts w:ascii="Arial" w:eastAsia="Arial" w:hAnsi="Arial" w:cs="Arial"/>
          <w:b/>
          <w:bCs/>
        </w:rPr>
      </w:pPr>
      <w:r w:rsidRPr="00AC02F5">
        <w:rPr>
          <w:rFonts w:ascii="Arial" w:eastAsia="Arial" w:hAnsi="Arial" w:cs="Arial"/>
          <w:b/>
          <w:bCs/>
        </w:rPr>
        <w:t>4.2. Deterioro</w:t>
      </w:r>
      <w:r w:rsidRPr="00AC02F5">
        <w:rPr>
          <w:rFonts w:ascii="Arial" w:eastAsia="Arial" w:hAnsi="Arial" w:cs="Arial"/>
          <w:b/>
          <w:bCs/>
          <w:spacing w:val="-2"/>
        </w:rPr>
        <w:t xml:space="preserve"> </w:t>
      </w:r>
      <w:r w:rsidRPr="00AC02F5">
        <w:rPr>
          <w:rFonts w:ascii="Arial" w:eastAsia="Arial" w:hAnsi="Arial" w:cs="Arial"/>
          <w:b/>
          <w:bCs/>
        </w:rPr>
        <w:t>para</w:t>
      </w:r>
      <w:r w:rsidRPr="00AC02F5">
        <w:rPr>
          <w:rFonts w:ascii="Arial" w:eastAsia="Arial" w:hAnsi="Arial" w:cs="Arial"/>
          <w:b/>
          <w:bCs/>
          <w:spacing w:val="-2"/>
        </w:rPr>
        <w:t xml:space="preserve"> </w:t>
      </w:r>
      <w:r w:rsidRPr="00AC02F5">
        <w:rPr>
          <w:rFonts w:ascii="Arial" w:eastAsia="Arial" w:hAnsi="Arial" w:cs="Arial"/>
          <w:b/>
          <w:bCs/>
        </w:rPr>
        <w:t>los</w:t>
      </w:r>
      <w:r w:rsidRPr="00AC02F5">
        <w:rPr>
          <w:rFonts w:ascii="Arial" w:eastAsia="Arial" w:hAnsi="Arial" w:cs="Arial"/>
          <w:b/>
          <w:bCs/>
          <w:spacing w:val="-2"/>
        </w:rPr>
        <w:t xml:space="preserve"> </w:t>
      </w:r>
      <w:r w:rsidRPr="00AC02F5">
        <w:rPr>
          <w:rFonts w:ascii="Arial" w:eastAsia="Arial" w:hAnsi="Arial" w:cs="Arial"/>
          <w:b/>
          <w:bCs/>
        </w:rPr>
        <w:t>créditos</w:t>
      </w:r>
      <w:r w:rsidRPr="00AC02F5">
        <w:rPr>
          <w:rFonts w:ascii="Arial" w:eastAsia="Arial" w:hAnsi="Arial" w:cs="Arial"/>
          <w:b/>
          <w:bCs/>
          <w:spacing w:val="-3"/>
        </w:rPr>
        <w:t xml:space="preserve"> </w:t>
      </w:r>
      <w:r w:rsidRPr="00AC02F5">
        <w:rPr>
          <w:rFonts w:ascii="Arial" w:eastAsia="Arial" w:hAnsi="Arial" w:cs="Arial"/>
          <w:b/>
          <w:bCs/>
        </w:rPr>
        <w:t>de</w:t>
      </w:r>
      <w:r w:rsidRPr="00AC02F5">
        <w:rPr>
          <w:rFonts w:ascii="Arial" w:eastAsia="Arial" w:hAnsi="Arial" w:cs="Arial"/>
          <w:b/>
          <w:bCs/>
          <w:spacing w:val="1"/>
        </w:rPr>
        <w:t xml:space="preserve"> </w:t>
      </w:r>
      <w:r w:rsidRPr="00AC02F5">
        <w:rPr>
          <w:rFonts w:ascii="Arial" w:eastAsia="Arial" w:hAnsi="Arial" w:cs="Arial"/>
          <w:b/>
          <w:bCs/>
        </w:rPr>
        <w:t>vivienda y</w:t>
      </w:r>
      <w:r w:rsidRPr="00AC02F5">
        <w:rPr>
          <w:rFonts w:ascii="Arial" w:eastAsia="Arial" w:hAnsi="Arial" w:cs="Arial"/>
          <w:b/>
          <w:bCs/>
          <w:spacing w:val="-3"/>
        </w:rPr>
        <w:t xml:space="preserve"> </w:t>
      </w:r>
      <w:r w:rsidRPr="00AC02F5">
        <w:rPr>
          <w:rFonts w:ascii="Arial" w:eastAsia="Arial" w:hAnsi="Arial" w:cs="Arial"/>
          <w:b/>
          <w:bCs/>
        </w:rPr>
        <w:t>microcrédito</w:t>
      </w:r>
    </w:p>
    <w:p w:rsidR="00AC02F5" w:rsidRPr="00AC02F5" w:rsidRDefault="00AC02F5" w:rsidP="00AC02F5">
      <w:pPr>
        <w:spacing w:before="1"/>
        <w:rPr>
          <w:rFonts w:ascii="Arial"/>
          <w:b/>
        </w:rPr>
      </w:pPr>
    </w:p>
    <w:p w:rsidR="00AC02F5" w:rsidRPr="00AC02F5" w:rsidRDefault="00AC02F5" w:rsidP="00AC02F5">
      <w:pPr>
        <w:ind w:left="102" w:right="122"/>
        <w:jc w:val="both"/>
      </w:pPr>
      <w:r w:rsidRPr="00AC02F5">
        <w:t>El deterioro individual para las modalidades de vivienda y microcrédito, se debe calcular</w:t>
      </w:r>
      <w:r w:rsidRPr="00AC02F5">
        <w:rPr>
          <w:spacing w:val="1"/>
        </w:rPr>
        <w:t xml:space="preserve"> </w:t>
      </w:r>
      <w:r w:rsidRPr="00AC02F5">
        <w:t>según</w:t>
      </w:r>
      <w:r w:rsidRPr="00AC02F5">
        <w:rPr>
          <w:spacing w:val="-11"/>
        </w:rPr>
        <w:t xml:space="preserve"> </w:t>
      </w:r>
      <w:r w:rsidRPr="00AC02F5">
        <w:t>la</w:t>
      </w:r>
      <w:r w:rsidRPr="00AC02F5">
        <w:rPr>
          <w:spacing w:val="-10"/>
        </w:rPr>
        <w:t xml:space="preserve"> </w:t>
      </w:r>
      <w:r w:rsidRPr="00AC02F5">
        <w:t>calificación</w:t>
      </w:r>
      <w:r w:rsidRPr="00AC02F5">
        <w:rPr>
          <w:spacing w:val="-11"/>
        </w:rPr>
        <w:t xml:space="preserve"> </w:t>
      </w:r>
      <w:r w:rsidRPr="00AC02F5">
        <w:t>otorgada</w:t>
      </w:r>
      <w:r w:rsidRPr="00AC02F5">
        <w:rPr>
          <w:spacing w:val="-9"/>
        </w:rPr>
        <w:t xml:space="preserve"> </w:t>
      </w:r>
      <w:r w:rsidRPr="00AC02F5">
        <w:t>por</w:t>
      </w:r>
      <w:r w:rsidRPr="00AC02F5">
        <w:rPr>
          <w:spacing w:val="-9"/>
        </w:rPr>
        <w:t xml:space="preserve"> </w:t>
      </w:r>
      <w:r w:rsidRPr="00AC02F5">
        <w:t>altura</w:t>
      </w:r>
      <w:r w:rsidRPr="00AC02F5">
        <w:rPr>
          <w:spacing w:val="-10"/>
        </w:rPr>
        <w:t xml:space="preserve"> </w:t>
      </w:r>
      <w:r w:rsidRPr="00AC02F5">
        <w:t>de</w:t>
      </w:r>
      <w:r w:rsidRPr="00AC02F5">
        <w:rPr>
          <w:spacing w:val="-12"/>
        </w:rPr>
        <w:t xml:space="preserve"> </w:t>
      </w:r>
      <w:r w:rsidRPr="00AC02F5">
        <w:t>mora</w:t>
      </w:r>
      <w:r w:rsidRPr="00AC02F5">
        <w:rPr>
          <w:spacing w:val="-12"/>
        </w:rPr>
        <w:t xml:space="preserve"> </w:t>
      </w:r>
      <w:r w:rsidRPr="00AC02F5">
        <w:t>o</w:t>
      </w:r>
      <w:r w:rsidRPr="00AC02F5">
        <w:rPr>
          <w:spacing w:val="-10"/>
        </w:rPr>
        <w:t xml:space="preserve"> </w:t>
      </w:r>
      <w:r w:rsidRPr="00AC02F5">
        <w:t>por</w:t>
      </w:r>
      <w:r w:rsidRPr="00AC02F5">
        <w:rPr>
          <w:spacing w:val="-8"/>
        </w:rPr>
        <w:t xml:space="preserve"> </w:t>
      </w:r>
      <w:r w:rsidRPr="00AC02F5">
        <w:t>riesgo,</w:t>
      </w:r>
      <w:r w:rsidRPr="00AC02F5">
        <w:rPr>
          <w:spacing w:val="-12"/>
        </w:rPr>
        <w:t xml:space="preserve"> </w:t>
      </w:r>
      <w:r w:rsidRPr="00AC02F5">
        <w:t>de</w:t>
      </w:r>
      <w:r w:rsidRPr="00AC02F5">
        <w:rPr>
          <w:spacing w:val="-11"/>
        </w:rPr>
        <w:t xml:space="preserve"> </w:t>
      </w:r>
      <w:r w:rsidRPr="00AC02F5">
        <w:t>acuerdo</w:t>
      </w:r>
      <w:r w:rsidRPr="00AC02F5">
        <w:rPr>
          <w:spacing w:val="-11"/>
        </w:rPr>
        <w:t xml:space="preserve"> </w:t>
      </w:r>
      <w:r w:rsidRPr="00AC02F5">
        <w:t>con</w:t>
      </w:r>
      <w:r w:rsidRPr="00AC02F5">
        <w:rPr>
          <w:spacing w:val="-11"/>
        </w:rPr>
        <w:t xml:space="preserve"> </w:t>
      </w:r>
      <w:r w:rsidRPr="00AC02F5">
        <w:t>la</w:t>
      </w:r>
      <w:r w:rsidRPr="00AC02F5">
        <w:rPr>
          <w:spacing w:val="-10"/>
        </w:rPr>
        <w:t xml:space="preserve"> </w:t>
      </w:r>
      <w:r w:rsidRPr="00AC02F5">
        <w:t>evaluación</w:t>
      </w:r>
      <w:r w:rsidRPr="00AC02F5">
        <w:rPr>
          <w:spacing w:val="-58"/>
        </w:rPr>
        <w:t xml:space="preserve"> </w:t>
      </w:r>
      <w:r w:rsidRPr="00AC02F5">
        <w:t>realizada</w:t>
      </w:r>
      <w:r w:rsidRPr="00AC02F5">
        <w:rPr>
          <w:spacing w:val="-1"/>
        </w:rPr>
        <w:t xml:space="preserve"> </w:t>
      </w:r>
      <w:r w:rsidRPr="00AC02F5">
        <w:t>por</w:t>
      </w:r>
      <w:r w:rsidRPr="00AC02F5">
        <w:rPr>
          <w:spacing w:val="1"/>
        </w:rPr>
        <w:t xml:space="preserve"> </w:t>
      </w:r>
      <w:r w:rsidRPr="00AC02F5">
        <w:t>la organización solidaria, así:</w:t>
      </w:r>
    </w:p>
    <w:p w:rsidR="00AC02F5" w:rsidRPr="00AC02F5" w:rsidRDefault="00AC02F5" w:rsidP="00AC02F5">
      <w:pPr>
        <w:spacing w:before="1"/>
      </w:pPr>
    </w:p>
    <w:tbl>
      <w:tblPr>
        <w:tblStyle w:val="TableNormal2"/>
        <w:tblW w:w="0" w:type="auto"/>
        <w:tblInd w:w="2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2"/>
        <w:gridCol w:w="1239"/>
        <w:gridCol w:w="1863"/>
      </w:tblGrid>
      <w:tr w:rsidR="00AC02F5" w:rsidRPr="00AC02F5" w:rsidTr="009F2B74">
        <w:trPr>
          <w:trHeight w:val="270"/>
        </w:trPr>
        <w:tc>
          <w:tcPr>
            <w:tcW w:w="1462" w:type="dxa"/>
          </w:tcPr>
          <w:p w:rsidR="00AC02F5" w:rsidRPr="00AC02F5" w:rsidRDefault="00AC02F5" w:rsidP="00AC02F5">
            <w:pPr>
              <w:spacing w:before="9" w:line="241" w:lineRule="exact"/>
              <w:ind w:left="71"/>
              <w:rPr>
                <w:rFonts w:ascii="Arial"/>
                <w:b/>
              </w:rPr>
            </w:pPr>
            <w:r w:rsidRPr="00AC02F5">
              <w:rPr>
                <w:rFonts w:ascii="Arial"/>
                <w:b/>
              </w:rPr>
              <w:t>CATEGORIA</w:t>
            </w:r>
          </w:p>
        </w:tc>
        <w:tc>
          <w:tcPr>
            <w:tcW w:w="1239" w:type="dxa"/>
          </w:tcPr>
          <w:p w:rsidR="00AC02F5" w:rsidRPr="00AC02F5" w:rsidRDefault="00AC02F5" w:rsidP="00AC02F5">
            <w:pPr>
              <w:spacing w:before="9" w:line="241" w:lineRule="exact"/>
              <w:ind w:left="68"/>
              <w:rPr>
                <w:rFonts w:ascii="Arial"/>
                <w:b/>
              </w:rPr>
            </w:pPr>
            <w:r w:rsidRPr="00AC02F5">
              <w:rPr>
                <w:rFonts w:ascii="Arial"/>
                <w:b/>
              </w:rPr>
              <w:t>VIVIENDA</w:t>
            </w:r>
          </w:p>
        </w:tc>
        <w:tc>
          <w:tcPr>
            <w:tcW w:w="1863" w:type="dxa"/>
          </w:tcPr>
          <w:p w:rsidR="00AC02F5" w:rsidRPr="00AC02F5" w:rsidRDefault="00AC02F5" w:rsidP="00AC02F5">
            <w:pPr>
              <w:spacing w:before="9" w:line="241" w:lineRule="exact"/>
              <w:ind w:left="68"/>
              <w:rPr>
                <w:rFonts w:ascii="Arial" w:hAnsi="Arial"/>
                <w:b/>
              </w:rPr>
            </w:pPr>
            <w:r w:rsidRPr="00AC02F5">
              <w:rPr>
                <w:rFonts w:ascii="Arial" w:hAnsi="Arial"/>
                <w:b/>
              </w:rPr>
              <w:t>MICROCRÉDITO</w:t>
            </w:r>
          </w:p>
        </w:tc>
      </w:tr>
      <w:tr w:rsidR="00AC02F5" w:rsidRPr="00AC02F5" w:rsidTr="009F2B74">
        <w:trPr>
          <w:trHeight w:val="272"/>
        </w:trPr>
        <w:tc>
          <w:tcPr>
            <w:tcW w:w="1462" w:type="dxa"/>
          </w:tcPr>
          <w:p w:rsidR="00AC02F5" w:rsidRPr="00AC02F5" w:rsidRDefault="00AC02F5" w:rsidP="00AC02F5">
            <w:pPr>
              <w:spacing w:before="11" w:line="241" w:lineRule="exact"/>
              <w:ind w:left="71"/>
            </w:pPr>
            <w:r w:rsidRPr="00AC02F5">
              <w:t>A</w:t>
            </w:r>
          </w:p>
        </w:tc>
        <w:tc>
          <w:tcPr>
            <w:tcW w:w="1239" w:type="dxa"/>
          </w:tcPr>
          <w:p w:rsidR="00AC02F5" w:rsidRPr="00AC02F5" w:rsidRDefault="00AC02F5" w:rsidP="00AC02F5">
            <w:pPr>
              <w:spacing w:before="11" w:line="241" w:lineRule="exact"/>
              <w:ind w:left="68"/>
            </w:pPr>
            <w:r w:rsidRPr="00AC02F5">
              <w:t>0%</w:t>
            </w:r>
          </w:p>
        </w:tc>
        <w:tc>
          <w:tcPr>
            <w:tcW w:w="1863" w:type="dxa"/>
          </w:tcPr>
          <w:p w:rsidR="00AC02F5" w:rsidRPr="00AC02F5" w:rsidRDefault="00AC02F5" w:rsidP="00AC02F5">
            <w:pPr>
              <w:spacing w:before="11" w:line="241" w:lineRule="exact"/>
              <w:ind w:left="68"/>
            </w:pPr>
            <w:r w:rsidRPr="00AC02F5">
              <w:t>4%</w:t>
            </w:r>
          </w:p>
        </w:tc>
      </w:tr>
      <w:tr w:rsidR="00AC02F5" w:rsidRPr="00AC02F5" w:rsidTr="009F2B74">
        <w:trPr>
          <w:trHeight w:val="272"/>
        </w:trPr>
        <w:tc>
          <w:tcPr>
            <w:tcW w:w="1462" w:type="dxa"/>
          </w:tcPr>
          <w:p w:rsidR="00AC02F5" w:rsidRPr="00AC02F5" w:rsidRDefault="00AC02F5" w:rsidP="00AC02F5">
            <w:pPr>
              <w:spacing w:before="9" w:line="244" w:lineRule="exact"/>
              <w:ind w:left="71"/>
            </w:pPr>
            <w:r w:rsidRPr="00AC02F5">
              <w:t>B</w:t>
            </w:r>
          </w:p>
        </w:tc>
        <w:tc>
          <w:tcPr>
            <w:tcW w:w="1239" w:type="dxa"/>
          </w:tcPr>
          <w:p w:rsidR="00AC02F5" w:rsidRPr="00AC02F5" w:rsidRDefault="00AC02F5" w:rsidP="00AC02F5">
            <w:pPr>
              <w:spacing w:before="9" w:line="244" w:lineRule="exact"/>
              <w:ind w:left="68"/>
            </w:pPr>
            <w:r w:rsidRPr="00AC02F5">
              <w:t>1%</w:t>
            </w:r>
          </w:p>
        </w:tc>
        <w:tc>
          <w:tcPr>
            <w:tcW w:w="1863" w:type="dxa"/>
          </w:tcPr>
          <w:p w:rsidR="00AC02F5" w:rsidRPr="00AC02F5" w:rsidRDefault="00AC02F5" w:rsidP="00AC02F5">
            <w:pPr>
              <w:spacing w:before="9" w:line="244" w:lineRule="exact"/>
              <w:ind w:left="68"/>
            </w:pPr>
            <w:r w:rsidRPr="00AC02F5">
              <w:t>30%</w:t>
            </w:r>
          </w:p>
        </w:tc>
      </w:tr>
      <w:tr w:rsidR="00AC02F5" w:rsidRPr="00AC02F5" w:rsidTr="009F2B74">
        <w:trPr>
          <w:trHeight w:val="270"/>
        </w:trPr>
        <w:tc>
          <w:tcPr>
            <w:tcW w:w="1462" w:type="dxa"/>
          </w:tcPr>
          <w:p w:rsidR="00AC02F5" w:rsidRPr="00AC02F5" w:rsidRDefault="00AC02F5" w:rsidP="00AC02F5">
            <w:pPr>
              <w:spacing w:before="9" w:line="241" w:lineRule="exact"/>
              <w:ind w:left="71"/>
            </w:pPr>
            <w:r w:rsidRPr="00AC02F5">
              <w:t>C</w:t>
            </w:r>
          </w:p>
        </w:tc>
        <w:tc>
          <w:tcPr>
            <w:tcW w:w="1239" w:type="dxa"/>
          </w:tcPr>
          <w:p w:rsidR="00AC02F5" w:rsidRPr="00AC02F5" w:rsidRDefault="00AC02F5" w:rsidP="00AC02F5">
            <w:pPr>
              <w:spacing w:before="9" w:line="241" w:lineRule="exact"/>
              <w:ind w:left="68"/>
            </w:pPr>
            <w:r w:rsidRPr="00AC02F5">
              <w:t>10%</w:t>
            </w:r>
          </w:p>
        </w:tc>
        <w:tc>
          <w:tcPr>
            <w:tcW w:w="1863" w:type="dxa"/>
          </w:tcPr>
          <w:p w:rsidR="00AC02F5" w:rsidRPr="00AC02F5" w:rsidRDefault="00AC02F5" w:rsidP="00AC02F5">
            <w:pPr>
              <w:spacing w:before="9" w:line="241" w:lineRule="exact"/>
              <w:ind w:left="68"/>
            </w:pPr>
            <w:r w:rsidRPr="00AC02F5">
              <w:t>50%</w:t>
            </w:r>
          </w:p>
        </w:tc>
      </w:tr>
      <w:tr w:rsidR="00AC02F5" w:rsidRPr="00AC02F5" w:rsidTr="009F2B74">
        <w:trPr>
          <w:trHeight w:val="272"/>
        </w:trPr>
        <w:tc>
          <w:tcPr>
            <w:tcW w:w="1462" w:type="dxa"/>
          </w:tcPr>
          <w:p w:rsidR="00AC02F5" w:rsidRPr="00AC02F5" w:rsidRDefault="00AC02F5" w:rsidP="00AC02F5">
            <w:pPr>
              <w:spacing w:before="11" w:line="241" w:lineRule="exact"/>
              <w:ind w:left="71"/>
            </w:pPr>
            <w:r w:rsidRPr="00AC02F5">
              <w:t>D</w:t>
            </w:r>
          </w:p>
        </w:tc>
        <w:tc>
          <w:tcPr>
            <w:tcW w:w="1239" w:type="dxa"/>
          </w:tcPr>
          <w:p w:rsidR="00AC02F5" w:rsidRPr="00AC02F5" w:rsidRDefault="00AC02F5" w:rsidP="00AC02F5">
            <w:pPr>
              <w:spacing w:before="11" w:line="241" w:lineRule="exact"/>
              <w:ind w:left="68"/>
            </w:pPr>
            <w:r w:rsidRPr="00AC02F5">
              <w:t>20%</w:t>
            </w:r>
          </w:p>
        </w:tc>
        <w:tc>
          <w:tcPr>
            <w:tcW w:w="1863" w:type="dxa"/>
          </w:tcPr>
          <w:p w:rsidR="00AC02F5" w:rsidRPr="00AC02F5" w:rsidRDefault="00AC02F5" w:rsidP="00AC02F5">
            <w:pPr>
              <w:spacing w:before="11" w:line="241" w:lineRule="exact"/>
              <w:ind w:left="131"/>
            </w:pPr>
            <w:r w:rsidRPr="00AC02F5">
              <w:t>90%</w:t>
            </w:r>
          </w:p>
        </w:tc>
      </w:tr>
      <w:tr w:rsidR="00AC02F5" w:rsidRPr="00AC02F5" w:rsidTr="009F2B74">
        <w:trPr>
          <w:trHeight w:val="272"/>
        </w:trPr>
        <w:tc>
          <w:tcPr>
            <w:tcW w:w="1462" w:type="dxa"/>
          </w:tcPr>
          <w:p w:rsidR="00AC02F5" w:rsidRPr="00AC02F5" w:rsidRDefault="00AC02F5" w:rsidP="00AC02F5">
            <w:pPr>
              <w:spacing w:before="9" w:line="244" w:lineRule="exact"/>
              <w:ind w:left="71"/>
            </w:pPr>
            <w:r w:rsidRPr="00AC02F5">
              <w:t>E</w:t>
            </w:r>
          </w:p>
        </w:tc>
        <w:tc>
          <w:tcPr>
            <w:tcW w:w="1239" w:type="dxa"/>
          </w:tcPr>
          <w:p w:rsidR="00AC02F5" w:rsidRPr="00AC02F5" w:rsidRDefault="00AC02F5" w:rsidP="00AC02F5">
            <w:pPr>
              <w:spacing w:before="9" w:line="244" w:lineRule="exact"/>
              <w:ind w:left="68"/>
            </w:pPr>
            <w:r w:rsidRPr="00AC02F5">
              <w:t>30%</w:t>
            </w:r>
          </w:p>
        </w:tc>
        <w:tc>
          <w:tcPr>
            <w:tcW w:w="1863" w:type="dxa"/>
          </w:tcPr>
          <w:p w:rsidR="00AC02F5" w:rsidRPr="00AC02F5" w:rsidRDefault="00AC02F5" w:rsidP="00AC02F5">
            <w:pPr>
              <w:spacing w:before="9" w:line="244" w:lineRule="exact"/>
              <w:ind w:left="68"/>
            </w:pPr>
            <w:r w:rsidRPr="00AC02F5">
              <w:t>100%</w:t>
            </w:r>
          </w:p>
        </w:tc>
      </w:tr>
      <w:tr w:rsidR="00AC02F5" w:rsidRPr="00AC02F5" w:rsidTr="009F2B74">
        <w:trPr>
          <w:trHeight w:val="270"/>
        </w:trPr>
        <w:tc>
          <w:tcPr>
            <w:tcW w:w="1462" w:type="dxa"/>
          </w:tcPr>
          <w:p w:rsidR="00AC02F5" w:rsidRPr="00AC02F5" w:rsidRDefault="00AC02F5" w:rsidP="00AC02F5">
            <w:pPr>
              <w:spacing w:before="9" w:line="241" w:lineRule="exact"/>
              <w:ind w:left="71"/>
            </w:pPr>
            <w:r w:rsidRPr="00AC02F5">
              <w:t>E1</w:t>
            </w:r>
          </w:p>
        </w:tc>
        <w:tc>
          <w:tcPr>
            <w:tcW w:w="1239" w:type="dxa"/>
          </w:tcPr>
          <w:p w:rsidR="00AC02F5" w:rsidRPr="00AC02F5" w:rsidRDefault="00AC02F5" w:rsidP="00AC02F5">
            <w:pPr>
              <w:spacing w:before="9" w:line="241" w:lineRule="exact"/>
              <w:ind w:left="68"/>
            </w:pPr>
            <w:r w:rsidRPr="00AC02F5">
              <w:t>60%</w:t>
            </w:r>
          </w:p>
        </w:tc>
        <w:tc>
          <w:tcPr>
            <w:tcW w:w="1863" w:type="dxa"/>
          </w:tcPr>
          <w:p w:rsidR="00AC02F5" w:rsidRPr="00AC02F5" w:rsidRDefault="00AC02F5" w:rsidP="00AC02F5">
            <w:pPr>
              <w:rPr>
                <w:rFonts w:ascii="Times New Roman"/>
                <w:sz w:val="20"/>
              </w:rPr>
            </w:pPr>
          </w:p>
        </w:tc>
      </w:tr>
      <w:tr w:rsidR="00AC02F5" w:rsidRPr="00AC02F5" w:rsidTr="009F2B74">
        <w:trPr>
          <w:trHeight w:val="272"/>
        </w:trPr>
        <w:tc>
          <w:tcPr>
            <w:tcW w:w="1462" w:type="dxa"/>
          </w:tcPr>
          <w:p w:rsidR="00AC02F5" w:rsidRPr="00AC02F5" w:rsidRDefault="00AC02F5" w:rsidP="00AC02F5">
            <w:pPr>
              <w:spacing w:before="11" w:line="241" w:lineRule="exact"/>
              <w:ind w:left="71"/>
            </w:pPr>
            <w:r w:rsidRPr="00AC02F5">
              <w:t>E2</w:t>
            </w:r>
          </w:p>
        </w:tc>
        <w:tc>
          <w:tcPr>
            <w:tcW w:w="1239" w:type="dxa"/>
          </w:tcPr>
          <w:p w:rsidR="00AC02F5" w:rsidRPr="00AC02F5" w:rsidRDefault="00AC02F5" w:rsidP="00AC02F5">
            <w:pPr>
              <w:spacing w:before="11" w:line="241" w:lineRule="exact"/>
              <w:ind w:left="68"/>
            </w:pPr>
            <w:r w:rsidRPr="00AC02F5">
              <w:t>100%</w:t>
            </w:r>
          </w:p>
        </w:tc>
        <w:tc>
          <w:tcPr>
            <w:tcW w:w="1863" w:type="dxa"/>
          </w:tcPr>
          <w:p w:rsidR="00AC02F5" w:rsidRPr="00AC02F5" w:rsidRDefault="00AC02F5" w:rsidP="00AC02F5">
            <w:pPr>
              <w:rPr>
                <w:rFonts w:ascii="Times New Roman"/>
                <w:sz w:val="20"/>
              </w:rPr>
            </w:pPr>
          </w:p>
        </w:tc>
      </w:tr>
    </w:tbl>
    <w:p w:rsidR="00AC02F5" w:rsidRPr="00AC02F5" w:rsidRDefault="00AC02F5" w:rsidP="00AC02F5">
      <w:pPr>
        <w:spacing w:before="1"/>
      </w:pPr>
    </w:p>
    <w:p w:rsidR="00AC02F5" w:rsidRPr="00AC02F5" w:rsidRDefault="00AC02F5" w:rsidP="00AC02F5">
      <w:pPr>
        <w:spacing w:before="1"/>
        <w:ind w:left="102" w:right="114"/>
        <w:jc w:val="both"/>
      </w:pPr>
      <w:r w:rsidRPr="00AC02F5">
        <w:t>La</w:t>
      </w:r>
      <w:r w:rsidRPr="00AC02F5">
        <w:rPr>
          <w:spacing w:val="-4"/>
        </w:rPr>
        <w:t xml:space="preserve"> </w:t>
      </w:r>
      <w:r w:rsidRPr="00AC02F5">
        <w:t>decisión</w:t>
      </w:r>
      <w:r w:rsidRPr="00AC02F5">
        <w:rPr>
          <w:spacing w:val="-4"/>
        </w:rPr>
        <w:t xml:space="preserve"> </w:t>
      </w:r>
      <w:r w:rsidRPr="00AC02F5">
        <w:t>de</w:t>
      </w:r>
      <w:r w:rsidRPr="00AC02F5">
        <w:rPr>
          <w:spacing w:val="-4"/>
        </w:rPr>
        <w:t xml:space="preserve"> </w:t>
      </w:r>
      <w:r w:rsidRPr="00AC02F5">
        <w:t>constituir</w:t>
      </w:r>
      <w:r w:rsidRPr="00AC02F5">
        <w:rPr>
          <w:spacing w:val="-7"/>
        </w:rPr>
        <w:t xml:space="preserve"> </w:t>
      </w:r>
      <w:r w:rsidRPr="00AC02F5">
        <w:t>un</w:t>
      </w:r>
      <w:r w:rsidRPr="00AC02F5">
        <w:rPr>
          <w:spacing w:val="-4"/>
        </w:rPr>
        <w:t xml:space="preserve"> </w:t>
      </w:r>
      <w:r w:rsidRPr="00AC02F5">
        <w:t>deterioro</w:t>
      </w:r>
      <w:r w:rsidRPr="00AC02F5">
        <w:rPr>
          <w:spacing w:val="-4"/>
        </w:rPr>
        <w:t xml:space="preserve"> </w:t>
      </w:r>
      <w:r w:rsidRPr="00AC02F5">
        <w:t>individual</w:t>
      </w:r>
      <w:r w:rsidRPr="00AC02F5">
        <w:rPr>
          <w:spacing w:val="-4"/>
        </w:rPr>
        <w:t xml:space="preserve"> </w:t>
      </w:r>
      <w:r w:rsidRPr="00AC02F5">
        <w:t>superior</w:t>
      </w:r>
      <w:r w:rsidRPr="00AC02F5">
        <w:rPr>
          <w:spacing w:val="-3"/>
        </w:rPr>
        <w:t xml:space="preserve"> </w:t>
      </w:r>
      <w:r w:rsidRPr="00AC02F5">
        <w:t>al</w:t>
      </w:r>
      <w:r w:rsidRPr="00AC02F5">
        <w:rPr>
          <w:spacing w:val="-7"/>
        </w:rPr>
        <w:t xml:space="preserve"> </w:t>
      </w:r>
      <w:r w:rsidRPr="00AC02F5">
        <w:t>mínimo</w:t>
      </w:r>
      <w:r w:rsidRPr="00AC02F5">
        <w:rPr>
          <w:spacing w:val="-3"/>
        </w:rPr>
        <w:t xml:space="preserve"> </w:t>
      </w:r>
      <w:r w:rsidRPr="00AC02F5">
        <w:t>exigido</w:t>
      </w:r>
      <w:r w:rsidRPr="00AC02F5">
        <w:rPr>
          <w:spacing w:val="-4"/>
        </w:rPr>
        <w:t xml:space="preserve"> </w:t>
      </w:r>
      <w:r w:rsidRPr="00AC02F5">
        <w:t>corresponderá</w:t>
      </w:r>
      <w:r w:rsidRPr="00AC02F5">
        <w:rPr>
          <w:spacing w:val="-4"/>
        </w:rPr>
        <w:t xml:space="preserve"> </w:t>
      </w:r>
      <w:r w:rsidRPr="00AC02F5">
        <w:t>a</w:t>
      </w:r>
      <w:r w:rsidRPr="00AC02F5">
        <w:rPr>
          <w:spacing w:val="-59"/>
        </w:rPr>
        <w:t xml:space="preserve"> </w:t>
      </w:r>
      <w:r w:rsidRPr="00AC02F5">
        <w:t>una política aprobada por el consejo de administración o la junta directiva. Lo anterior, sin</w:t>
      </w:r>
      <w:r w:rsidRPr="00AC02F5">
        <w:rPr>
          <w:spacing w:val="1"/>
        </w:rPr>
        <w:t xml:space="preserve"> </w:t>
      </w:r>
      <w:r w:rsidRPr="00AC02F5">
        <w:t>perjuicio que esta Superintendencia ordene en cualquier momento y respecto de cualquier</w:t>
      </w:r>
      <w:r w:rsidRPr="00AC02F5">
        <w:rPr>
          <w:spacing w:val="-59"/>
        </w:rPr>
        <w:t xml:space="preserve"> </w:t>
      </w:r>
      <w:r w:rsidRPr="00AC02F5">
        <w:t>organización vigilada, un nivel de deterioro diferente, teniendo en cuenta como criterios de</w:t>
      </w:r>
      <w:r w:rsidRPr="00AC02F5">
        <w:rPr>
          <w:spacing w:val="-59"/>
        </w:rPr>
        <w:t xml:space="preserve"> </w:t>
      </w:r>
      <w:r w:rsidRPr="00AC02F5">
        <w:t>evaluación, entre otros, la real situación de los elementos del SARC de la organización</w:t>
      </w:r>
      <w:r w:rsidRPr="00AC02F5">
        <w:rPr>
          <w:spacing w:val="1"/>
        </w:rPr>
        <w:t xml:space="preserve"> </w:t>
      </w:r>
      <w:r w:rsidRPr="00AC02F5">
        <w:t>vigilada.</w:t>
      </w:r>
    </w:p>
    <w:p w:rsidR="00AC02F5" w:rsidRPr="00AC02F5" w:rsidRDefault="00AC02F5" w:rsidP="00AC02F5"/>
    <w:p w:rsidR="00AC02F5" w:rsidRPr="00AC02F5" w:rsidRDefault="00AC02F5" w:rsidP="00AC02F5">
      <w:pPr>
        <w:ind w:left="102" w:right="115"/>
        <w:jc w:val="both"/>
      </w:pPr>
      <w:r w:rsidRPr="00AC02F5">
        <w:t>En el caso de la cartera de vivienda, si durante dos (2) años consecutivos el crédito ha</w:t>
      </w:r>
      <w:r w:rsidRPr="00AC02F5">
        <w:rPr>
          <w:spacing w:val="1"/>
        </w:rPr>
        <w:t xml:space="preserve"> </w:t>
      </w:r>
      <w:r w:rsidRPr="00AC02F5">
        <w:t>permanecido</w:t>
      </w:r>
      <w:r w:rsidRPr="00AC02F5">
        <w:rPr>
          <w:spacing w:val="-8"/>
        </w:rPr>
        <w:t xml:space="preserve"> </w:t>
      </w:r>
      <w:r w:rsidRPr="00AC02F5">
        <w:t>en</w:t>
      </w:r>
      <w:r w:rsidRPr="00AC02F5">
        <w:rPr>
          <w:spacing w:val="-7"/>
        </w:rPr>
        <w:t xml:space="preserve"> </w:t>
      </w:r>
      <w:r w:rsidRPr="00AC02F5">
        <w:t>la</w:t>
      </w:r>
      <w:r w:rsidRPr="00AC02F5">
        <w:rPr>
          <w:spacing w:val="-5"/>
        </w:rPr>
        <w:t xml:space="preserve"> </w:t>
      </w:r>
      <w:r w:rsidRPr="00AC02F5">
        <w:t>categoría</w:t>
      </w:r>
      <w:r w:rsidRPr="00AC02F5">
        <w:rPr>
          <w:spacing w:val="-5"/>
        </w:rPr>
        <w:t xml:space="preserve"> </w:t>
      </w:r>
      <w:r w:rsidRPr="00AC02F5">
        <w:t>“E”,</w:t>
      </w:r>
      <w:r w:rsidRPr="00AC02F5">
        <w:rPr>
          <w:spacing w:val="-5"/>
        </w:rPr>
        <w:t xml:space="preserve"> </w:t>
      </w:r>
      <w:r w:rsidRPr="00AC02F5">
        <w:t>el</w:t>
      </w:r>
      <w:r w:rsidRPr="00AC02F5">
        <w:rPr>
          <w:spacing w:val="-6"/>
        </w:rPr>
        <w:t xml:space="preserve"> </w:t>
      </w:r>
      <w:r w:rsidRPr="00AC02F5">
        <w:t>porcentaje</w:t>
      </w:r>
      <w:r w:rsidRPr="00AC02F5">
        <w:rPr>
          <w:spacing w:val="-6"/>
        </w:rPr>
        <w:t xml:space="preserve"> </w:t>
      </w:r>
      <w:r w:rsidRPr="00AC02F5">
        <w:t>de</w:t>
      </w:r>
      <w:r w:rsidRPr="00AC02F5">
        <w:rPr>
          <w:spacing w:val="-8"/>
        </w:rPr>
        <w:t xml:space="preserve"> </w:t>
      </w:r>
      <w:r w:rsidRPr="00AC02F5">
        <w:t>deterioro</w:t>
      </w:r>
      <w:r w:rsidRPr="00AC02F5">
        <w:rPr>
          <w:spacing w:val="-6"/>
        </w:rPr>
        <w:t xml:space="preserve"> </w:t>
      </w:r>
      <w:r w:rsidRPr="00AC02F5">
        <w:t>se</w:t>
      </w:r>
      <w:r w:rsidRPr="00AC02F5">
        <w:rPr>
          <w:spacing w:val="-7"/>
        </w:rPr>
        <w:t xml:space="preserve"> </w:t>
      </w:r>
      <w:r w:rsidRPr="00AC02F5">
        <w:t>elevará</w:t>
      </w:r>
      <w:r w:rsidRPr="00AC02F5">
        <w:rPr>
          <w:spacing w:val="-4"/>
        </w:rPr>
        <w:t xml:space="preserve"> </w:t>
      </w:r>
      <w:r w:rsidRPr="00AC02F5">
        <w:t>a</w:t>
      </w:r>
      <w:r w:rsidRPr="00AC02F5">
        <w:rPr>
          <w:spacing w:val="-7"/>
        </w:rPr>
        <w:t xml:space="preserve"> </w:t>
      </w:r>
      <w:r w:rsidRPr="00AC02F5">
        <w:t>sesenta</w:t>
      </w:r>
      <w:r w:rsidRPr="00AC02F5">
        <w:rPr>
          <w:spacing w:val="-6"/>
        </w:rPr>
        <w:t xml:space="preserve"> </w:t>
      </w:r>
      <w:r w:rsidRPr="00AC02F5">
        <w:t>por</w:t>
      </w:r>
      <w:r w:rsidRPr="00AC02F5">
        <w:rPr>
          <w:spacing w:val="-6"/>
        </w:rPr>
        <w:t xml:space="preserve"> </w:t>
      </w:r>
      <w:r w:rsidRPr="00AC02F5">
        <w:t>ciento</w:t>
      </w:r>
      <w:r w:rsidRPr="00AC02F5">
        <w:rPr>
          <w:spacing w:val="-59"/>
        </w:rPr>
        <w:t xml:space="preserve"> </w:t>
      </w:r>
      <w:r w:rsidRPr="00AC02F5">
        <w:t>(60% - E1). Si transcurre un año adicional en estas condiciones, el porcentaje de deterioro</w:t>
      </w:r>
      <w:r w:rsidRPr="00AC02F5">
        <w:rPr>
          <w:spacing w:val="-59"/>
        </w:rPr>
        <w:t xml:space="preserve"> </w:t>
      </w:r>
      <w:r w:rsidRPr="00AC02F5">
        <w:t>sobre</w:t>
      </w:r>
      <w:r w:rsidRPr="00AC02F5">
        <w:rPr>
          <w:spacing w:val="-1"/>
        </w:rPr>
        <w:t xml:space="preserve"> </w:t>
      </w:r>
      <w:r w:rsidRPr="00AC02F5">
        <w:t>la parte</w:t>
      </w:r>
      <w:r w:rsidRPr="00AC02F5">
        <w:rPr>
          <w:spacing w:val="-4"/>
        </w:rPr>
        <w:t xml:space="preserve"> </w:t>
      </w:r>
      <w:r w:rsidRPr="00AC02F5">
        <w:t>garantizada</w:t>
      </w:r>
      <w:r w:rsidRPr="00AC02F5">
        <w:rPr>
          <w:spacing w:val="2"/>
        </w:rPr>
        <w:t xml:space="preserve"> </w:t>
      </w:r>
      <w:r w:rsidRPr="00AC02F5">
        <w:t>se elevará a</w:t>
      </w:r>
      <w:r w:rsidRPr="00AC02F5">
        <w:rPr>
          <w:spacing w:val="-2"/>
        </w:rPr>
        <w:t xml:space="preserve"> </w:t>
      </w:r>
      <w:r w:rsidRPr="00AC02F5">
        <w:t>cien por</w:t>
      </w:r>
      <w:r w:rsidRPr="00AC02F5">
        <w:rPr>
          <w:spacing w:val="1"/>
        </w:rPr>
        <w:t xml:space="preserve"> </w:t>
      </w:r>
      <w:r w:rsidRPr="00AC02F5">
        <w:t>ciento</w:t>
      </w:r>
      <w:r w:rsidRPr="00AC02F5">
        <w:rPr>
          <w:spacing w:val="-2"/>
        </w:rPr>
        <w:t xml:space="preserve"> </w:t>
      </w:r>
      <w:r w:rsidRPr="00AC02F5">
        <w:t>(100%</w:t>
      </w:r>
      <w:r w:rsidRPr="00AC02F5">
        <w:rPr>
          <w:spacing w:val="-1"/>
        </w:rPr>
        <w:t xml:space="preserve"> </w:t>
      </w:r>
      <w:r w:rsidRPr="00AC02F5">
        <w:t>-</w:t>
      </w:r>
      <w:r w:rsidRPr="00AC02F5">
        <w:rPr>
          <w:spacing w:val="-1"/>
        </w:rPr>
        <w:t xml:space="preserve"> </w:t>
      </w:r>
      <w:r w:rsidRPr="00AC02F5">
        <w:t>E2).</w:t>
      </w:r>
    </w:p>
    <w:p w:rsidR="00AC02F5" w:rsidRPr="00AC02F5" w:rsidRDefault="00AC02F5" w:rsidP="00AC02F5"/>
    <w:p w:rsidR="00AC02F5" w:rsidRPr="00AC02F5" w:rsidRDefault="00AC02F5" w:rsidP="00AC02F5">
      <w:pPr>
        <w:ind w:left="102" w:right="116"/>
        <w:jc w:val="both"/>
      </w:pPr>
      <w:r w:rsidRPr="00AC02F5">
        <w:t>En el caso de la cartera microcrédito, la constitución del deterioro individual se continuará</w:t>
      </w:r>
      <w:r w:rsidRPr="00AC02F5">
        <w:rPr>
          <w:spacing w:val="1"/>
        </w:rPr>
        <w:t xml:space="preserve"> </w:t>
      </w:r>
      <w:r w:rsidRPr="00AC02F5">
        <w:t>realizando con los porcentajes actuales, es decir: A 0%, B 1%, C 20%, D 50% y E 100%.</w:t>
      </w:r>
      <w:r w:rsidRPr="00AC02F5">
        <w:rPr>
          <w:spacing w:val="1"/>
        </w:rPr>
        <w:t xml:space="preserve"> </w:t>
      </w:r>
      <w:r w:rsidRPr="00AC02F5">
        <w:t>Los nuevos porcentajes señalados en la tabla anterior, se comenzarán a aplicar teniendo</w:t>
      </w:r>
      <w:r w:rsidRPr="00AC02F5">
        <w:rPr>
          <w:spacing w:val="1"/>
        </w:rPr>
        <w:t xml:space="preserve"> </w:t>
      </w:r>
      <w:r w:rsidRPr="00AC02F5">
        <w:t>en</w:t>
      </w:r>
      <w:r w:rsidRPr="00AC02F5">
        <w:rPr>
          <w:spacing w:val="-1"/>
        </w:rPr>
        <w:t xml:space="preserve"> </w:t>
      </w:r>
      <w:r w:rsidRPr="00AC02F5">
        <w:t>cuenta</w:t>
      </w:r>
      <w:r w:rsidRPr="00AC02F5">
        <w:rPr>
          <w:spacing w:val="-2"/>
        </w:rPr>
        <w:t xml:space="preserve"> </w:t>
      </w:r>
      <w:r w:rsidRPr="00AC02F5">
        <w:t>el</w:t>
      </w:r>
      <w:r w:rsidRPr="00AC02F5">
        <w:rPr>
          <w:spacing w:val="-1"/>
        </w:rPr>
        <w:t xml:space="preserve"> </w:t>
      </w:r>
      <w:r w:rsidRPr="00AC02F5">
        <w:t>cronograma</w:t>
      </w:r>
      <w:r w:rsidRPr="00AC02F5">
        <w:rPr>
          <w:spacing w:val="-2"/>
        </w:rPr>
        <w:t xml:space="preserve"> </w:t>
      </w:r>
      <w:r w:rsidRPr="00AC02F5">
        <w:t>definido por</w:t>
      </w:r>
      <w:r w:rsidRPr="00AC02F5">
        <w:rPr>
          <w:spacing w:val="-1"/>
        </w:rPr>
        <w:t xml:space="preserve"> </w:t>
      </w:r>
      <w:r w:rsidRPr="00AC02F5">
        <w:t>esta Superintendencia.</w:t>
      </w:r>
    </w:p>
    <w:p w:rsidR="00AC02F5" w:rsidRPr="00AC02F5" w:rsidRDefault="00AC02F5" w:rsidP="00AC02F5">
      <w:pPr>
        <w:rPr>
          <w:sz w:val="24"/>
        </w:rPr>
      </w:pPr>
    </w:p>
    <w:p w:rsidR="00AC02F5" w:rsidRPr="00AC02F5" w:rsidRDefault="00AC02F5" w:rsidP="00AC02F5">
      <w:pPr>
        <w:spacing w:before="11"/>
        <w:rPr>
          <w:sz w:val="19"/>
        </w:rPr>
      </w:pPr>
    </w:p>
    <w:p w:rsidR="00AC02F5" w:rsidRPr="00AC02F5" w:rsidRDefault="00AC02F5" w:rsidP="009649DC">
      <w:pPr>
        <w:pStyle w:val="Prrafodelista"/>
        <w:numPr>
          <w:ilvl w:val="0"/>
          <w:numId w:val="15"/>
        </w:numPr>
        <w:tabs>
          <w:tab w:val="left" w:pos="668"/>
          <w:tab w:val="left" w:pos="669"/>
        </w:tabs>
        <w:ind w:right="120"/>
        <w:outlineLvl w:val="1"/>
        <w:rPr>
          <w:rFonts w:ascii="Arial" w:eastAsia="Arial" w:hAnsi="Arial" w:cs="Arial"/>
          <w:b/>
          <w:bCs/>
        </w:rPr>
      </w:pPr>
      <w:r w:rsidRPr="00AC02F5">
        <w:rPr>
          <w:rFonts w:ascii="Arial" w:eastAsia="Arial" w:hAnsi="Arial" w:cs="Arial"/>
          <w:b/>
          <w:bCs/>
          <w:spacing w:val="-1"/>
        </w:rPr>
        <w:t>TRATAMIENTO</w:t>
      </w:r>
      <w:r w:rsidRPr="00AC02F5">
        <w:rPr>
          <w:rFonts w:ascii="Arial" w:eastAsia="Arial" w:hAnsi="Arial" w:cs="Arial"/>
          <w:b/>
          <w:bCs/>
          <w:spacing w:val="-13"/>
        </w:rPr>
        <w:t xml:space="preserve"> </w:t>
      </w:r>
      <w:r w:rsidRPr="00AC02F5">
        <w:rPr>
          <w:rFonts w:ascii="Arial" w:eastAsia="Arial" w:hAnsi="Arial" w:cs="Arial"/>
          <w:b/>
          <w:bCs/>
          <w:spacing w:val="-1"/>
        </w:rPr>
        <w:t>DE</w:t>
      </w:r>
      <w:r w:rsidRPr="00AC02F5">
        <w:rPr>
          <w:rFonts w:ascii="Arial" w:eastAsia="Arial" w:hAnsi="Arial" w:cs="Arial"/>
          <w:b/>
          <w:bCs/>
          <w:spacing w:val="-15"/>
        </w:rPr>
        <w:t xml:space="preserve"> </w:t>
      </w:r>
      <w:r w:rsidRPr="00AC02F5">
        <w:rPr>
          <w:rFonts w:ascii="Arial" w:eastAsia="Arial" w:hAnsi="Arial" w:cs="Arial"/>
          <w:b/>
          <w:bCs/>
          <w:spacing w:val="-1"/>
        </w:rPr>
        <w:t>LAS</w:t>
      </w:r>
      <w:r w:rsidRPr="00AC02F5">
        <w:rPr>
          <w:rFonts w:ascii="Arial" w:eastAsia="Arial" w:hAnsi="Arial" w:cs="Arial"/>
          <w:b/>
          <w:bCs/>
          <w:spacing w:val="-12"/>
        </w:rPr>
        <w:t xml:space="preserve"> </w:t>
      </w:r>
      <w:r w:rsidRPr="00AC02F5">
        <w:rPr>
          <w:rFonts w:ascii="Arial" w:eastAsia="Arial" w:hAnsi="Arial" w:cs="Arial"/>
          <w:b/>
          <w:bCs/>
          <w:spacing w:val="-1"/>
        </w:rPr>
        <w:t>GARANTÍAS</w:t>
      </w:r>
      <w:r w:rsidRPr="00AC02F5">
        <w:rPr>
          <w:rFonts w:ascii="Arial" w:eastAsia="Arial" w:hAnsi="Arial" w:cs="Arial"/>
          <w:b/>
          <w:bCs/>
          <w:spacing w:val="-15"/>
        </w:rPr>
        <w:t xml:space="preserve"> </w:t>
      </w:r>
      <w:r w:rsidRPr="00AC02F5">
        <w:rPr>
          <w:rFonts w:ascii="Arial" w:eastAsia="Arial" w:hAnsi="Arial" w:cs="Arial"/>
          <w:b/>
          <w:bCs/>
        </w:rPr>
        <w:t>PARA</w:t>
      </w:r>
      <w:r w:rsidRPr="00AC02F5">
        <w:rPr>
          <w:rFonts w:ascii="Arial" w:eastAsia="Arial" w:hAnsi="Arial" w:cs="Arial"/>
          <w:b/>
          <w:bCs/>
          <w:spacing w:val="-17"/>
        </w:rPr>
        <w:t xml:space="preserve"> </w:t>
      </w:r>
      <w:r w:rsidRPr="00AC02F5">
        <w:rPr>
          <w:rFonts w:ascii="Arial" w:eastAsia="Arial" w:hAnsi="Arial" w:cs="Arial"/>
          <w:b/>
          <w:bCs/>
        </w:rPr>
        <w:t>EL</w:t>
      </w:r>
      <w:r w:rsidRPr="00AC02F5">
        <w:rPr>
          <w:rFonts w:ascii="Arial" w:eastAsia="Arial" w:hAnsi="Arial" w:cs="Arial"/>
          <w:b/>
          <w:bCs/>
          <w:spacing w:val="-14"/>
        </w:rPr>
        <w:t xml:space="preserve"> </w:t>
      </w:r>
      <w:r w:rsidRPr="00AC02F5">
        <w:rPr>
          <w:rFonts w:ascii="Arial" w:eastAsia="Arial" w:hAnsi="Arial" w:cs="Arial"/>
          <w:b/>
          <w:bCs/>
        </w:rPr>
        <w:t>CÁLCULO</w:t>
      </w:r>
      <w:r w:rsidRPr="00AC02F5">
        <w:rPr>
          <w:rFonts w:ascii="Arial" w:eastAsia="Arial" w:hAnsi="Arial" w:cs="Arial"/>
          <w:b/>
          <w:bCs/>
          <w:spacing w:val="-13"/>
        </w:rPr>
        <w:t xml:space="preserve"> </w:t>
      </w:r>
      <w:r w:rsidRPr="00AC02F5">
        <w:rPr>
          <w:rFonts w:ascii="Arial" w:eastAsia="Arial" w:hAnsi="Arial" w:cs="Arial"/>
          <w:b/>
          <w:bCs/>
        </w:rPr>
        <w:t>DE</w:t>
      </w:r>
      <w:r w:rsidRPr="00AC02F5">
        <w:rPr>
          <w:rFonts w:ascii="Arial" w:eastAsia="Arial" w:hAnsi="Arial" w:cs="Arial"/>
          <w:b/>
          <w:bCs/>
          <w:spacing w:val="-15"/>
        </w:rPr>
        <w:t xml:space="preserve"> </w:t>
      </w:r>
      <w:r w:rsidRPr="00AC02F5">
        <w:rPr>
          <w:rFonts w:ascii="Arial" w:eastAsia="Arial" w:hAnsi="Arial" w:cs="Arial"/>
          <w:b/>
          <w:bCs/>
        </w:rPr>
        <w:t>LOS</w:t>
      </w:r>
      <w:r w:rsidRPr="00AC02F5">
        <w:rPr>
          <w:rFonts w:ascii="Arial" w:eastAsia="Arial" w:hAnsi="Arial" w:cs="Arial"/>
          <w:b/>
          <w:bCs/>
          <w:spacing w:val="-14"/>
        </w:rPr>
        <w:t xml:space="preserve"> </w:t>
      </w:r>
      <w:r w:rsidRPr="00AC02F5">
        <w:rPr>
          <w:rFonts w:ascii="Arial" w:eastAsia="Arial" w:hAnsi="Arial" w:cs="Arial"/>
          <w:b/>
          <w:bCs/>
        </w:rPr>
        <w:t>DETERIOROS</w:t>
      </w:r>
      <w:r w:rsidRPr="00AC02F5">
        <w:rPr>
          <w:rFonts w:ascii="Arial" w:eastAsia="Arial" w:hAnsi="Arial" w:cs="Arial"/>
          <w:b/>
          <w:bCs/>
          <w:spacing w:val="-58"/>
        </w:rPr>
        <w:t xml:space="preserve"> </w:t>
      </w:r>
      <w:r w:rsidRPr="00AC02F5">
        <w:rPr>
          <w:rFonts w:ascii="Arial" w:eastAsia="Arial" w:hAnsi="Arial" w:cs="Arial"/>
          <w:b/>
          <w:bCs/>
        </w:rPr>
        <w:t>INDIVIDUALES</w:t>
      </w:r>
    </w:p>
    <w:p w:rsidR="00AC02F5" w:rsidRDefault="00AC02F5" w:rsidP="00AC02F5"/>
    <w:p w:rsidR="004645AB" w:rsidRDefault="004645AB" w:rsidP="00AC02F5"/>
    <w:p w:rsidR="004645AB" w:rsidRDefault="004645AB" w:rsidP="00AC02F5"/>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4645AB" w:rsidRPr="005A4383" w:rsidTr="009F2B74">
        <w:trPr>
          <w:trHeight w:val="86"/>
        </w:trPr>
        <w:tc>
          <w:tcPr>
            <w:tcW w:w="4726" w:type="dxa"/>
            <w:hideMark/>
          </w:tcPr>
          <w:p w:rsidR="004645AB" w:rsidRPr="005A4383" w:rsidRDefault="004645AB" w:rsidP="009F2B74">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ANEXO 1</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198" w:type="dxa"/>
            <w:hideMark/>
          </w:tcPr>
          <w:p w:rsidR="004645AB" w:rsidRPr="005A4383" w:rsidRDefault="004645AB" w:rsidP="009F2B74">
            <w:pPr>
              <w:pStyle w:val="Prrafodelista"/>
              <w:ind w:left="0" w:right="49"/>
              <w:jc w:val="right"/>
              <w:rPr>
                <w:rFonts w:ascii="Arial" w:hAnsi="Arial" w:cs="Arial"/>
                <w:b/>
                <w:iCs/>
                <w:sz w:val="18"/>
                <w:szCs w:val="18"/>
              </w:rPr>
            </w:pPr>
            <w:r w:rsidRPr="005A4383">
              <w:rPr>
                <w:rFonts w:ascii="Arial" w:hAnsi="Arial" w:cs="Arial"/>
                <w:b/>
                <w:iCs/>
                <w:sz w:val="18"/>
                <w:szCs w:val="18"/>
              </w:rPr>
              <w:t>PÁGINA 6</w:t>
            </w:r>
          </w:p>
        </w:tc>
      </w:tr>
    </w:tbl>
    <w:p w:rsidR="004645AB" w:rsidRPr="005A4383" w:rsidRDefault="004645AB" w:rsidP="00AC02F5">
      <w:pPr>
        <w:rPr>
          <w:rFonts w:ascii="Arial" w:hAnsi="Arial" w:cs="Arial"/>
          <w:b/>
        </w:rPr>
        <w:sectPr w:rsidR="004645AB" w:rsidRPr="005A4383">
          <w:pgSz w:w="12240" w:h="15840"/>
          <w:pgMar w:top="2600" w:right="1580" w:bottom="960" w:left="1600" w:header="1048" w:footer="772" w:gutter="0"/>
          <w:cols w:space="720"/>
        </w:sectPr>
      </w:pPr>
    </w:p>
    <w:p w:rsidR="004658B5" w:rsidRDefault="004658B5" w:rsidP="004658B5">
      <w:pPr>
        <w:pStyle w:val="Textoindependiente"/>
        <w:spacing w:before="94"/>
        <w:ind w:left="102" w:right="117"/>
        <w:jc w:val="both"/>
      </w:pPr>
    </w:p>
    <w:p w:rsidR="004658B5" w:rsidRDefault="004658B5" w:rsidP="004658B5">
      <w:pPr>
        <w:pStyle w:val="Textoindependiente"/>
        <w:spacing w:before="94"/>
        <w:ind w:left="102" w:right="117"/>
        <w:jc w:val="both"/>
      </w:pPr>
    </w:p>
    <w:p w:rsidR="004658B5" w:rsidRDefault="004658B5" w:rsidP="005A4383">
      <w:pPr>
        <w:pStyle w:val="Textoindependiente"/>
        <w:spacing w:before="94"/>
        <w:jc w:val="both"/>
      </w:pPr>
      <w:r>
        <w:t>Para efectos de la constitución del deterioro o provisiones individuales, en las diferentes</w:t>
      </w:r>
      <w:r>
        <w:rPr>
          <w:spacing w:val="1"/>
        </w:rPr>
        <w:t xml:space="preserve"> </w:t>
      </w:r>
      <w:r>
        <w:t>modalidades de crédito, con o sin modelo de referencia, se deberán tener en cuenta los</w:t>
      </w:r>
      <w:r>
        <w:rPr>
          <w:spacing w:val="1"/>
        </w:rPr>
        <w:t xml:space="preserve"> </w:t>
      </w:r>
      <w:r>
        <w:t>siguientes</w:t>
      </w:r>
      <w:r>
        <w:rPr>
          <w:spacing w:val="-3"/>
        </w:rPr>
        <w:t xml:space="preserve"> </w:t>
      </w:r>
      <w:r>
        <w:t>parámetros:</w:t>
      </w:r>
    </w:p>
    <w:p w:rsidR="004658B5" w:rsidRDefault="004658B5" w:rsidP="005A4383">
      <w:pPr>
        <w:pStyle w:val="Textoindependiente"/>
      </w:pPr>
    </w:p>
    <w:p w:rsidR="004658B5" w:rsidRDefault="004658B5" w:rsidP="005A4383">
      <w:pPr>
        <w:pStyle w:val="Prrafodelista"/>
        <w:numPr>
          <w:ilvl w:val="1"/>
          <w:numId w:val="20"/>
        </w:numPr>
        <w:tabs>
          <w:tab w:val="left" w:pos="1182"/>
        </w:tabs>
        <w:ind w:left="0" w:firstLine="0"/>
        <w:jc w:val="left"/>
      </w:pPr>
      <w:r>
        <w:t>La</w:t>
      </w:r>
      <w:r>
        <w:rPr>
          <w:spacing w:val="-1"/>
        </w:rPr>
        <w:t xml:space="preserve"> </w:t>
      </w:r>
      <w:r>
        <w:t>naturaleza</w:t>
      </w:r>
      <w:r>
        <w:rPr>
          <w:spacing w:val="-1"/>
        </w:rPr>
        <w:t xml:space="preserve"> </w:t>
      </w:r>
      <w:r>
        <w:t>de</w:t>
      </w:r>
      <w:r>
        <w:rPr>
          <w:spacing w:val="-1"/>
        </w:rPr>
        <w:t xml:space="preserve"> </w:t>
      </w:r>
      <w:r>
        <w:t>la</w:t>
      </w:r>
      <w:r>
        <w:rPr>
          <w:spacing w:val="-3"/>
        </w:rPr>
        <w:t xml:space="preserve"> </w:t>
      </w:r>
      <w:r>
        <w:t>garantía</w:t>
      </w:r>
      <w:r>
        <w:rPr>
          <w:spacing w:val="-1"/>
        </w:rPr>
        <w:t xml:space="preserve"> </w:t>
      </w:r>
      <w:r>
        <w:t>y</w:t>
      </w:r>
      <w:r>
        <w:rPr>
          <w:spacing w:val="-2"/>
        </w:rPr>
        <w:t xml:space="preserve"> </w:t>
      </w:r>
      <w:r>
        <w:t>la</w:t>
      </w:r>
      <w:r>
        <w:rPr>
          <w:spacing w:val="-1"/>
        </w:rPr>
        <w:t xml:space="preserve"> </w:t>
      </w:r>
      <w:r>
        <w:t>altura de</w:t>
      </w:r>
      <w:r>
        <w:rPr>
          <w:spacing w:val="-3"/>
        </w:rPr>
        <w:t xml:space="preserve"> </w:t>
      </w:r>
      <w:r>
        <w:t>mora</w:t>
      </w:r>
      <w:r>
        <w:rPr>
          <w:spacing w:val="-3"/>
        </w:rPr>
        <w:t xml:space="preserve"> </w:t>
      </w:r>
      <w:r>
        <w:t>del</w:t>
      </w:r>
      <w:r>
        <w:rPr>
          <w:spacing w:val="-2"/>
        </w:rPr>
        <w:t xml:space="preserve"> </w:t>
      </w:r>
      <w:r>
        <w:t>crédito.</w:t>
      </w:r>
    </w:p>
    <w:p w:rsidR="004658B5" w:rsidRDefault="004658B5" w:rsidP="005A4383">
      <w:pPr>
        <w:pStyle w:val="Textoindependiente"/>
        <w:spacing w:before="10"/>
        <w:rPr>
          <w:sz w:val="21"/>
        </w:rPr>
      </w:pPr>
    </w:p>
    <w:p w:rsidR="004658B5" w:rsidRDefault="004658B5" w:rsidP="005A4383">
      <w:pPr>
        <w:pStyle w:val="Prrafodelista"/>
        <w:numPr>
          <w:ilvl w:val="1"/>
          <w:numId w:val="20"/>
        </w:numPr>
        <w:pBdr>
          <w:left w:val="single" w:sz="4" w:space="4" w:color="auto"/>
        </w:pBdr>
        <w:tabs>
          <w:tab w:val="left" w:pos="1182"/>
        </w:tabs>
        <w:ind w:left="0" w:firstLine="0"/>
      </w:pPr>
      <w:r>
        <w:rPr>
          <w:spacing w:val="-1"/>
        </w:rPr>
        <w:t>Para</w:t>
      </w:r>
      <w:r>
        <w:rPr>
          <w:spacing w:val="-13"/>
        </w:rPr>
        <w:t xml:space="preserve"> </w:t>
      </w:r>
      <w:r>
        <w:rPr>
          <w:spacing w:val="-1"/>
        </w:rPr>
        <w:t>las organizaciones y los</w:t>
      </w:r>
      <w:r>
        <w:rPr>
          <w:spacing w:val="-14"/>
        </w:rPr>
        <w:t xml:space="preserve"> </w:t>
      </w:r>
      <w:r>
        <w:rPr>
          <w:spacing w:val="-1"/>
        </w:rPr>
        <w:t>créditos</w:t>
      </w:r>
      <w:r>
        <w:rPr>
          <w:spacing w:val="-16"/>
        </w:rPr>
        <w:t xml:space="preserve"> </w:t>
      </w:r>
      <w:r>
        <w:rPr>
          <w:spacing w:val="-1"/>
        </w:rPr>
        <w:t>que</w:t>
      </w:r>
      <w:r>
        <w:rPr>
          <w:spacing w:val="-14"/>
        </w:rPr>
        <w:t xml:space="preserve"> </w:t>
      </w:r>
      <w:r>
        <w:rPr>
          <w:spacing w:val="-1"/>
        </w:rPr>
        <w:t>no</w:t>
      </w:r>
      <w:r>
        <w:rPr>
          <w:spacing w:val="-14"/>
        </w:rPr>
        <w:t xml:space="preserve"> </w:t>
      </w:r>
      <w:r>
        <w:t>aplican</w:t>
      </w:r>
      <w:r>
        <w:rPr>
          <w:spacing w:val="-14"/>
        </w:rPr>
        <w:t xml:space="preserve"> </w:t>
      </w:r>
      <w:r>
        <w:t>la fórmula</w:t>
      </w:r>
      <w:r>
        <w:rPr>
          <w:spacing w:val="-13"/>
        </w:rPr>
        <w:t xml:space="preserve"> </w:t>
      </w:r>
      <w:r>
        <w:t>de</w:t>
      </w:r>
      <w:r>
        <w:rPr>
          <w:spacing w:val="-13"/>
        </w:rPr>
        <w:t xml:space="preserve"> </w:t>
      </w:r>
      <w:r>
        <w:t>pérdida esperada,</w:t>
      </w:r>
      <w:r>
        <w:rPr>
          <w:spacing w:val="-13"/>
        </w:rPr>
        <w:t xml:space="preserve"> </w:t>
      </w:r>
      <w:r>
        <w:t>se</w:t>
      </w:r>
      <w:r>
        <w:rPr>
          <w:spacing w:val="-16"/>
        </w:rPr>
        <w:t xml:space="preserve"> </w:t>
      </w:r>
      <w:r>
        <w:t>tomarán</w:t>
      </w:r>
      <w:r>
        <w:rPr>
          <w:spacing w:val="-14"/>
        </w:rPr>
        <w:t xml:space="preserve"> </w:t>
      </w:r>
      <w:r>
        <w:t>los</w:t>
      </w:r>
      <w:r>
        <w:rPr>
          <w:spacing w:val="-14"/>
        </w:rPr>
        <w:t xml:space="preserve"> </w:t>
      </w:r>
      <w:r>
        <w:t xml:space="preserve">porcentajes </w:t>
      </w:r>
      <w:r>
        <w:rPr>
          <w:spacing w:val="-58"/>
        </w:rPr>
        <w:t xml:space="preserve"> </w:t>
      </w:r>
      <w:r>
        <w:t>dependiendo de la garantía y altura de mora relacionados a continuación, para</w:t>
      </w:r>
      <w:r>
        <w:rPr>
          <w:spacing w:val="1"/>
        </w:rPr>
        <w:t xml:space="preserve"> </w:t>
      </w:r>
      <w:r>
        <w:t>restarlo del valor expuesto del activo. El resultado, será el valor descubierto,</w:t>
      </w:r>
      <w:r>
        <w:rPr>
          <w:spacing w:val="1"/>
        </w:rPr>
        <w:t xml:space="preserve"> </w:t>
      </w:r>
      <w:r>
        <w:t>sobre</w:t>
      </w:r>
      <w:r>
        <w:rPr>
          <w:spacing w:val="-1"/>
        </w:rPr>
        <w:t xml:space="preserve"> </w:t>
      </w:r>
      <w:r>
        <w:t>el</w:t>
      </w:r>
      <w:r>
        <w:rPr>
          <w:spacing w:val="-2"/>
        </w:rPr>
        <w:t xml:space="preserve"> </w:t>
      </w:r>
      <w:r>
        <w:t>cual se deberá</w:t>
      </w:r>
      <w:r>
        <w:rPr>
          <w:spacing w:val="-4"/>
        </w:rPr>
        <w:t xml:space="preserve"> </w:t>
      </w:r>
      <w:r>
        <w:t>calcular</w:t>
      </w:r>
      <w:r>
        <w:rPr>
          <w:spacing w:val="1"/>
        </w:rPr>
        <w:t xml:space="preserve"> </w:t>
      </w:r>
      <w:r>
        <w:t>el</w:t>
      </w:r>
      <w:r>
        <w:rPr>
          <w:spacing w:val="-1"/>
        </w:rPr>
        <w:t xml:space="preserve"> </w:t>
      </w:r>
      <w:r>
        <w:t>deterioro.</w:t>
      </w:r>
    </w:p>
    <w:p w:rsidR="004658B5" w:rsidRDefault="004658B5" w:rsidP="005A4383">
      <w:pPr>
        <w:pStyle w:val="Textoindependiente"/>
        <w:spacing w:before="10"/>
        <w:rPr>
          <w:sz w:val="21"/>
        </w:rPr>
      </w:pPr>
    </w:p>
    <w:p w:rsidR="004658B5" w:rsidRDefault="004658B5" w:rsidP="005A4383">
      <w:pPr>
        <w:pStyle w:val="Textoindependiente"/>
        <w:spacing w:before="1"/>
      </w:pPr>
      <w:r>
        <w:t>Los</w:t>
      </w:r>
      <w:r>
        <w:rPr>
          <w:spacing w:val="-4"/>
        </w:rPr>
        <w:t xml:space="preserve"> </w:t>
      </w:r>
      <w:r>
        <w:t>porcentajes</w:t>
      </w:r>
      <w:r>
        <w:rPr>
          <w:spacing w:val="-4"/>
        </w:rPr>
        <w:t xml:space="preserve"> </w:t>
      </w:r>
      <w:r>
        <w:t>a</w:t>
      </w:r>
      <w:r>
        <w:rPr>
          <w:spacing w:val="-5"/>
        </w:rPr>
        <w:t xml:space="preserve"> </w:t>
      </w:r>
      <w:r>
        <w:t>tener</w:t>
      </w:r>
      <w:r>
        <w:rPr>
          <w:spacing w:val="-5"/>
        </w:rPr>
        <w:t xml:space="preserve"> </w:t>
      </w:r>
      <w:r>
        <w:t>en</w:t>
      </w:r>
      <w:r>
        <w:rPr>
          <w:spacing w:val="-3"/>
        </w:rPr>
        <w:t xml:space="preserve"> </w:t>
      </w:r>
      <w:r>
        <w:t>cuenta,</w:t>
      </w:r>
      <w:r>
        <w:rPr>
          <w:spacing w:val="-3"/>
        </w:rPr>
        <w:t xml:space="preserve"> </w:t>
      </w:r>
      <w:r>
        <w:t>según</w:t>
      </w:r>
      <w:r>
        <w:rPr>
          <w:spacing w:val="-3"/>
        </w:rPr>
        <w:t xml:space="preserve"> </w:t>
      </w:r>
      <w:r>
        <w:t>la</w:t>
      </w:r>
      <w:r>
        <w:rPr>
          <w:spacing w:val="-4"/>
        </w:rPr>
        <w:t xml:space="preserve"> </w:t>
      </w:r>
      <w:r>
        <w:t>naturaleza</w:t>
      </w:r>
      <w:r>
        <w:rPr>
          <w:spacing w:val="-3"/>
        </w:rPr>
        <w:t xml:space="preserve"> </w:t>
      </w:r>
      <w:r>
        <w:t>de</w:t>
      </w:r>
      <w:r>
        <w:rPr>
          <w:spacing w:val="-4"/>
        </w:rPr>
        <w:t xml:space="preserve"> </w:t>
      </w:r>
      <w:r>
        <w:t>la</w:t>
      </w:r>
      <w:r>
        <w:rPr>
          <w:spacing w:val="-5"/>
        </w:rPr>
        <w:t xml:space="preserve"> </w:t>
      </w:r>
      <w:r>
        <w:t>garantía</w:t>
      </w:r>
      <w:r>
        <w:rPr>
          <w:spacing w:val="-4"/>
        </w:rPr>
        <w:t xml:space="preserve"> </w:t>
      </w:r>
      <w:r>
        <w:t>y</w:t>
      </w:r>
      <w:r>
        <w:rPr>
          <w:spacing w:val="-5"/>
        </w:rPr>
        <w:t xml:space="preserve"> </w:t>
      </w:r>
      <w:r>
        <w:t>la</w:t>
      </w:r>
      <w:r>
        <w:rPr>
          <w:spacing w:val="-2"/>
        </w:rPr>
        <w:t xml:space="preserve"> </w:t>
      </w:r>
      <w:r>
        <w:t>altura</w:t>
      </w:r>
      <w:r>
        <w:rPr>
          <w:spacing w:val="-58"/>
        </w:rPr>
        <w:t xml:space="preserve"> </w:t>
      </w:r>
      <w:r>
        <w:t>de</w:t>
      </w:r>
      <w:r>
        <w:rPr>
          <w:spacing w:val="-1"/>
        </w:rPr>
        <w:t xml:space="preserve"> </w:t>
      </w:r>
      <w:r>
        <w:t>mora de</w:t>
      </w:r>
      <w:r>
        <w:rPr>
          <w:spacing w:val="-2"/>
        </w:rPr>
        <w:t xml:space="preserve"> </w:t>
      </w:r>
      <w:r>
        <w:t>los créditos</w:t>
      </w:r>
      <w:r>
        <w:rPr>
          <w:spacing w:val="-4"/>
        </w:rPr>
        <w:t xml:space="preserve"> </w:t>
      </w:r>
      <w:r>
        <w:t>son:</w:t>
      </w:r>
    </w:p>
    <w:p w:rsidR="004658B5" w:rsidRDefault="004658B5" w:rsidP="005A4383">
      <w:pPr>
        <w:pStyle w:val="Textoindependiente"/>
        <w:spacing w:before="10"/>
        <w:rPr>
          <w:sz w:val="21"/>
        </w:rPr>
      </w:pPr>
    </w:p>
    <w:p w:rsidR="004658B5" w:rsidRPr="004658B5" w:rsidRDefault="004658B5" w:rsidP="005A4383">
      <w:pPr>
        <w:pStyle w:val="Ttulo2"/>
        <w:spacing w:before="1"/>
        <w:jc w:val="both"/>
        <w:rPr>
          <w:rFonts w:ascii="Arial" w:eastAsia="Arial MT" w:hAnsi="Arial" w:cs="Arial MT"/>
          <w:b/>
          <w:color w:val="auto"/>
          <w:sz w:val="22"/>
          <w:szCs w:val="22"/>
        </w:rPr>
      </w:pPr>
      <w:r w:rsidRPr="004658B5">
        <w:rPr>
          <w:rFonts w:ascii="Arial" w:eastAsia="Arial MT" w:hAnsi="Arial" w:cs="Arial MT"/>
          <w:b/>
          <w:color w:val="auto"/>
          <w:sz w:val="22"/>
          <w:szCs w:val="22"/>
        </w:rPr>
        <w:t>Para garantías NO hipotecarias (idóneas o no idóneas):</w:t>
      </w:r>
    </w:p>
    <w:p w:rsidR="004658B5" w:rsidRDefault="004658B5" w:rsidP="005A4383">
      <w:pPr>
        <w:pStyle w:val="Textoindependiente"/>
        <w:spacing w:before="9"/>
        <w:rPr>
          <w:rFonts w:ascii="Arial"/>
          <w:b/>
          <w:sz w:val="21"/>
        </w:rPr>
      </w:pPr>
    </w:p>
    <w:tbl>
      <w:tblPr>
        <w:tblStyle w:val="TableNormal"/>
        <w:tblW w:w="0" w:type="auto"/>
        <w:tblInd w:w="1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4"/>
        <w:gridCol w:w="1948"/>
      </w:tblGrid>
      <w:tr w:rsidR="004658B5" w:rsidTr="004658B5">
        <w:trPr>
          <w:trHeight w:val="288"/>
        </w:trPr>
        <w:tc>
          <w:tcPr>
            <w:tcW w:w="4244"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8" w:lineRule="exact"/>
              <w:ind w:left="0"/>
              <w:rPr>
                <w:rFonts w:ascii="Calibri" w:hAnsi="Calibri"/>
                <w:b/>
                <w:sz w:val="23"/>
              </w:rPr>
            </w:pPr>
            <w:r>
              <w:rPr>
                <w:rFonts w:ascii="Calibri" w:hAnsi="Calibri"/>
                <w:b/>
                <w:spacing w:val="-4"/>
                <w:w w:val="120"/>
                <w:sz w:val="23"/>
              </w:rPr>
              <w:t>TIEMPO</w:t>
            </w:r>
            <w:r>
              <w:rPr>
                <w:rFonts w:ascii="Calibri" w:hAnsi="Calibri"/>
                <w:b/>
                <w:spacing w:val="-13"/>
                <w:w w:val="120"/>
                <w:sz w:val="23"/>
              </w:rPr>
              <w:t xml:space="preserve"> </w:t>
            </w:r>
            <w:r>
              <w:rPr>
                <w:rFonts w:ascii="Calibri" w:hAnsi="Calibri"/>
                <w:b/>
                <w:spacing w:val="-4"/>
                <w:w w:val="120"/>
                <w:sz w:val="23"/>
              </w:rPr>
              <w:t>DE</w:t>
            </w:r>
            <w:r>
              <w:rPr>
                <w:rFonts w:ascii="Calibri" w:hAnsi="Calibri"/>
                <w:b/>
                <w:spacing w:val="-15"/>
                <w:w w:val="120"/>
                <w:sz w:val="23"/>
              </w:rPr>
              <w:t xml:space="preserve"> </w:t>
            </w:r>
            <w:r>
              <w:rPr>
                <w:rFonts w:ascii="Calibri" w:hAnsi="Calibri"/>
                <w:b/>
                <w:spacing w:val="-4"/>
                <w:w w:val="120"/>
                <w:sz w:val="23"/>
              </w:rPr>
              <w:t>MORA</w:t>
            </w:r>
            <w:r>
              <w:rPr>
                <w:rFonts w:ascii="Calibri" w:hAnsi="Calibri"/>
                <w:b/>
                <w:spacing w:val="-11"/>
                <w:w w:val="120"/>
                <w:sz w:val="23"/>
              </w:rPr>
              <w:t xml:space="preserve"> </w:t>
            </w:r>
            <w:r>
              <w:rPr>
                <w:rFonts w:ascii="Calibri" w:hAnsi="Calibri"/>
                <w:b/>
                <w:spacing w:val="-4"/>
                <w:w w:val="120"/>
                <w:sz w:val="23"/>
              </w:rPr>
              <w:t>DEL</w:t>
            </w:r>
            <w:r>
              <w:rPr>
                <w:rFonts w:ascii="Calibri" w:hAnsi="Calibri"/>
                <w:b/>
                <w:spacing w:val="-16"/>
                <w:w w:val="120"/>
                <w:sz w:val="23"/>
              </w:rPr>
              <w:t xml:space="preserve"> </w:t>
            </w:r>
            <w:r>
              <w:rPr>
                <w:rFonts w:ascii="Calibri" w:hAnsi="Calibri"/>
                <w:b/>
                <w:spacing w:val="-3"/>
                <w:w w:val="120"/>
                <w:sz w:val="23"/>
              </w:rPr>
              <w:t>CRÉDITO</w:t>
            </w:r>
          </w:p>
        </w:tc>
        <w:tc>
          <w:tcPr>
            <w:tcW w:w="1948"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8" w:lineRule="exact"/>
              <w:ind w:left="0"/>
              <w:rPr>
                <w:rFonts w:ascii="Calibri"/>
                <w:b/>
                <w:sz w:val="23"/>
              </w:rPr>
            </w:pPr>
            <w:r>
              <w:rPr>
                <w:rFonts w:ascii="Calibri"/>
                <w:b/>
                <w:w w:val="120"/>
                <w:sz w:val="23"/>
              </w:rPr>
              <w:t>PORCENTAJE</w:t>
            </w:r>
          </w:p>
        </w:tc>
      </w:tr>
      <w:tr w:rsidR="004658B5" w:rsidTr="004658B5">
        <w:trPr>
          <w:trHeight w:val="288"/>
        </w:trPr>
        <w:tc>
          <w:tcPr>
            <w:tcW w:w="4244"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9" w:line="259" w:lineRule="exact"/>
              <w:ind w:left="0"/>
              <w:rPr>
                <w:rFonts w:ascii="Calibri"/>
                <w:sz w:val="23"/>
              </w:rPr>
            </w:pPr>
            <w:r>
              <w:rPr>
                <w:rFonts w:ascii="Calibri"/>
                <w:w w:val="120"/>
                <w:sz w:val="23"/>
              </w:rPr>
              <w:t>0</w:t>
            </w:r>
            <w:r>
              <w:rPr>
                <w:rFonts w:ascii="Calibri"/>
                <w:spacing w:val="-18"/>
                <w:w w:val="120"/>
                <w:sz w:val="23"/>
              </w:rPr>
              <w:t xml:space="preserve"> </w:t>
            </w:r>
            <w:r>
              <w:rPr>
                <w:rFonts w:ascii="Calibri"/>
                <w:w w:val="120"/>
                <w:sz w:val="23"/>
              </w:rPr>
              <w:t>a</w:t>
            </w:r>
            <w:r>
              <w:rPr>
                <w:rFonts w:ascii="Calibri"/>
                <w:spacing w:val="-9"/>
                <w:w w:val="120"/>
                <w:sz w:val="23"/>
              </w:rPr>
              <w:t xml:space="preserve"> </w:t>
            </w:r>
            <w:r>
              <w:rPr>
                <w:rFonts w:ascii="Calibri"/>
                <w:w w:val="120"/>
                <w:sz w:val="23"/>
              </w:rPr>
              <w:t>12</w:t>
            </w:r>
            <w:r>
              <w:rPr>
                <w:rFonts w:ascii="Calibri"/>
                <w:spacing w:val="-18"/>
                <w:w w:val="120"/>
                <w:sz w:val="23"/>
              </w:rPr>
              <w:t xml:space="preserve"> </w:t>
            </w:r>
            <w:r>
              <w:rPr>
                <w:rFonts w:ascii="Calibri"/>
                <w:w w:val="120"/>
                <w:sz w:val="23"/>
              </w:rPr>
              <w:t>meses</w:t>
            </w:r>
          </w:p>
        </w:tc>
        <w:tc>
          <w:tcPr>
            <w:tcW w:w="1948"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9" w:line="259" w:lineRule="exact"/>
              <w:ind w:left="0"/>
              <w:jc w:val="center"/>
              <w:rPr>
                <w:rFonts w:ascii="Calibri"/>
                <w:sz w:val="23"/>
              </w:rPr>
            </w:pPr>
            <w:r>
              <w:rPr>
                <w:rFonts w:ascii="Calibri"/>
                <w:w w:val="120"/>
                <w:sz w:val="23"/>
              </w:rPr>
              <w:t>70%</w:t>
            </w:r>
          </w:p>
        </w:tc>
      </w:tr>
      <w:tr w:rsidR="004658B5" w:rsidTr="004658B5">
        <w:trPr>
          <w:trHeight w:val="288"/>
        </w:trPr>
        <w:tc>
          <w:tcPr>
            <w:tcW w:w="4244"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8" w:lineRule="exact"/>
              <w:ind w:left="0"/>
              <w:rPr>
                <w:rFonts w:ascii="Calibri" w:hAnsi="Calibri"/>
                <w:sz w:val="23"/>
              </w:rPr>
            </w:pPr>
            <w:r>
              <w:rPr>
                <w:rFonts w:ascii="Calibri" w:hAnsi="Calibri"/>
                <w:w w:val="120"/>
                <w:sz w:val="23"/>
              </w:rPr>
              <w:t>Más</w:t>
            </w:r>
            <w:r>
              <w:rPr>
                <w:rFonts w:ascii="Calibri" w:hAnsi="Calibri"/>
                <w:spacing w:val="-6"/>
                <w:w w:val="120"/>
                <w:sz w:val="23"/>
              </w:rPr>
              <w:t xml:space="preserve"> </w:t>
            </w:r>
            <w:r>
              <w:rPr>
                <w:rFonts w:ascii="Calibri" w:hAnsi="Calibri"/>
                <w:w w:val="120"/>
                <w:sz w:val="23"/>
              </w:rPr>
              <w:t>de</w:t>
            </w:r>
            <w:r>
              <w:rPr>
                <w:rFonts w:ascii="Calibri" w:hAnsi="Calibri"/>
                <w:spacing w:val="1"/>
                <w:w w:val="120"/>
                <w:sz w:val="23"/>
              </w:rPr>
              <w:t xml:space="preserve"> </w:t>
            </w:r>
            <w:r>
              <w:rPr>
                <w:rFonts w:ascii="Calibri" w:hAnsi="Calibri"/>
                <w:w w:val="120"/>
                <w:sz w:val="23"/>
              </w:rPr>
              <w:t>12</w:t>
            </w:r>
            <w:r>
              <w:rPr>
                <w:rFonts w:ascii="Calibri" w:hAnsi="Calibri"/>
                <w:spacing w:val="-19"/>
                <w:w w:val="120"/>
                <w:sz w:val="23"/>
              </w:rPr>
              <w:t xml:space="preserve"> </w:t>
            </w:r>
            <w:r>
              <w:rPr>
                <w:rFonts w:ascii="Calibri" w:hAnsi="Calibri"/>
                <w:w w:val="120"/>
                <w:sz w:val="23"/>
              </w:rPr>
              <w:t>meses</w:t>
            </w:r>
            <w:r>
              <w:rPr>
                <w:rFonts w:ascii="Calibri" w:hAnsi="Calibri"/>
                <w:spacing w:val="-6"/>
                <w:w w:val="120"/>
                <w:sz w:val="23"/>
              </w:rPr>
              <w:t xml:space="preserve"> </w:t>
            </w:r>
            <w:r>
              <w:rPr>
                <w:rFonts w:ascii="Calibri" w:hAnsi="Calibri"/>
                <w:w w:val="120"/>
                <w:sz w:val="23"/>
              </w:rPr>
              <w:t>y</w:t>
            </w:r>
            <w:r>
              <w:rPr>
                <w:rFonts w:ascii="Calibri" w:hAnsi="Calibri"/>
                <w:spacing w:val="-5"/>
                <w:w w:val="120"/>
                <w:sz w:val="23"/>
              </w:rPr>
              <w:t xml:space="preserve"> </w:t>
            </w:r>
            <w:r>
              <w:rPr>
                <w:rFonts w:ascii="Calibri" w:hAnsi="Calibri"/>
                <w:w w:val="120"/>
                <w:sz w:val="23"/>
              </w:rPr>
              <w:t>hasta</w:t>
            </w:r>
            <w:r>
              <w:rPr>
                <w:rFonts w:ascii="Calibri" w:hAnsi="Calibri"/>
                <w:spacing w:val="-11"/>
                <w:w w:val="120"/>
                <w:sz w:val="23"/>
              </w:rPr>
              <w:t xml:space="preserve"> </w:t>
            </w:r>
            <w:r>
              <w:rPr>
                <w:rFonts w:ascii="Calibri" w:hAnsi="Calibri"/>
                <w:w w:val="120"/>
                <w:sz w:val="23"/>
              </w:rPr>
              <w:t>24</w:t>
            </w:r>
            <w:r>
              <w:rPr>
                <w:rFonts w:ascii="Calibri" w:hAnsi="Calibri"/>
                <w:spacing w:val="-20"/>
                <w:w w:val="120"/>
                <w:sz w:val="23"/>
              </w:rPr>
              <w:t xml:space="preserve"> </w:t>
            </w:r>
            <w:r>
              <w:rPr>
                <w:rFonts w:ascii="Calibri" w:hAnsi="Calibri"/>
                <w:w w:val="120"/>
                <w:sz w:val="23"/>
              </w:rPr>
              <w:t>meses</w:t>
            </w:r>
          </w:p>
        </w:tc>
        <w:tc>
          <w:tcPr>
            <w:tcW w:w="1948"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8" w:lineRule="exact"/>
              <w:ind w:left="0"/>
              <w:jc w:val="center"/>
              <w:rPr>
                <w:rFonts w:ascii="Calibri"/>
                <w:sz w:val="23"/>
              </w:rPr>
            </w:pPr>
            <w:r>
              <w:rPr>
                <w:rFonts w:ascii="Calibri"/>
                <w:w w:val="120"/>
                <w:sz w:val="23"/>
              </w:rPr>
              <w:t>50%</w:t>
            </w:r>
          </w:p>
        </w:tc>
      </w:tr>
      <w:tr w:rsidR="004658B5" w:rsidTr="004658B5">
        <w:trPr>
          <w:trHeight w:val="288"/>
        </w:trPr>
        <w:tc>
          <w:tcPr>
            <w:tcW w:w="4244"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9" w:line="259" w:lineRule="exact"/>
              <w:ind w:left="0"/>
              <w:rPr>
                <w:rFonts w:ascii="Calibri" w:hAnsi="Calibri"/>
                <w:sz w:val="23"/>
              </w:rPr>
            </w:pPr>
            <w:r>
              <w:rPr>
                <w:rFonts w:ascii="Calibri" w:hAnsi="Calibri"/>
                <w:spacing w:val="-1"/>
                <w:w w:val="120"/>
                <w:sz w:val="23"/>
              </w:rPr>
              <w:t>Más</w:t>
            </w:r>
            <w:r>
              <w:rPr>
                <w:rFonts w:ascii="Calibri" w:hAnsi="Calibri"/>
                <w:spacing w:val="-6"/>
                <w:w w:val="120"/>
                <w:sz w:val="23"/>
              </w:rPr>
              <w:t xml:space="preserve"> </w:t>
            </w:r>
            <w:r>
              <w:rPr>
                <w:rFonts w:ascii="Calibri" w:hAnsi="Calibri"/>
                <w:spacing w:val="-1"/>
                <w:w w:val="120"/>
                <w:sz w:val="23"/>
              </w:rPr>
              <w:t>de</w:t>
            </w:r>
            <w:r>
              <w:rPr>
                <w:rFonts w:ascii="Calibri" w:hAnsi="Calibri"/>
                <w:spacing w:val="1"/>
                <w:w w:val="120"/>
                <w:sz w:val="23"/>
              </w:rPr>
              <w:t xml:space="preserve"> </w:t>
            </w:r>
            <w:r>
              <w:rPr>
                <w:rFonts w:ascii="Calibri" w:hAnsi="Calibri"/>
                <w:spacing w:val="-1"/>
                <w:w w:val="120"/>
                <w:sz w:val="23"/>
              </w:rPr>
              <w:t>24</w:t>
            </w:r>
            <w:r>
              <w:rPr>
                <w:rFonts w:ascii="Calibri" w:hAnsi="Calibri"/>
                <w:spacing w:val="-21"/>
                <w:w w:val="120"/>
                <w:sz w:val="23"/>
              </w:rPr>
              <w:t xml:space="preserve"> </w:t>
            </w:r>
            <w:r>
              <w:rPr>
                <w:rFonts w:ascii="Calibri" w:hAnsi="Calibri"/>
                <w:w w:val="120"/>
                <w:sz w:val="23"/>
              </w:rPr>
              <w:t>meses</w:t>
            </w:r>
          </w:p>
        </w:tc>
        <w:tc>
          <w:tcPr>
            <w:tcW w:w="1948"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9" w:line="259" w:lineRule="exact"/>
              <w:ind w:left="0"/>
              <w:jc w:val="center"/>
              <w:rPr>
                <w:rFonts w:ascii="Calibri"/>
                <w:sz w:val="23"/>
              </w:rPr>
            </w:pPr>
            <w:r>
              <w:rPr>
                <w:rFonts w:ascii="Calibri"/>
                <w:w w:val="120"/>
                <w:sz w:val="23"/>
              </w:rPr>
              <w:t>0%</w:t>
            </w:r>
          </w:p>
        </w:tc>
      </w:tr>
    </w:tbl>
    <w:p w:rsidR="004658B5" w:rsidRDefault="004658B5" w:rsidP="005A4383">
      <w:pPr>
        <w:pStyle w:val="Textoindependiente"/>
        <w:rPr>
          <w:rFonts w:ascii="Arial"/>
          <w:b/>
          <w:sz w:val="21"/>
        </w:rPr>
      </w:pPr>
    </w:p>
    <w:p w:rsidR="004658B5" w:rsidRDefault="004658B5" w:rsidP="005A4383">
      <w:pPr>
        <w:spacing w:before="1"/>
        <w:jc w:val="both"/>
        <w:rPr>
          <w:rFonts w:ascii="Arial" w:hAnsi="Arial"/>
          <w:b/>
        </w:rPr>
      </w:pPr>
      <w:r>
        <w:rPr>
          <w:rFonts w:ascii="Arial" w:hAnsi="Arial"/>
          <w:b/>
        </w:rPr>
        <w:t>Para</w:t>
      </w:r>
      <w:r>
        <w:rPr>
          <w:rFonts w:ascii="Arial" w:hAnsi="Arial"/>
          <w:b/>
          <w:spacing w:val="-1"/>
        </w:rPr>
        <w:t xml:space="preserve"> </w:t>
      </w:r>
      <w:r>
        <w:rPr>
          <w:rFonts w:ascii="Arial" w:hAnsi="Arial"/>
          <w:b/>
        </w:rPr>
        <w:t>garantías</w:t>
      </w:r>
      <w:r>
        <w:rPr>
          <w:rFonts w:ascii="Arial" w:hAnsi="Arial"/>
          <w:b/>
          <w:spacing w:val="-3"/>
        </w:rPr>
        <w:t xml:space="preserve"> </w:t>
      </w:r>
      <w:r>
        <w:rPr>
          <w:rFonts w:ascii="Arial" w:hAnsi="Arial"/>
          <w:b/>
        </w:rPr>
        <w:t>hipotecarias:</w:t>
      </w:r>
    </w:p>
    <w:p w:rsidR="004658B5" w:rsidRDefault="004658B5" w:rsidP="005A4383">
      <w:pPr>
        <w:pStyle w:val="Textoindependiente"/>
        <w:spacing w:before="10" w:after="1"/>
        <w:rPr>
          <w:rFonts w:ascii="Arial"/>
          <w:b/>
          <w:sz w:val="21"/>
        </w:rPr>
      </w:pPr>
    </w:p>
    <w:tbl>
      <w:tblPr>
        <w:tblStyle w:val="TableNormal"/>
        <w:tblW w:w="0" w:type="auto"/>
        <w:tblInd w:w="1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1"/>
        <w:gridCol w:w="1933"/>
      </w:tblGrid>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hAnsi="Calibri"/>
                <w:b/>
                <w:sz w:val="23"/>
              </w:rPr>
            </w:pPr>
            <w:r>
              <w:rPr>
                <w:rFonts w:ascii="Calibri" w:hAnsi="Calibri"/>
                <w:b/>
                <w:spacing w:val="-6"/>
                <w:w w:val="120"/>
                <w:sz w:val="23"/>
              </w:rPr>
              <w:t>TIEMPO</w:t>
            </w:r>
            <w:r>
              <w:rPr>
                <w:rFonts w:ascii="Calibri" w:hAnsi="Calibri"/>
                <w:b/>
                <w:spacing w:val="-12"/>
                <w:w w:val="120"/>
                <w:sz w:val="23"/>
              </w:rPr>
              <w:t xml:space="preserve"> </w:t>
            </w:r>
            <w:r>
              <w:rPr>
                <w:rFonts w:ascii="Calibri" w:hAnsi="Calibri"/>
                <w:b/>
                <w:spacing w:val="-5"/>
                <w:w w:val="120"/>
                <w:sz w:val="23"/>
              </w:rPr>
              <w:t>DE</w:t>
            </w:r>
            <w:r>
              <w:rPr>
                <w:rFonts w:ascii="Calibri" w:hAnsi="Calibri"/>
                <w:b/>
                <w:spacing w:val="-14"/>
                <w:w w:val="120"/>
                <w:sz w:val="23"/>
              </w:rPr>
              <w:t xml:space="preserve"> </w:t>
            </w:r>
            <w:r>
              <w:rPr>
                <w:rFonts w:ascii="Calibri" w:hAnsi="Calibri"/>
                <w:b/>
                <w:spacing w:val="-5"/>
                <w:w w:val="120"/>
                <w:sz w:val="23"/>
              </w:rPr>
              <w:t>MORA</w:t>
            </w:r>
            <w:r>
              <w:rPr>
                <w:rFonts w:ascii="Calibri" w:hAnsi="Calibri"/>
                <w:b/>
                <w:spacing w:val="-10"/>
                <w:w w:val="120"/>
                <w:sz w:val="23"/>
              </w:rPr>
              <w:t xml:space="preserve"> </w:t>
            </w:r>
            <w:r>
              <w:rPr>
                <w:rFonts w:ascii="Calibri" w:hAnsi="Calibri"/>
                <w:b/>
                <w:spacing w:val="-5"/>
                <w:w w:val="120"/>
                <w:sz w:val="23"/>
              </w:rPr>
              <w:t>DEL</w:t>
            </w:r>
            <w:r>
              <w:rPr>
                <w:rFonts w:ascii="Calibri" w:hAnsi="Calibri"/>
                <w:b/>
                <w:spacing w:val="-15"/>
                <w:w w:val="120"/>
                <w:sz w:val="23"/>
              </w:rPr>
              <w:t xml:space="preserve"> </w:t>
            </w:r>
            <w:r>
              <w:rPr>
                <w:rFonts w:ascii="Calibri" w:hAnsi="Calibri"/>
                <w:b/>
                <w:spacing w:val="-5"/>
                <w:w w:val="120"/>
                <w:sz w:val="23"/>
              </w:rPr>
              <w:t>CRÉDITO</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b/>
                <w:sz w:val="23"/>
              </w:rPr>
            </w:pPr>
            <w:r>
              <w:rPr>
                <w:rFonts w:ascii="Calibri"/>
                <w:b/>
                <w:w w:val="120"/>
                <w:sz w:val="23"/>
              </w:rPr>
              <w:t>PORCENTAJE</w:t>
            </w:r>
          </w:p>
        </w:tc>
      </w:tr>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sz w:val="23"/>
              </w:rPr>
            </w:pPr>
            <w:r>
              <w:rPr>
                <w:rFonts w:ascii="Calibri"/>
                <w:w w:val="115"/>
                <w:sz w:val="23"/>
              </w:rPr>
              <w:t>0</w:t>
            </w:r>
            <w:r>
              <w:rPr>
                <w:rFonts w:ascii="Calibri"/>
                <w:spacing w:val="-8"/>
                <w:w w:val="115"/>
                <w:sz w:val="23"/>
              </w:rPr>
              <w:t xml:space="preserve"> </w:t>
            </w:r>
            <w:r>
              <w:rPr>
                <w:rFonts w:ascii="Calibri"/>
                <w:w w:val="115"/>
                <w:sz w:val="23"/>
              </w:rPr>
              <w:t>a</w:t>
            </w:r>
            <w:r>
              <w:rPr>
                <w:rFonts w:ascii="Calibri"/>
                <w:spacing w:val="2"/>
                <w:w w:val="115"/>
                <w:sz w:val="23"/>
              </w:rPr>
              <w:t xml:space="preserve"> </w:t>
            </w:r>
            <w:r>
              <w:rPr>
                <w:rFonts w:ascii="Calibri"/>
                <w:w w:val="115"/>
                <w:sz w:val="23"/>
              </w:rPr>
              <w:t>18</w:t>
            </w:r>
            <w:r>
              <w:rPr>
                <w:rFonts w:ascii="Calibri"/>
                <w:spacing w:val="-7"/>
                <w:w w:val="115"/>
                <w:sz w:val="23"/>
              </w:rPr>
              <w:t xml:space="preserve"> </w:t>
            </w:r>
            <w:r>
              <w:rPr>
                <w:rFonts w:ascii="Calibri"/>
                <w:w w:val="115"/>
                <w:sz w:val="23"/>
              </w:rPr>
              <w:t>meses</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jc w:val="center"/>
              <w:rPr>
                <w:rFonts w:ascii="Calibri"/>
                <w:sz w:val="23"/>
              </w:rPr>
            </w:pPr>
            <w:r>
              <w:rPr>
                <w:rFonts w:ascii="Calibri"/>
                <w:w w:val="120"/>
                <w:sz w:val="23"/>
              </w:rPr>
              <w:t>70%</w:t>
            </w:r>
          </w:p>
        </w:tc>
      </w:tr>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hAnsi="Calibri"/>
                <w:sz w:val="23"/>
              </w:rPr>
            </w:pPr>
            <w:r>
              <w:rPr>
                <w:rFonts w:ascii="Calibri" w:hAnsi="Calibri"/>
                <w:w w:val="115"/>
                <w:sz w:val="23"/>
              </w:rPr>
              <w:t>Más</w:t>
            </w:r>
            <w:r>
              <w:rPr>
                <w:rFonts w:ascii="Calibri" w:hAnsi="Calibri"/>
                <w:spacing w:val="10"/>
                <w:w w:val="115"/>
                <w:sz w:val="23"/>
              </w:rPr>
              <w:t xml:space="preserve"> </w:t>
            </w:r>
            <w:r>
              <w:rPr>
                <w:rFonts w:ascii="Calibri" w:hAnsi="Calibri"/>
                <w:w w:val="115"/>
                <w:sz w:val="23"/>
              </w:rPr>
              <w:t>de</w:t>
            </w:r>
            <w:r>
              <w:rPr>
                <w:rFonts w:ascii="Calibri" w:hAnsi="Calibri"/>
                <w:spacing w:val="20"/>
                <w:w w:val="115"/>
                <w:sz w:val="23"/>
              </w:rPr>
              <w:t xml:space="preserve"> </w:t>
            </w:r>
            <w:r>
              <w:rPr>
                <w:rFonts w:ascii="Calibri" w:hAnsi="Calibri"/>
                <w:w w:val="115"/>
                <w:sz w:val="23"/>
              </w:rPr>
              <w:t>18</w:t>
            </w:r>
            <w:r>
              <w:rPr>
                <w:rFonts w:ascii="Calibri" w:hAnsi="Calibri"/>
                <w:spacing w:val="-7"/>
                <w:w w:val="115"/>
                <w:sz w:val="23"/>
              </w:rPr>
              <w:t xml:space="preserve"> </w:t>
            </w:r>
            <w:r>
              <w:rPr>
                <w:rFonts w:ascii="Calibri" w:hAnsi="Calibri"/>
                <w:w w:val="115"/>
                <w:sz w:val="23"/>
              </w:rPr>
              <w:t>meses</w:t>
            </w:r>
            <w:r>
              <w:rPr>
                <w:rFonts w:ascii="Calibri" w:hAnsi="Calibri"/>
                <w:spacing w:val="11"/>
                <w:w w:val="115"/>
                <w:sz w:val="23"/>
              </w:rPr>
              <w:t xml:space="preserve"> </w:t>
            </w:r>
            <w:r>
              <w:rPr>
                <w:rFonts w:ascii="Calibri" w:hAnsi="Calibri"/>
                <w:w w:val="115"/>
                <w:sz w:val="23"/>
              </w:rPr>
              <w:t>y</w:t>
            </w:r>
            <w:r>
              <w:rPr>
                <w:rFonts w:ascii="Calibri" w:hAnsi="Calibri"/>
                <w:spacing w:val="12"/>
                <w:w w:val="115"/>
                <w:sz w:val="23"/>
              </w:rPr>
              <w:t xml:space="preserve"> </w:t>
            </w:r>
            <w:r>
              <w:rPr>
                <w:rFonts w:ascii="Calibri" w:hAnsi="Calibri"/>
                <w:w w:val="115"/>
                <w:sz w:val="23"/>
              </w:rPr>
              <w:t>hasta</w:t>
            </w:r>
            <w:r>
              <w:rPr>
                <w:rFonts w:ascii="Calibri" w:hAnsi="Calibri"/>
                <w:spacing w:val="3"/>
                <w:w w:val="115"/>
                <w:sz w:val="23"/>
              </w:rPr>
              <w:t xml:space="preserve"> </w:t>
            </w:r>
            <w:r>
              <w:rPr>
                <w:rFonts w:ascii="Calibri" w:hAnsi="Calibri"/>
                <w:w w:val="115"/>
                <w:sz w:val="23"/>
              </w:rPr>
              <w:t>24</w:t>
            </w:r>
            <w:r>
              <w:rPr>
                <w:rFonts w:ascii="Calibri" w:hAnsi="Calibri"/>
                <w:spacing w:val="-7"/>
                <w:w w:val="115"/>
                <w:sz w:val="23"/>
              </w:rPr>
              <w:t xml:space="preserve"> </w:t>
            </w:r>
            <w:r>
              <w:rPr>
                <w:rFonts w:ascii="Calibri" w:hAnsi="Calibri"/>
                <w:w w:val="115"/>
                <w:sz w:val="23"/>
              </w:rPr>
              <w:t>meses</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jc w:val="center"/>
              <w:rPr>
                <w:rFonts w:ascii="Calibri"/>
                <w:sz w:val="23"/>
              </w:rPr>
            </w:pPr>
            <w:r>
              <w:rPr>
                <w:rFonts w:ascii="Calibri"/>
                <w:w w:val="120"/>
                <w:sz w:val="23"/>
              </w:rPr>
              <w:t>50%</w:t>
            </w:r>
          </w:p>
        </w:tc>
      </w:tr>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hAnsi="Calibri"/>
                <w:sz w:val="23"/>
              </w:rPr>
            </w:pPr>
            <w:r>
              <w:rPr>
                <w:rFonts w:ascii="Calibri" w:hAnsi="Calibri"/>
                <w:w w:val="115"/>
                <w:sz w:val="23"/>
              </w:rPr>
              <w:t>Más</w:t>
            </w:r>
            <w:r>
              <w:rPr>
                <w:rFonts w:ascii="Calibri" w:hAnsi="Calibri"/>
                <w:spacing w:val="10"/>
                <w:w w:val="115"/>
                <w:sz w:val="23"/>
              </w:rPr>
              <w:t xml:space="preserve"> </w:t>
            </w:r>
            <w:r>
              <w:rPr>
                <w:rFonts w:ascii="Calibri" w:hAnsi="Calibri"/>
                <w:w w:val="115"/>
                <w:sz w:val="23"/>
              </w:rPr>
              <w:t>de</w:t>
            </w:r>
            <w:r>
              <w:rPr>
                <w:rFonts w:ascii="Calibri" w:hAnsi="Calibri"/>
                <w:spacing w:val="20"/>
                <w:w w:val="115"/>
                <w:sz w:val="23"/>
              </w:rPr>
              <w:t xml:space="preserve"> </w:t>
            </w:r>
            <w:r>
              <w:rPr>
                <w:rFonts w:ascii="Calibri" w:hAnsi="Calibri"/>
                <w:w w:val="115"/>
                <w:sz w:val="23"/>
              </w:rPr>
              <w:t>24</w:t>
            </w:r>
            <w:r>
              <w:rPr>
                <w:rFonts w:ascii="Calibri" w:hAnsi="Calibri"/>
                <w:spacing w:val="-7"/>
                <w:w w:val="115"/>
                <w:sz w:val="23"/>
              </w:rPr>
              <w:t xml:space="preserve"> </w:t>
            </w:r>
            <w:r>
              <w:rPr>
                <w:rFonts w:ascii="Calibri" w:hAnsi="Calibri"/>
                <w:w w:val="115"/>
                <w:sz w:val="23"/>
              </w:rPr>
              <w:t>meses</w:t>
            </w:r>
            <w:r>
              <w:rPr>
                <w:rFonts w:ascii="Calibri" w:hAnsi="Calibri"/>
                <w:spacing w:val="11"/>
                <w:w w:val="115"/>
                <w:sz w:val="23"/>
              </w:rPr>
              <w:t xml:space="preserve"> </w:t>
            </w:r>
            <w:r>
              <w:rPr>
                <w:rFonts w:ascii="Calibri" w:hAnsi="Calibri"/>
                <w:w w:val="115"/>
                <w:sz w:val="23"/>
              </w:rPr>
              <w:t>y</w:t>
            </w:r>
            <w:r>
              <w:rPr>
                <w:rFonts w:ascii="Calibri" w:hAnsi="Calibri"/>
                <w:spacing w:val="12"/>
                <w:w w:val="115"/>
                <w:sz w:val="23"/>
              </w:rPr>
              <w:t xml:space="preserve"> </w:t>
            </w:r>
            <w:r>
              <w:rPr>
                <w:rFonts w:ascii="Calibri" w:hAnsi="Calibri"/>
                <w:w w:val="115"/>
                <w:sz w:val="23"/>
              </w:rPr>
              <w:t>hasta</w:t>
            </w:r>
            <w:r>
              <w:rPr>
                <w:rFonts w:ascii="Calibri" w:hAnsi="Calibri"/>
                <w:spacing w:val="3"/>
                <w:w w:val="115"/>
                <w:sz w:val="23"/>
              </w:rPr>
              <w:t xml:space="preserve"> </w:t>
            </w:r>
            <w:r>
              <w:rPr>
                <w:rFonts w:ascii="Calibri" w:hAnsi="Calibri"/>
                <w:w w:val="115"/>
                <w:sz w:val="23"/>
              </w:rPr>
              <w:t>30</w:t>
            </w:r>
            <w:r>
              <w:rPr>
                <w:rFonts w:ascii="Calibri" w:hAnsi="Calibri"/>
                <w:spacing w:val="-7"/>
                <w:w w:val="115"/>
                <w:sz w:val="23"/>
              </w:rPr>
              <w:t xml:space="preserve"> </w:t>
            </w:r>
            <w:r>
              <w:rPr>
                <w:rFonts w:ascii="Calibri" w:hAnsi="Calibri"/>
                <w:w w:val="115"/>
                <w:sz w:val="23"/>
              </w:rPr>
              <w:t>meses</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jc w:val="center"/>
              <w:rPr>
                <w:rFonts w:ascii="Calibri"/>
                <w:sz w:val="23"/>
              </w:rPr>
            </w:pPr>
            <w:r>
              <w:rPr>
                <w:rFonts w:ascii="Calibri"/>
                <w:w w:val="120"/>
                <w:sz w:val="23"/>
              </w:rPr>
              <w:t>30%</w:t>
            </w:r>
          </w:p>
        </w:tc>
      </w:tr>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rPr>
                <w:rFonts w:ascii="Calibri" w:hAnsi="Calibri"/>
                <w:sz w:val="23"/>
              </w:rPr>
            </w:pPr>
            <w:r>
              <w:rPr>
                <w:rFonts w:ascii="Calibri" w:hAnsi="Calibri"/>
                <w:w w:val="115"/>
                <w:sz w:val="23"/>
              </w:rPr>
              <w:t>Más</w:t>
            </w:r>
            <w:r>
              <w:rPr>
                <w:rFonts w:ascii="Calibri" w:hAnsi="Calibri"/>
                <w:spacing w:val="10"/>
                <w:w w:val="115"/>
                <w:sz w:val="23"/>
              </w:rPr>
              <w:t xml:space="preserve"> </w:t>
            </w:r>
            <w:r>
              <w:rPr>
                <w:rFonts w:ascii="Calibri" w:hAnsi="Calibri"/>
                <w:w w:val="115"/>
                <w:sz w:val="23"/>
              </w:rPr>
              <w:t>de</w:t>
            </w:r>
            <w:r>
              <w:rPr>
                <w:rFonts w:ascii="Calibri" w:hAnsi="Calibri"/>
                <w:spacing w:val="20"/>
                <w:w w:val="115"/>
                <w:sz w:val="23"/>
              </w:rPr>
              <w:t xml:space="preserve"> </w:t>
            </w:r>
            <w:r>
              <w:rPr>
                <w:rFonts w:ascii="Calibri" w:hAnsi="Calibri"/>
                <w:w w:val="115"/>
                <w:sz w:val="23"/>
              </w:rPr>
              <w:t>30</w:t>
            </w:r>
            <w:r>
              <w:rPr>
                <w:rFonts w:ascii="Calibri" w:hAnsi="Calibri"/>
                <w:spacing w:val="-7"/>
                <w:w w:val="115"/>
                <w:sz w:val="23"/>
              </w:rPr>
              <w:t xml:space="preserve"> </w:t>
            </w:r>
            <w:r>
              <w:rPr>
                <w:rFonts w:ascii="Calibri" w:hAnsi="Calibri"/>
                <w:w w:val="115"/>
                <w:sz w:val="23"/>
              </w:rPr>
              <w:t>meses</w:t>
            </w:r>
            <w:r>
              <w:rPr>
                <w:rFonts w:ascii="Calibri" w:hAnsi="Calibri"/>
                <w:spacing w:val="11"/>
                <w:w w:val="115"/>
                <w:sz w:val="23"/>
              </w:rPr>
              <w:t xml:space="preserve"> </w:t>
            </w:r>
            <w:r>
              <w:rPr>
                <w:rFonts w:ascii="Calibri" w:hAnsi="Calibri"/>
                <w:w w:val="115"/>
                <w:sz w:val="23"/>
              </w:rPr>
              <w:t>y</w:t>
            </w:r>
            <w:r>
              <w:rPr>
                <w:rFonts w:ascii="Calibri" w:hAnsi="Calibri"/>
                <w:spacing w:val="12"/>
                <w:w w:val="115"/>
                <w:sz w:val="23"/>
              </w:rPr>
              <w:t xml:space="preserve"> </w:t>
            </w:r>
            <w:r>
              <w:rPr>
                <w:rFonts w:ascii="Calibri" w:hAnsi="Calibri"/>
                <w:w w:val="115"/>
                <w:sz w:val="23"/>
              </w:rPr>
              <w:t>hasta</w:t>
            </w:r>
            <w:r>
              <w:rPr>
                <w:rFonts w:ascii="Calibri" w:hAnsi="Calibri"/>
                <w:spacing w:val="3"/>
                <w:w w:val="115"/>
                <w:sz w:val="23"/>
              </w:rPr>
              <w:t xml:space="preserve"> </w:t>
            </w:r>
            <w:r>
              <w:rPr>
                <w:rFonts w:ascii="Calibri" w:hAnsi="Calibri"/>
                <w:w w:val="115"/>
                <w:sz w:val="23"/>
              </w:rPr>
              <w:t>36</w:t>
            </w:r>
            <w:r>
              <w:rPr>
                <w:rFonts w:ascii="Calibri" w:hAnsi="Calibri"/>
                <w:spacing w:val="-7"/>
                <w:w w:val="115"/>
                <w:sz w:val="23"/>
              </w:rPr>
              <w:t xml:space="preserve"> </w:t>
            </w:r>
            <w:r>
              <w:rPr>
                <w:rFonts w:ascii="Calibri" w:hAnsi="Calibri"/>
                <w:w w:val="115"/>
                <w:sz w:val="23"/>
              </w:rPr>
              <w:t>meses</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1" w:line="259" w:lineRule="exact"/>
              <w:ind w:left="0"/>
              <w:jc w:val="center"/>
              <w:rPr>
                <w:rFonts w:ascii="Calibri"/>
                <w:sz w:val="23"/>
              </w:rPr>
            </w:pPr>
            <w:r>
              <w:rPr>
                <w:rFonts w:ascii="Calibri"/>
                <w:w w:val="120"/>
                <w:sz w:val="23"/>
              </w:rPr>
              <w:t>15%</w:t>
            </w:r>
          </w:p>
        </w:tc>
      </w:tr>
      <w:tr w:rsidR="004658B5" w:rsidTr="004658B5">
        <w:trPr>
          <w:trHeight w:val="289"/>
        </w:trPr>
        <w:tc>
          <w:tcPr>
            <w:tcW w:w="4211"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9" w:lineRule="exact"/>
              <w:ind w:left="0"/>
              <w:rPr>
                <w:rFonts w:ascii="Calibri" w:hAnsi="Calibri"/>
                <w:sz w:val="23"/>
              </w:rPr>
            </w:pPr>
            <w:r>
              <w:rPr>
                <w:rFonts w:ascii="Calibri" w:hAnsi="Calibri"/>
                <w:w w:val="115"/>
                <w:sz w:val="23"/>
              </w:rPr>
              <w:t>Más</w:t>
            </w:r>
            <w:r>
              <w:rPr>
                <w:rFonts w:ascii="Calibri" w:hAnsi="Calibri"/>
                <w:spacing w:val="8"/>
                <w:w w:val="115"/>
                <w:sz w:val="23"/>
              </w:rPr>
              <w:t xml:space="preserve"> </w:t>
            </w:r>
            <w:r>
              <w:rPr>
                <w:rFonts w:ascii="Calibri" w:hAnsi="Calibri"/>
                <w:w w:val="115"/>
                <w:sz w:val="23"/>
              </w:rPr>
              <w:t>de</w:t>
            </w:r>
            <w:r>
              <w:rPr>
                <w:rFonts w:ascii="Calibri" w:hAnsi="Calibri"/>
                <w:spacing w:val="16"/>
                <w:w w:val="115"/>
                <w:sz w:val="23"/>
              </w:rPr>
              <w:t xml:space="preserve"> </w:t>
            </w:r>
            <w:r>
              <w:rPr>
                <w:rFonts w:ascii="Calibri" w:hAnsi="Calibri"/>
                <w:w w:val="115"/>
                <w:sz w:val="23"/>
              </w:rPr>
              <w:t>36</w:t>
            </w:r>
            <w:r>
              <w:rPr>
                <w:rFonts w:ascii="Calibri" w:hAnsi="Calibri"/>
                <w:spacing w:val="-9"/>
                <w:w w:val="115"/>
                <w:sz w:val="23"/>
              </w:rPr>
              <w:t xml:space="preserve"> </w:t>
            </w:r>
            <w:r>
              <w:rPr>
                <w:rFonts w:ascii="Calibri" w:hAnsi="Calibri"/>
                <w:w w:val="115"/>
                <w:sz w:val="23"/>
              </w:rPr>
              <w:t>meses</w:t>
            </w:r>
          </w:p>
        </w:tc>
        <w:tc>
          <w:tcPr>
            <w:tcW w:w="1933" w:type="dxa"/>
            <w:tcBorders>
              <w:top w:val="single" w:sz="8" w:space="0" w:color="000000"/>
              <w:left w:val="single" w:sz="8" w:space="0" w:color="000000"/>
              <w:bottom w:val="single" w:sz="8" w:space="0" w:color="000000"/>
              <w:right w:val="single" w:sz="8" w:space="0" w:color="000000"/>
            </w:tcBorders>
            <w:hideMark/>
          </w:tcPr>
          <w:p w:rsidR="004658B5" w:rsidRDefault="004658B5" w:rsidP="005A4383">
            <w:pPr>
              <w:pStyle w:val="TableParagraph"/>
              <w:spacing w:before="10" w:line="259" w:lineRule="exact"/>
              <w:ind w:left="0"/>
              <w:jc w:val="center"/>
              <w:rPr>
                <w:rFonts w:ascii="Calibri"/>
                <w:sz w:val="23"/>
              </w:rPr>
            </w:pPr>
            <w:r>
              <w:rPr>
                <w:rFonts w:ascii="Calibri"/>
                <w:w w:val="120"/>
                <w:sz w:val="23"/>
              </w:rPr>
              <w:t>0%</w:t>
            </w:r>
          </w:p>
        </w:tc>
      </w:tr>
    </w:tbl>
    <w:p w:rsidR="004658B5" w:rsidRPr="004658B5" w:rsidRDefault="004658B5" w:rsidP="005A4383">
      <w:pPr>
        <w:pStyle w:val="Textoindependiente"/>
        <w:rPr>
          <w:rFonts w:ascii="Arial"/>
          <w:b/>
          <w:sz w:val="6"/>
        </w:rPr>
      </w:pPr>
    </w:p>
    <w:p w:rsidR="004658B5" w:rsidRDefault="004658B5" w:rsidP="005A4383">
      <w:pPr>
        <w:pStyle w:val="Textoindependiente"/>
        <w:spacing w:before="3"/>
        <w:rPr>
          <w:rFonts w:ascii="Arial"/>
          <w:b/>
          <w:sz w:val="20"/>
        </w:rPr>
      </w:pPr>
    </w:p>
    <w:p w:rsidR="004658B5" w:rsidRDefault="004658B5" w:rsidP="005A4383">
      <w:pPr>
        <w:pStyle w:val="Prrafodelista"/>
        <w:numPr>
          <w:ilvl w:val="1"/>
          <w:numId w:val="20"/>
        </w:numPr>
        <w:pBdr>
          <w:left w:val="single" w:sz="4" w:space="4" w:color="auto"/>
        </w:pBdr>
        <w:tabs>
          <w:tab w:val="left" w:pos="1182"/>
        </w:tabs>
        <w:ind w:left="0" w:firstLine="0"/>
      </w:pPr>
      <w:r>
        <w:t>Para</w:t>
      </w:r>
      <w:r>
        <w:rPr>
          <w:spacing w:val="-8"/>
        </w:rPr>
        <w:t xml:space="preserve"> </w:t>
      </w:r>
      <w:r>
        <w:t>los</w:t>
      </w:r>
      <w:r>
        <w:rPr>
          <w:spacing w:val="-10"/>
        </w:rPr>
        <w:t xml:space="preserve"> </w:t>
      </w:r>
      <w:r>
        <w:t>créditos</w:t>
      </w:r>
      <w:r>
        <w:rPr>
          <w:spacing w:val="-8"/>
        </w:rPr>
        <w:t xml:space="preserve"> </w:t>
      </w:r>
      <w:r>
        <w:t>de</w:t>
      </w:r>
      <w:r>
        <w:rPr>
          <w:spacing w:val="-10"/>
        </w:rPr>
        <w:t xml:space="preserve"> </w:t>
      </w:r>
      <w:r>
        <w:t>consumo</w:t>
      </w:r>
      <w:r>
        <w:rPr>
          <w:spacing w:val="-8"/>
        </w:rPr>
        <w:t xml:space="preserve"> </w:t>
      </w:r>
      <w:r>
        <w:t>y</w:t>
      </w:r>
      <w:r>
        <w:rPr>
          <w:spacing w:val="-10"/>
        </w:rPr>
        <w:t xml:space="preserve"> </w:t>
      </w:r>
      <w:r>
        <w:t>comercial</w:t>
      </w:r>
      <w:r>
        <w:rPr>
          <w:spacing w:val="-9"/>
        </w:rPr>
        <w:t xml:space="preserve"> </w:t>
      </w:r>
      <w:r>
        <w:t>que</w:t>
      </w:r>
      <w:r>
        <w:rPr>
          <w:spacing w:val="-11"/>
        </w:rPr>
        <w:t xml:space="preserve"> </w:t>
      </w:r>
      <w:r>
        <w:t>aplican</w:t>
      </w:r>
      <w:r>
        <w:rPr>
          <w:spacing w:val="-11"/>
        </w:rPr>
        <w:t xml:space="preserve"> </w:t>
      </w:r>
      <w:r>
        <w:t>la fórmula</w:t>
      </w:r>
      <w:r>
        <w:rPr>
          <w:spacing w:val="-8"/>
        </w:rPr>
        <w:t xml:space="preserve"> </w:t>
      </w:r>
      <w:r>
        <w:t>de</w:t>
      </w:r>
      <w:r>
        <w:rPr>
          <w:spacing w:val="-11"/>
        </w:rPr>
        <w:t xml:space="preserve"> </w:t>
      </w:r>
      <w:r>
        <w:t>pérdida esperada,</w:t>
      </w:r>
      <w:r>
        <w:rPr>
          <w:spacing w:val="-7"/>
        </w:rPr>
        <w:t xml:space="preserve"> </w:t>
      </w:r>
      <w:r>
        <w:t xml:space="preserve">se </w:t>
      </w:r>
      <w:r>
        <w:rPr>
          <w:spacing w:val="-59"/>
        </w:rPr>
        <w:t xml:space="preserve">    </w:t>
      </w:r>
      <w:r>
        <w:t>podrá</w:t>
      </w:r>
      <w:r>
        <w:rPr>
          <w:spacing w:val="1"/>
        </w:rPr>
        <w:t xml:space="preserve"> </w:t>
      </w:r>
      <w:r>
        <w:t>tomar</w:t>
      </w:r>
      <w:r>
        <w:rPr>
          <w:spacing w:val="1"/>
        </w:rPr>
        <w:t xml:space="preserve"> </w:t>
      </w:r>
      <w:r>
        <w:t>el</w:t>
      </w:r>
      <w:r>
        <w:rPr>
          <w:spacing w:val="1"/>
        </w:rPr>
        <w:t xml:space="preserve"> </w:t>
      </w:r>
      <w:r>
        <w:t>100%</w:t>
      </w:r>
      <w:r>
        <w:rPr>
          <w:spacing w:val="1"/>
        </w:rPr>
        <w:t xml:space="preserve"> </w:t>
      </w:r>
      <w:r>
        <w:t>del</w:t>
      </w:r>
      <w:r>
        <w:rPr>
          <w:spacing w:val="1"/>
        </w:rPr>
        <w:t xml:space="preserve"> </w:t>
      </w:r>
      <w:r>
        <w:t>valor</w:t>
      </w:r>
      <w:r>
        <w:rPr>
          <w:spacing w:val="1"/>
        </w:rPr>
        <w:t xml:space="preserve"> </w:t>
      </w:r>
      <w:r>
        <w:t>de</w:t>
      </w:r>
      <w:r>
        <w:rPr>
          <w:spacing w:val="1"/>
        </w:rPr>
        <w:t xml:space="preserve"> </w:t>
      </w:r>
      <w:r>
        <w:t>la</w:t>
      </w:r>
      <w:r>
        <w:rPr>
          <w:spacing w:val="1"/>
        </w:rPr>
        <w:t xml:space="preserve"> </w:t>
      </w:r>
      <w:r>
        <w:t>garantía</w:t>
      </w:r>
      <w:r>
        <w:rPr>
          <w:spacing w:val="1"/>
        </w:rPr>
        <w:t xml:space="preserve"> </w:t>
      </w:r>
      <w:r>
        <w:t>para</w:t>
      </w:r>
      <w:r>
        <w:rPr>
          <w:spacing w:val="1"/>
        </w:rPr>
        <w:t xml:space="preserve"> </w:t>
      </w:r>
      <w:r>
        <w:t>aplicar</w:t>
      </w:r>
      <w:r>
        <w:rPr>
          <w:spacing w:val="1"/>
        </w:rPr>
        <w:t xml:space="preserve"> </w:t>
      </w:r>
      <w:r>
        <w:t>el</w:t>
      </w:r>
      <w:r>
        <w:rPr>
          <w:spacing w:val="1"/>
        </w:rPr>
        <w:t xml:space="preserve"> </w:t>
      </w:r>
      <w:r>
        <w:t>factor</w:t>
      </w:r>
      <w:r>
        <w:rPr>
          <w:spacing w:val="1"/>
        </w:rPr>
        <w:t xml:space="preserve"> </w:t>
      </w:r>
      <w:r>
        <w:t>correspondiente, y determinar si cubre el valor expuesto de la obligación, de</w:t>
      </w:r>
      <w:r>
        <w:rPr>
          <w:spacing w:val="1"/>
        </w:rPr>
        <w:t xml:space="preserve"> </w:t>
      </w:r>
      <w:r>
        <w:t>acuerdo con lo establecido para el cálculo de la Pérdida dado el incumplimiento</w:t>
      </w:r>
      <w:r>
        <w:rPr>
          <w:spacing w:val="-60"/>
        </w:rPr>
        <w:t xml:space="preserve"> </w:t>
      </w:r>
      <w:r>
        <w:t>(PDI),</w:t>
      </w:r>
      <w:r>
        <w:rPr>
          <w:spacing w:val="1"/>
        </w:rPr>
        <w:t xml:space="preserve"> </w:t>
      </w:r>
      <w:r>
        <w:t>según</w:t>
      </w:r>
      <w:r>
        <w:rPr>
          <w:spacing w:val="-2"/>
        </w:rPr>
        <w:t xml:space="preserve"> </w:t>
      </w:r>
      <w:r>
        <w:t>lo señalado</w:t>
      </w:r>
      <w:r>
        <w:rPr>
          <w:spacing w:val="-1"/>
        </w:rPr>
        <w:t xml:space="preserve"> </w:t>
      </w:r>
      <w:r>
        <w:t>en</w:t>
      </w:r>
      <w:r>
        <w:rPr>
          <w:spacing w:val="-1"/>
        </w:rPr>
        <w:t xml:space="preserve"> </w:t>
      </w:r>
      <w:r>
        <w:t>el</w:t>
      </w:r>
      <w:r>
        <w:rPr>
          <w:spacing w:val="-1"/>
        </w:rPr>
        <w:t xml:space="preserve"> </w:t>
      </w:r>
      <w:r>
        <w:t>anexo 2</w:t>
      </w:r>
      <w:r>
        <w:rPr>
          <w:spacing w:val="-2"/>
        </w:rPr>
        <w:t xml:space="preserve"> </w:t>
      </w:r>
      <w:r>
        <w:t>del presente capítulo.</w:t>
      </w:r>
    </w:p>
    <w:p w:rsidR="004658B5" w:rsidRDefault="004658B5" w:rsidP="005A4383">
      <w:pPr>
        <w:pStyle w:val="Textoindependiente"/>
        <w:spacing w:before="8"/>
        <w:rPr>
          <w:sz w:val="21"/>
        </w:rPr>
      </w:pPr>
    </w:p>
    <w:p w:rsidR="004658B5" w:rsidRDefault="004658B5" w:rsidP="005A4383">
      <w:pPr>
        <w:pStyle w:val="Prrafodelista"/>
        <w:numPr>
          <w:ilvl w:val="1"/>
          <w:numId w:val="20"/>
        </w:numPr>
        <w:tabs>
          <w:tab w:val="left" w:pos="1182"/>
        </w:tabs>
        <w:ind w:left="0" w:firstLine="0"/>
      </w:pPr>
      <w:r>
        <w:t>Para los créditos que estén respaldados con una misma garantía, y una de las</w:t>
      </w:r>
      <w:r>
        <w:rPr>
          <w:spacing w:val="1"/>
        </w:rPr>
        <w:t xml:space="preserve"> </w:t>
      </w:r>
      <w:r>
        <w:t>modalidades</w:t>
      </w:r>
      <w:r>
        <w:rPr>
          <w:spacing w:val="-6"/>
        </w:rPr>
        <w:t xml:space="preserve"> </w:t>
      </w:r>
      <w:r>
        <w:t>aplique</w:t>
      </w:r>
      <w:r>
        <w:rPr>
          <w:spacing w:val="-6"/>
        </w:rPr>
        <w:t xml:space="preserve"> </w:t>
      </w:r>
      <w:r>
        <w:t>modelo</w:t>
      </w:r>
      <w:r>
        <w:rPr>
          <w:spacing w:val="-5"/>
        </w:rPr>
        <w:t xml:space="preserve"> </w:t>
      </w:r>
      <w:r>
        <w:t>de</w:t>
      </w:r>
      <w:r>
        <w:rPr>
          <w:spacing w:val="-6"/>
        </w:rPr>
        <w:t xml:space="preserve"> </w:t>
      </w:r>
      <w:r>
        <w:t>referencia,</w:t>
      </w:r>
      <w:r>
        <w:rPr>
          <w:spacing w:val="-5"/>
        </w:rPr>
        <w:t xml:space="preserve"> </w:t>
      </w:r>
      <w:r>
        <w:t>se</w:t>
      </w:r>
      <w:r>
        <w:rPr>
          <w:spacing w:val="-5"/>
        </w:rPr>
        <w:t xml:space="preserve"> </w:t>
      </w:r>
      <w:r>
        <w:t>podrá</w:t>
      </w:r>
      <w:r>
        <w:rPr>
          <w:spacing w:val="-5"/>
        </w:rPr>
        <w:t xml:space="preserve"> </w:t>
      </w:r>
      <w:r>
        <w:t>tomar</w:t>
      </w:r>
      <w:r>
        <w:rPr>
          <w:spacing w:val="-5"/>
        </w:rPr>
        <w:t xml:space="preserve"> </w:t>
      </w:r>
      <w:r>
        <w:t>el</w:t>
      </w:r>
      <w:r>
        <w:rPr>
          <w:spacing w:val="-6"/>
        </w:rPr>
        <w:t xml:space="preserve"> </w:t>
      </w:r>
      <w:r>
        <w:t>100%</w:t>
      </w:r>
      <w:r>
        <w:rPr>
          <w:spacing w:val="-6"/>
        </w:rPr>
        <w:t xml:space="preserve"> </w:t>
      </w:r>
      <w:r>
        <w:t>del</w:t>
      </w:r>
      <w:r>
        <w:rPr>
          <w:spacing w:val="-6"/>
        </w:rPr>
        <w:t xml:space="preserve"> </w:t>
      </w:r>
      <w:r>
        <w:t>valor</w:t>
      </w:r>
      <w:r>
        <w:rPr>
          <w:spacing w:val="-5"/>
        </w:rPr>
        <w:t xml:space="preserve"> </w:t>
      </w:r>
      <w:r>
        <w:t>de</w:t>
      </w:r>
      <w:r>
        <w:rPr>
          <w:spacing w:val="-59"/>
        </w:rPr>
        <w:t xml:space="preserve"> </w:t>
      </w:r>
      <w:r>
        <w:t>la</w:t>
      </w:r>
      <w:r>
        <w:rPr>
          <w:spacing w:val="-1"/>
        </w:rPr>
        <w:t xml:space="preserve"> </w:t>
      </w:r>
      <w:r>
        <w:t>garantía para</w:t>
      </w:r>
      <w:r>
        <w:rPr>
          <w:spacing w:val="-3"/>
        </w:rPr>
        <w:t xml:space="preserve"> </w:t>
      </w:r>
      <w:r>
        <w:t>realizar</w:t>
      </w:r>
      <w:r>
        <w:rPr>
          <w:spacing w:val="1"/>
        </w:rPr>
        <w:t xml:space="preserve"> </w:t>
      </w:r>
      <w:r>
        <w:t>la</w:t>
      </w:r>
      <w:r>
        <w:rPr>
          <w:spacing w:val="3"/>
        </w:rPr>
        <w:t xml:space="preserve"> </w:t>
      </w:r>
      <w:r>
        <w:t>distribución</w:t>
      </w:r>
      <w:r>
        <w:rPr>
          <w:spacing w:val="-3"/>
        </w:rPr>
        <w:t xml:space="preserve"> </w:t>
      </w:r>
      <w:r>
        <w:t>correspondiente.</w:t>
      </w:r>
    </w:p>
    <w:p w:rsidR="004658B5" w:rsidRDefault="004658B5" w:rsidP="005A4383">
      <w:pPr>
        <w:widowControl/>
        <w:autoSpaceDE/>
        <w:autoSpaceDN/>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4658B5" w:rsidRPr="005A4383" w:rsidTr="0015494A">
        <w:trPr>
          <w:trHeight w:val="86"/>
        </w:trPr>
        <w:tc>
          <w:tcPr>
            <w:tcW w:w="4726" w:type="dxa"/>
            <w:hideMark/>
          </w:tcPr>
          <w:p w:rsidR="004658B5" w:rsidRPr="005A4383" w:rsidRDefault="004658B5" w:rsidP="0015494A">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ANEXO 1</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198" w:type="dxa"/>
            <w:hideMark/>
          </w:tcPr>
          <w:p w:rsidR="004658B5" w:rsidRPr="005A4383" w:rsidRDefault="004658B5" w:rsidP="0015494A">
            <w:pPr>
              <w:pStyle w:val="Prrafodelista"/>
              <w:ind w:left="0" w:right="49"/>
              <w:jc w:val="right"/>
              <w:rPr>
                <w:rFonts w:ascii="Arial" w:hAnsi="Arial" w:cs="Arial"/>
                <w:b/>
                <w:iCs/>
                <w:sz w:val="18"/>
                <w:szCs w:val="18"/>
              </w:rPr>
            </w:pPr>
            <w:r w:rsidRPr="005A4383">
              <w:rPr>
                <w:rFonts w:ascii="Arial" w:hAnsi="Arial" w:cs="Arial"/>
                <w:b/>
                <w:iCs/>
                <w:sz w:val="18"/>
                <w:szCs w:val="18"/>
              </w:rPr>
              <w:t>PÁGINA 7</w:t>
            </w:r>
          </w:p>
        </w:tc>
      </w:tr>
    </w:tbl>
    <w:p w:rsidR="004658B5" w:rsidRDefault="004658B5" w:rsidP="004658B5">
      <w:pPr>
        <w:widowControl/>
        <w:autoSpaceDE/>
        <w:autoSpaceDN/>
      </w:pPr>
    </w:p>
    <w:p w:rsidR="004658B5" w:rsidRDefault="004658B5" w:rsidP="004658B5">
      <w:pPr>
        <w:widowControl/>
        <w:autoSpaceDE/>
        <w:autoSpaceDN/>
      </w:pPr>
    </w:p>
    <w:p w:rsidR="007541BB" w:rsidRPr="006B50A6" w:rsidRDefault="007541BB" w:rsidP="007541BB">
      <w:pPr>
        <w:spacing w:before="94"/>
        <w:ind w:left="102"/>
        <w:outlineLvl w:val="1"/>
        <w:rPr>
          <w:rFonts w:ascii="Arial" w:eastAsia="Arial" w:hAnsi="Arial" w:cs="Arial"/>
          <w:b/>
          <w:bCs/>
        </w:rPr>
      </w:pPr>
      <w:r w:rsidRPr="006B50A6">
        <w:rPr>
          <w:rFonts w:ascii="Arial" w:eastAsia="Arial" w:hAnsi="Arial" w:cs="Arial"/>
          <w:b/>
          <w:bCs/>
        </w:rPr>
        <w:t>5.1.</w:t>
      </w:r>
      <w:r w:rsidRPr="006B50A6">
        <w:rPr>
          <w:rFonts w:ascii="Arial" w:eastAsia="Arial" w:hAnsi="Arial" w:cs="Arial"/>
          <w:b/>
          <w:bCs/>
          <w:spacing w:val="71"/>
        </w:rPr>
        <w:t xml:space="preserve"> </w:t>
      </w:r>
      <w:r w:rsidRPr="006B50A6">
        <w:rPr>
          <w:rFonts w:ascii="Arial" w:eastAsia="Arial" w:hAnsi="Arial" w:cs="Arial"/>
          <w:b/>
          <w:bCs/>
        </w:rPr>
        <w:t>TRATAMIENTO DE</w:t>
      </w:r>
      <w:r w:rsidRPr="006B50A6">
        <w:rPr>
          <w:rFonts w:ascii="Arial" w:eastAsia="Arial" w:hAnsi="Arial" w:cs="Arial"/>
          <w:b/>
          <w:bCs/>
          <w:spacing w:val="-2"/>
        </w:rPr>
        <w:t xml:space="preserve"> </w:t>
      </w:r>
      <w:r w:rsidRPr="006B50A6">
        <w:rPr>
          <w:rFonts w:ascii="Arial" w:eastAsia="Arial" w:hAnsi="Arial" w:cs="Arial"/>
          <w:b/>
          <w:bCs/>
        </w:rPr>
        <w:t>LOS APORTES</w:t>
      </w:r>
      <w:r w:rsidRPr="006B50A6">
        <w:rPr>
          <w:rFonts w:ascii="Arial" w:eastAsia="Arial" w:hAnsi="Arial" w:cs="Arial"/>
          <w:b/>
          <w:bCs/>
          <w:spacing w:val="-2"/>
        </w:rPr>
        <w:t xml:space="preserve"> </w:t>
      </w:r>
      <w:r w:rsidRPr="006B50A6">
        <w:rPr>
          <w:rFonts w:ascii="Arial" w:eastAsia="Arial" w:hAnsi="Arial" w:cs="Arial"/>
          <w:b/>
          <w:bCs/>
        </w:rPr>
        <w:t>SOCIALES</w:t>
      </w:r>
      <w:r w:rsidR="007F01C5">
        <w:rPr>
          <w:rFonts w:ascii="Arial" w:eastAsia="Arial" w:hAnsi="Arial" w:cs="Arial"/>
          <w:b/>
          <w:bCs/>
        </w:rPr>
        <w:t xml:space="preserve"> Y AHORRO PERMANENTE</w:t>
      </w:r>
    </w:p>
    <w:p w:rsidR="007541BB" w:rsidRPr="006B50A6" w:rsidRDefault="007541BB" w:rsidP="007541BB">
      <w:pPr>
        <w:rPr>
          <w:rFonts w:ascii="Arial" w:hAnsi="Arial" w:cs="Arial"/>
          <w:b/>
        </w:rPr>
      </w:pPr>
    </w:p>
    <w:p w:rsidR="007541BB" w:rsidRPr="006B50A6" w:rsidRDefault="007541BB" w:rsidP="000264C3">
      <w:pPr>
        <w:pBdr>
          <w:left w:val="single" w:sz="4" w:space="4" w:color="auto"/>
        </w:pBdr>
        <w:ind w:right="49"/>
        <w:jc w:val="both"/>
        <w:rPr>
          <w:rFonts w:ascii="Arial" w:hAnsi="Arial" w:cs="Arial"/>
        </w:rPr>
      </w:pPr>
      <w:r w:rsidRPr="006B50A6">
        <w:rPr>
          <w:rFonts w:ascii="Arial" w:hAnsi="Arial" w:cs="Arial"/>
        </w:rPr>
        <w:t>Para el reconocimiento del deterioro individual de los créditos, en todas las modalidades de cartera, con o sin modelo de referencia, garantizados con aportes sociales, este valor se podrá restar del valor expuesto del activo en un 100%, siempre y cuando, la organización solidaria no registre pérdidas acumuladas, o en el ejercicio en curso, al corte del mes inmediatamente anterior.</w:t>
      </w:r>
    </w:p>
    <w:p w:rsidR="007541BB" w:rsidRPr="006B50A6" w:rsidRDefault="007541BB" w:rsidP="000264C3">
      <w:pPr>
        <w:pBdr>
          <w:left w:val="single" w:sz="4" w:space="4" w:color="auto"/>
        </w:pBdr>
        <w:ind w:right="49"/>
        <w:jc w:val="both"/>
        <w:rPr>
          <w:rFonts w:ascii="Arial" w:hAnsi="Arial" w:cs="Arial"/>
        </w:rPr>
      </w:pPr>
    </w:p>
    <w:p w:rsidR="007541BB" w:rsidRPr="006B50A6" w:rsidRDefault="007541BB" w:rsidP="000264C3">
      <w:pPr>
        <w:pBdr>
          <w:left w:val="single" w:sz="4" w:space="4" w:color="auto"/>
        </w:pBdr>
        <w:adjustRightInd w:val="0"/>
        <w:ind w:right="49"/>
        <w:jc w:val="both"/>
        <w:rPr>
          <w:rFonts w:ascii="Arial" w:hAnsi="Arial" w:cs="Arial"/>
          <w:color w:val="000000" w:themeColor="text1"/>
        </w:rPr>
      </w:pPr>
      <w:r w:rsidRPr="006B50A6">
        <w:rPr>
          <w:rFonts w:ascii="Arial" w:hAnsi="Arial" w:cs="Arial"/>
          <w:color w:val="000000" w:themeColor="text1"/>
        </w:rPr>
        <w:t xml:space="preserve">En el evento que el deudor tenga más de una obligación, los aportes sociales serán descontados en forma proporcional, es decir, de acuerdo con el porcentaje que represente el saldo insoluto de cada uno de los créditos sobre el saldo de la totalidad de los créditos del mismo deudor. </w:t>
      </w:r>
    </w:p>
    <w:p w:rsidR="007541BB" w:rsidRPr="006B50A6" w:rsidRDefault="007541BB" w:rsidP="000264C3">
      <w:pPr>
        <w:pBdr>
          <w:left w:val="single" w:sz="4" w:space="4" w:color="auto"/>
        </w:pBdr>
        <w:adjustRightInd w:val="0"/>
        <w:ind w:right="49"/>
        <w:jc w:val="both"/>
        <w:rPr>
          <w:rFonts w:ascii="Arial" w:hAnsi="Arial" w:cs="Arial"/>
          <w:color w:val="000000" w:themeColor="text1"/>
        </w:rPr>
      </w:pPr>
    </w:p>
    <w:p w:rsidR="007541BB" w:rsidRPr="006B50A6" w:rsidRDefault="007541BB" w:rsidP="000264C3">
      <w:pPr>
        <w:pBdr>
          <w:left w:val="single" w:sz="4" w:space="4" w:color="auto"/>
        </w:pBdr>
        <w:adjustRightInd w:val="0"/>
        <w:ind w:right="49"/>
        <w:jc w:val="both"/>
        <w:rPr>
          <w:rFonts w:ascii="Arial" w:hAnsi="Arial" w:cs="Arial"/>
          <w:color w:val="000000" w:themeColor="text1"/>
        </w:rPr>
      </w:pPr>
      <w:r w:rsidRPr="006B50A6">
        <w:rPr>
          <w:rFonts w:ascii="Arial" w:hAnsi="Arial" w:cs="Arial"/>
          <w:color w:val="000000" w:themeColor="text1"/>
        </w:rPr>
        <w:t xml:space="preserve">Para el caso de las cooperativas de ahorro y crédito, las cooperativas </w:t>
      </w:r>
      <w:proofErr w:type="spellStart"/>
      <w:r w:rsidRPr="006B50A6">
        <w:rPr>
          <w:rFonts w:ascii="Arial" w:hAnsi="Arial" w:cs="Arial"/>
          <w:color w:val="000000" w:themeColor="text1"/>
        </w:rPr>
        <w:t>multiactivas</w:t>
      </w:r>
      <w:proofErr w:type="spellEnd"/>
      <w:r w:rsidRPr="006B50A6">
        <w:rPr>
          <w:rFonts w:ascii="Arial" w:hAnsi="Arial" w:cs="Arial"/>
          <w:color w:val="000000" w:themeColor="text1"/>
        </w:rPr>
        <w:t xml:space="preserve"> e integrales con sección de ahorro y crédito y los fondos de empleados de categoría plena, solo podrán descontar los aportes sociales para el cálculo del deterioro individual, cuando la relación de solvencia o el indicador de solidez, no esté respaldada en más del 80% por capital mínimo no reducible. </w:t>
      </w:r>
    </w:p>
    <w:p w:rsidR="007541BB" w:rsidRPr="006B50A6" w:rsidRDefault="007541BB" w:rsidP="000264C3">
      <w:pPr>
        <w:pBdr>
          <w:left w:val="single" w:sz="4" w:space="4" w:color="auto"/>
        </w:pBdr>
        <w:ind w:right="49"/>
        <w:jc w:val="both"/>
        <w:rPr>
          <w:rFonts w:ascii="Arial" w:hAnsi="Arial" w:cs="Arial"/>
        </w:rPr>
      </w:pPr>
    </w:p>
    <w:p w:rsidR="007541BB" w:rsidRPr="006B50A6" w:rsidRDefault="007541BB" w:rsidP="000264C3">
      <w:pPr>
        <w:pBdr>
          <w:left w:val="single" w:sz="4" w:space="4" w:color="auto"/>
        </w:pBdr>
        <w:ind w:right="49"/>
        <w:jc w:val="both"/>
        <w:rPr>
          <w:rFonts w:ascii="Arial" w:hAnsi="Arial" w:cs="Arial"/>
        </w:rPr>
      </w:pPr>
      <w:r w:rsidRPr="006B50A6">
        <w:rPr>
          <w:rFonts w:ascii="Arial" w:hAnsi="Arial" w:cs="Arial"/>
        </w:rPr>
        <w:t xml:space="preserve">De la misma forma, se podrá restar del valor expuesto del activo en un 100% el ahorro permanente, siempre y cuando, la organización solidaria no contemple dentro de sus </w:t>
      </w:r>
      <w:r w:rsidR="00C333BC">
        <w:rPr>
          <w:rFonts w:ascii="Arial" w:hAnsi="Arial" w:cs="Arial"/>
        </w:rPr>
        <w:t>e</w:t>
      </w:r>
      <w:r w:rsidRPr="006B50A6">
        <w:rPr>
          <w:rFonts w:ascii="Arial" w:hAnsi="Arial" w:cs="Arial"/>
        </w:rPr>
        <w:t>statutos o demás reglamentación interna, el retiro parcial de los mismos por parte de los asociados.</w:t>
      </w:r>
    </w:p>
    <w:p w:rsidR="003249D5" w:rsidRPr="006B50A6" w:rsidRDefault="003249D5" w:rsidP="000264C3">
      <w:pPr>
        <w:ind w:right="49"/>
        <w:jc w:val="center"/>
        <w:rPr>
          <w:rFonts w:ascii="Arial" w:hAnsi="Arial" w:cs="Arial"/>
        </w:rPr>
      </w:pPr>
    </w:p>
    <w:p w:rsidR="007541BB" w:rsidRDefault="007541BB"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Default="005A4383" w:rsidP="000264C3">
      <w:pPr>
        <w:ind w:right="49"/>
        <w:jc w:val="center"/>
        <w:rPr>
          <w:rFonts w:ascii="Arial" w:hAnsi="Arial" w:cs="Arial"/>
        </w:rPr>
      </w:pPr>
    </w:p>
    <w:p w:rsidR="005A4383" w:rsidRPr="006B50A6" w:rsidRDefault="005A4383" w:rsidP="000264C3">
      <w:pPr>
        <w:ind w:right="49"/>
        <w:jc w:val="center"/>
        <w:rPr>
          <w:rFonts w:ascii="Arial" w:hAnsi="Arial" w:cs="Arial"/>
        </w:rPr>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7541BB" w:rsidRPr="005A4383" w:rsidTr="007541BB">
        <w:trPr>
          <w:trHeight w:val="86"/>
        </w:trPr>
        <w:tc>
          <w:tcPr>
            <w:tcW w:w="4726" w:type="dxa"/>
            <w:hideMark/>
          </w:tcPr>
          <w:p w:rsidR="007541BB" w:rsidRPr="005A4383" w:rsidRDefault="007541BB" w:rsidP="000264C3">
            <w:pPr>
              <w:pStyle w:val="Prrafodelista"/>
              <w:tabs>
                <w:tab w:val="left" w:pos="2520"/>
                <w:tab w:val="right" w:pos="4342"/>
              </w:tabs>
              <w:ind w:left="0" w:right="49" w:firstLine="0"/>
              <w:rPr>
                <w:rFonts w:ascii="Arial" w:hAnsi="Arial" w:cs="Arial"/>
                <w:b/>
                <w:iCs/>
                <w:sz w:val="18"/>
                <w:szCs w:val="18"/>
              </w:rPr>
            </w:pPr>
            <w:r w:rsidRPr="005A4383">
              <w:rPr>
                <w:rFonts w:ascii="Arial" w:hAnsi="Arial" w:cs="Arial"/>
                <w:b/>
                <w:iCs/>
                <w:sz w:val="18"/>
                <w:szCs w:val="18"/>
              </w:rPr>
              <w:t>ANEXO 1</w:t>
            </w:r>
            <w:r w:rsidRPr="005A4383">
              <w:rPr>
                <w:rFonts w:ascii="Arial" w:hAnsi="Arial" w:cs="Arial"/>
                <w:b/>
                <w:iCs/>
                <w:sz w:val="18"/>
                <w:szCs w:val="18"/>
              </w:rPr>
              <w:tab/>
              <w:t xml:space="preserve">                                 </w:t>
            </w:r>
            <w:r w:rsidRPr="005A4383">
              <w:rPr>
                <w:rFonts w:ascii="Arial" w:hAnsi="Arial" w:cs="Arial"/>
                <w:b/>
                <w:iCs/>
                <w:sz w:val="18"/>
                <w:szCs w:val="18"/>
              </w:rPr>
              <w:tab/>
              <w:t xml:space="preserve">   </w:t>
            </w:r>
          </w:p>
        </w:tc>
        <w:tc>
          <w:tcPr>
            <w:tcW w:w="4198" w:type="dxa"/>
            <w:hideMark/>
          </w:tcPr>
          <w:p w:rsidR="007541BB" w:rsidRPr="005A4383" w:rsidRDefault="007541BB" w:rsidP="000264C3">
            <w:pPr>
              <w:pStyle w:val="Prrafodelista"/>
              <w:ind w:left="0" w:right="49"/>
              <w:jc w:val="right"/>
              <w:rPr>
                <w:rFonts w:ascii="Arial" w:hAnsi="Arial" w:cs="Arial"/>
                <w:b/>
                <w:iCs/>
                <w:sz w:val="18"/>
                <w:szCs w:val="18"/>
              </w:rPr>
            </w:pPr>
            <w:r w:rsidRPr="005A4383">
              <w:rPr>
                <w:rFonts w:ascii="Arial" w:hAnsi="Arial" w:cs="Arial"/>
                <w:b/>
                <w:iCs/>
                <w:sz w:val="18"/>
                <w:szCs w:val="18"/>
              </w:rPr>
              <w:t>PÁGINA 8</w:t>
            </w:r>
          </w:p>
        </w:tc>
      </w:tr>
    </w:tbl>
    <w:p w:rsidR="007541BB" w:rsidRPr="006B50A6" w:rsidRDefault="007541BB" w:rsidP="000264C3">
      <w:pPr>
        <w:ind w:right="49"/>
        <w:jc w:val="center"/>
        <w:rPr>
          <w:rFonts w:ascii="Arial" w:hAnsi="Arial" w:cs="Arial"/>
        </w:rPr>
      </w:pPr>
    </w:p>
    <w:p w:rsidR="007541BB" w:rsidRPr="006B50A6" w:rsidRDefault="007541BB" w:rsidP="000264C3">
      <w:pPr>
        <w:ind w:right="49"/>
        <w:jc w:val="center"/>
        <w:rPr>
          <w:rFonts w:ascii="Arial" w:hAnsi="Arial" w:cs="Arial"/>
        </w:rPr>
      </w:pPr>
    </w:p>
    <w:p w:rsidR="007541BB" w:rsidRPr="006B50A6" w:rsidRDefault="007541BB" w:rsidP="000264C3">
      <w:pPr>
        <w:ind w:right="49"/>
        <w:jc w:val="center"/>
        <w:rPr>
          <w:rFonts w:ascii="Arial" w:hAnsi="Arial" w:cs="Arial"/>
        </w:rPr>
      </w:pPr>
    </w:p>
    <w:p w:rsidR="007541BB" w:rsidRPr="006B50A6" w:rsidRDefault="007541BB" w:rsidP="000264C3">
      <w:pPr>
        <w:ind w:right="49"/>
        <w:jc w:val="center"/>
        <w:rPr>
          <w:rFonts w:ascii="Arial" w:hAnsi="Arial" w:cs="Arial"/>
        </w:rPr>
      </w:pPr>
    </w:p>
    <w:p w:rsidR="007541BB" w:rsidRPr="006B50A6" w:rsidRDefault="007541BB" w:rsidP="000264C3">
      <w:pPr>
        <w:ind w:right="49"/>
        <w:jc w:val="center"/>
        <w:rPr>
          <w:rFonts w:ascii="Arial" w:hAnsi="Arial" w:cs="Arial"/>
        </w:rPr>
      </w:pPr>
    </w:p>
    <w:p w:rsidR="007541BB" w:rsidRPr="006B50A6" w:rsidRDefault="007541BB" w:rsidP="000264C3">
      <w:pPr>
        <w:ind w:right="49"/>
        <w:jc w:val="center"/>
        <w:rPr>
          <w:rFonts w:ascii="Arial" w:hAnsi="Arial" w:cs="Arial"/>
        </w:rPr>
      </w:pPr>
    </w:p>
    <w:p w:rsidR="008836E7" w:rsidRDefault="008836E7" w:rsidP="00CE34DF">
      <w:pPr>
        <w:spacing w:before="92"/>
        <w:ind w:left="626" w:right="643"/>
        <w:jc w:val="center"/>
        <w:outlineLvl w:val="0"/>
        <w:rPr>
          <w:rFonts w:ascii="Arial" w:eastAsia="Arial" w:hAnsi="Arial" w:cs="Arial"/>
          <w:b/>
          <w:bCs/>
          <w:sz w:val="24"/>
          <w:szCs w:val="24"/>
        </w:rPr>
      </w:pPr>
    </w:p>
    <w:p w:rsidR="00CE34DF" w:rsidRPr="00CE34DF" w:rsidRDefault="00CE34DF" w:rsidP="00CE34DF">
      <w:pPr>
        <w:spacing w:before="92"/>
        <w:ind w:left="626" w:right="643"/>
        <w:jc w:val="center"/>
        <w:outlineLvl w:val="0"/>
        <w:rPr>
          <w:rFonts w:ascii="Arial" w:eastAsia="Arial" w:hAnsi="Arial" w:cs="Arial"/>
          <w:b/>
          <w:bCs/>
          <w:sz w:val="24"/>
          <w:szCs w:val="24"/>
        </w:rPr>
      </w:pPr>
      <w:r w:rsidRPr="00CE34DF">
        <w:rPr>
          <w:rFonts w:ascii="Arial" w:eastAsia="Arial" w:hAnsi="Arial" w:cs="Arial"/>
          <w:b/>
          <w:bCs/>
          <w:sz w:val="24"/>
          <w:szCs w:val="24"/>
        </w:rPr>
        <w:t>CAPÍTULO</w:t>
      </w:r>
      <w:r w:rsidRPr="00CE34DF">
        <w:rPr>
          <w:rFonts w:ascii="Arial" w:eastAsia="Arial" w:hAnsi="Arial" w:cs="Arial"/>
          <w:b/>
          <w:bCs/>
          <w:spacing w:val="-3"/>
          <w:sz w:val="24"/>
          <w:szCs w:val="24"/>
        </w:rPr>
        <w:t xml:space="preserve"> </w:t>
      </w:r>
      <w:r w:rsidRPr="00CE34DF">
        <w:rPr>
          <w:rFonts w:ascii="Arial" w:eastAsia="Arial" w:hAnsi="Arial" w:cs="Arial"/>
          <w:b/>
          <w:bCs/>
          <w:sz w:val="24"/>
          <w:szCs w:val="24"/>
        </w:rPr>
        <w:t>II</w:t>
      </w:r>
    </w:p>
    <w:p w:rsidR="00CE34DF" w:rsidRPr="00CE34DF" w:rsidRDefault="00CE34DF" w:rsidP="00CE34DF">
      <w:pPr>
        <w:ind w:left="622" w:right="643"/>
        <w:jc w:val="center"/>
        <w:rPr>
          <w:rFonts w:ascii="Arial" w:hAnsi="Arial"/>
          <w:b/>
          <w:sz w:val="24"/>
        </w:rPr>
      </w:pPr>
      <w:r w:rsidRPr="00CE34DF">
        <w:rPr>
          <w:rFonts w:ascii="Arial" w:hAnsi="Arial"/>
          <w:b/>
          <w:sz w:val="24"/>
        </w:rPr>
        <w:t>SISTEMA</w:t>
      </w:r>
      <w:r w:rsidRPr="00CE34DF">
        <w:rPr>
          <w:rFonts w:ascii="Arial" w:hAnsi="Arial"/>
          <w:b/>
          <w:spacing w:val="-7"/>
          <w:sz w:val="24"/>
        </w:rPr>
        <w:t xml:space="preserve"> </w:t>
      </w:r>
      <w:r w:rsidRPr="00CE34DF">
        <w:rPr>
          <w:rFonts w:ascii="Arial" w:hAnsi="Arial"/>
          <w:b/>
          <w:sz w:val="24"/>
        </w:rPr>
        <w:t>DE ADMINISTRACIÓN</w:t>
      </w:r>
      <w:r w:rsidRPr="00CE34DF">
        <w:rPr>
          <w:rFonts w:ascii="Arial" w:hAnsi="Arial"/>
          <w:b/>
          <w:spacing w:val="-8"/>
          <w:sz w:val="24"/>
        </w:rPr>
        <w:t xml:space="preserve"> </w:t>
      </w:r>
      <w:r w:rsidRPr="00CE34DF">
        <w:rPr>
          <w:rFonts w:ascii="Arial" w:hAnsi="Arial"/>
          <w:b/>
          <w:sz w:val="24"/>
        </w:rPr>
        <w:t>DEL</w:t>
      </w:r>
      <w:r w:rsidRPr="00CE34DF">
        <w:rPr>
          <w:rFonts w:ascii="Arial" w:hAnsi="Arial"/>
          <w:b/>
          <w:spacing w:val="-14"/>
          <w:sz w:val="24"/>
        </w:rPr>
        <w:t xml:space="preserve"> </w:t>
      </w:r>
      <w:r w:rsidRPr="00CE34DF">
        <w:rPr>
          <w:rFonts w:ascii="Arial" w:hAnsi="Arial"/>
          <w:b/>
          <w:sz w:val="24"/>
        </w:rPr>
        <w:t>RIESGO</w:t>
      </w:r>
      <w:r w:rsidRPr="00CE34DF">
        <w:rPr>
          <w:rFonts w:ascii="Arial" w:hAnsi="Arial"/>
          <w:b/>
          <w:spacing w:val="-1"/>
          <w:sz w:val="24"/>
        </w:rPr>
        <w:t xml:space="preserve"> </w:t>
      </w:r>
      <w:r w:rsidRPr="00CE34DF">
        <w:rPr>
          <w:rFonts w:ascii="Arial" w:hAnsi="Arial"/>
          <w:b/>
          <w:sz w:val="24"/>
        </w:rPr>
        <w:t>DE</w:t>
      </w:r>
      <w:r w:rsidRPr="00CE34DF">
        <w:rPr>
          <w:rFonts w:ascii="Arial" w:hAnsi="Arial"/>
          <w:b/>
          <w:spacing w:val="-2"/>
          <w:sz w:val="24"/>
        </w:rPr>
        <w:t xml:space="preserve"> </w:t>
      </w:r>
      <w:r w:rsidRPr="00CE34DF">
        <w:rPr>
          <w:rFonts w:ascii="Arial" w:hAnsi="Arial"/>
          <w:b/>
          <w:sz w:val="24"/>
        </w:rPr>
        <w:t>CRÉDITO</w:t>
      </w:r>
      <w:r w:rsidRPr="00CE34DF">
        <w:rPr>
          <w:rFonts w:ascii="Arial" w:hAnsi="Arial"/>
          <w:b/>
          <w:spacing w:val="-2"/>
          <w:sz w:val="24"/>
        </w:rPr>
        <w:t xml:space="preserve"> </w:t>
      </w:r>
      <w:r w:rsidRPr="00CE34DF">
        <w:rPr>
          <w:rFonts w:ascii="Arial" w:hAnsi="Arial"/>
          <w:b/>
          <w:sz w:val="24"/>
        </w:rPr>
        <w:t>(SARC)</w:t>
      </w:r>
    </w:p>
    <w:p w:rsidR="00CE34DF" w:rsidRPr="00CE34DF" w:rsidRDefault="00CE34DF" w:rsidP="00CE34DF">
      <w:pPr>
        <w:spacing w:before="10"/>
        <w:rPr>
          <w:rFonts w:ascii="Arial"/>
          <w:b/>
          <w:sz w:val="21"/>
        </w:rPr>
      </w:pPr>
    </w:p>
    <w:p w:rsidR="007541BB" w:rsidRPr="00CE34DF" w:rsidRDefault="007541BB" w:rsidP="00CE34DF">
      <w:pPr>
        <w:spacing w:before="92"/>
        <w:ind w:left="626" w:right="643"/>
        <w:jc w:val="center"/>
        <w:outlineLvl w:val="0"/>
        <w:rPr>
          <w:rFonts w:ascii="Arial" w:eastAsia="Arial" w:hAnsi="Arial" w:cs="Arial"/>
          <w:b/>
          <w:bCs/>
          <w:sz w:val="24"/>
          <w:szCs w:val="24"/>
        </w:rPr>
      </w:pPr>
      <w:r w:rsidRPr="00CE34DF">
        <w:rPr>
          <w:rFonts w:ascii="Arial" w:eastAsia="Arial" w:hAnsi="Arial" w:cs="Arial"/>
          <w:b/>
          <w:bCs/>
          <w:sz w:val="24"/>
          <w:szCs w:val="24"/>
        </w:rPr>
        <w:t>ANEXO 2</w:t>
      </w:r>
    </w:p>
    <w:p w:rsidR="007541BB" w:rsidRPr="00CE34DF" w:rsidRDefault="007541BB" w:rsidP="00CE34DF">
      <w:pPr>
        <w:spacing w:before="92"/>
        <w:ind w:left="626" w:right="643"/>
        <w:jc w:val="center"/>
        <w:outlineLvl w:val="0"/>
        <w:rPr>
          <w:rFonts w:ascii="Arial" w:eastAsia="Arial" w:hAnsi="Arial" w:cs="Arial"/>
          <w:b/>
          <w:bCs/>
          <w:sz w:val="24"/>
          <w:szCs w:val="24"/>
        </w:rPr>
      </w:pPr>
      <w:r w:rsidRPr="00CE34DF">
        <w:rPr>
          <w:rFonts w:ascii="Arial" w:eastAsia="Arial" w:hAnsi="Arial" w:cs="Arial"/>
          <w:b/>
          <w:bCs/>
          <w:sz w:val="24"/>
          <w:szCs w:val="24"/>
        </w:rPr>
        <w:t>MODELOS DE REFERENCIA PARA LA ESTIMACIÓN DE LAS PÉRDIDAS ESPERADAS</w:t>
      </w:r>
    </w:p>
    <w:p w:rsidR="00CE34DF" w:rsidRPr="00CE34DF" w:rsidRDefault="00CE34DF" w:rsidP="00CE34DF">
      <w:pPr>
        <w:spacing w:before="92"/>
        <w:ind w:left="626" w:right="643"/>
        <w:jc w:val="center"/>
        <w:outlineLvl w:val="0"/>
        <w:rPr>
          <w:rFonts w:ascii="Arial" w:eastAsia="Arial" w:hAnsi="Arial" w:cs="Arial"/>
          <w:b/>
          <w:bCs/>
          <w:sz w:val="24"/>
          <w:szCs w:val="24"/>
        </w:rPr>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CE34DF" w:rsidRDefault="00CE34DF" w:rsidP="000264C3">
      <w:pPr>
        <w:spacing w:before="94"/>
        <w:ind w:right="49"/>
        <w:jc w:val="both"/>
      </w:pPr>
    </w:p>
    <w:p w:rsidR="00DC28EB" w:rsidRDefault="00DC28EB"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pStyle w:val="Textoindependiente"/>
        <w:spacing w:before="94"/>
        <w:jc w:val="both"/>
      </w:pPr>
      <w:r>
        <w:t>El</w:t>
      </w:r>
      <w:r>
        <w:rPr>
          <w:spacing w:val="-2"/>
        </w:rPr>
        <w:t xml:space="preserve"> </w:t>
      </w:r>
      <w:r>
        <w:t>valor</w:t>
      </w:r>
      <w:r>
        <w:rPr>
          <w:spacing w:val="-1"/>
        </w:rPr>
        <w:t xml:space="preserve"> </w:t>
      </w:r>
      <w:r>
        <w:t>de</w:t>
      </w:r>
      <w:r>
        <w:rPr>
          <w:spacing w:val="-2"/>
        </w:rPr>
        <w:t xml:space="preserve"> </w:t>
      </w:r>
      <w:r>
        <w:t>“Z”</w:t>
      </w:r>
      <w:r>
        <w:rPr>
          <w:spacing w:val="-3"/>
        </w:rPr>
        <w:t xml:space="preserve"> </w:t>
      </w:r>
      <w:r>
        <w:t>varía</w:t>
      </w:r>
      <w:r>
        <w:rPr>
          <w:spacing w:val="-2"/>
        </w:rPr>
        <w:t xml:space="preserve"> </w:t>
      </w:r>
      <w:r>
        <w:t>de</w:t>
      </w:r>
      <w:r>
        <w:rPr>
          <w:spacing w:val="-2"/>
        </w:rPr>
        <w:t xml:space="preserve"> </w:t>
      </w:r>
      <w:r>
        <w:t>acuerdo</w:t>
      </w:r>
      <w:r>
        <w:rPr>
          <w:spacing w:val="-2"/>
        </w:rPr>
        <w:t xml:space="preserve"> </w:t>
      </w:r>
      <w:r>
        <w:t>con</w:t>
      </w:r>
      <w:r>
        <w:rPr>
          <w:spacing w:val="-4"/>
        </w:rPr>
        <w:t xml:space="preserve"> </w:t>
      </w:r>
      <w:r>
        <w:t>la</w:t>
      </w:r>
      <w:r>
        <w:rPr>
          <w:spacing w:val="-4"/>
        </w:rPr>
        <w:t xml:space="preserve"> </w:t>
      </w:r>
      <w:r>
        <w:t>modalidad</w:t>
      </w:r>
      <w:r>
        <w:rPr>
          <w:spacing w:val="-2"/>
        </w:rPr>
        <w:t xml:space="preserve"> </w:t>
      </w:r>
      <w:r>
        <w:t>de</w:t>
      </w:r>
      <w:r>
        <w:rPr>
          <w:spacing w:val="-2"/>
        </w:rPr>
        <w:t xml:space="preserve"> </w:t>
      </w:r>
      <w:r>
        <w:t>cartera</w:t>
      </w:r>
      <w:r>
        <w:rPr>
          <w:spacing w:val="-2"/>
        </w:rPr>
        <w:t xml:space="preserve"> </w:t>
      </w:r>
      <w:r>
        <w:t>a</w:t>
      </w:r>
      <w:r>
        <w:rPr>
          <w:spacing w:val="-4"/>
        </w:rPr>
        <w:t xml:space="preserve"> </w:t>
      </w:r>
      <w:r>
        <w:t>la</w:t>
      </w:r>
      <w:r>
        <w:rPr>
          <w:spacing w:val="-2"/>
        </w:rPr>
        <w:t xml:space="preserve"> </w:t>
      </w:r>
      <w:r>
        <w:t>cual</w:t>
      </w:r>
      <w:r>
        <w:rPr>
          <w:spacing w:val="-2"/>
        </w:rPr>
        <w:t xml:space="preserve"> </w:t>
      </w:r>
      <w:r>
        <w:t>pertenece</w:t>
      </w:r>
      <w:r>
        <w:rPr>
          <w:spacing w:val="-2"/>
        </w:rPr>
        <w:t xml:space="preserve"> </w:t>
      </w:r>
      <w:r>
        <w:t>el</w:t>
      </w:r>
      <w:r>
        <w:rPr>
          <w:spacing w:val="-3"/>
        </w:rPr>
        <w:t xml:space="preserve"> </w:t>
      </w:r>
      <w:r>
        <w:t>deudor.</w:t>
      </w:r>
    </w:p>
    <w:p w:rsidR="008836E7" w:rsidRDefault="00E06ACD" w:rsidP="008836E7">
      <w:pPr>
        <w:pStyle w:val="Textoindependiente"/>
      </w:pPr>
      <w:r>
        <w:rPr>
          <w:noProof/>
          <w:lang w:eastAsia="es-CO"/>
        </w:rPr>
        <mc:AlternateContent>
          <mc:Choice Requires="wps">
            <w:drawing>
              <wp:anchor distT="0" distB="0" distL="114300" distR="114300" simplePos="0" relativeHeight="251659264" behindDoc="0" locked="0" layoutInCell="1" allowOverlap="1" wp14:anchorId="762B9B87" wp14:editId="01FA79FD">
                <wp:simplePos x="0" y="0"/>
                <wp:positionH relativeFrom="column">
                  <wp:posOffset>-114300</wp:posOffset>
                </wp:positionH>
                <wp:positionV relativeFrom="paragraph">
                  <wp:posOffset>172085</wp:posOffset>
                </wp:positionV>
                <wp:extent cx="0" cy="469900"/>
                <wp:effectExtent l="0" t="0" r="19050" b="25400"/>
                <wp:wrapNone/>
                <wp:docPr id="13" name="13 Conector recto"/>
                <wp:cNvGraphicFramePr/>
                <a:graphic xmlns:a="http://schemas.openxmlformats.org/drawingml/2006/main">
                  <a:graphicData uri="http://schemas.microsoft.com/office/word/2010/wordprocessingShape">
                    <wps:wsp>
                      <wps:cNvCnPr/>
                      <wps:spPr>
                        <a:xfrm>
                          <a:off x="0" y="0"/>
                          <a:ext cx="0" cy="46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43B57" id="1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3.55pt" to="-9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" strokecolor="black [3040]"/>
            </w:pict>
          </mc:Fallback>
        </mc:AlternateContent>
      </w:r>
    </w:p>
    <w:p w:rsidR="008836E7" w:rsidRPr="001A7BC3" w:rsidRDefault="008836E7" w:rsidP="008836E7">
      <w:pPr>
        <w:pStyle w:val="Default"/>
        <w:ind w:right="-93"/>
        <w:jc w:val="both"/>
        <w:rPr>
          <w:rFonts w:ascii="Arial MT" w:eastAsia="Arial MT" w:hAnsi="Arial MT" w:cs="Arial MT"/>
          <w:color w:val="auto"/>
          <w:sz w:val="22"/>
          <w:szCs w:val="22"/>
          <w:lang w:val="es-ES"/>
        </w:rPr>
      </w:pPr>
      <w:r w:rsidRPr="001A7BC3">
        <w:rPr>
          <w:rFonts w:ascii="Arial MT" w:eastAsia="Arial MT" w:hAnsi="Arial MT" w:cs="Arial MT"/>
          <w:color w:val="auto"/>
          <w:sz w:val="22"/>
          <w:szCs w:val="22"/>
          <w:lang w:val="es-ES"/>
        </w:rPr>
        <w:t xml:space="preserve">Las variables que componen los modelos son independientes y </w:t>
      </w:r>
      <w:r>
        <w:rPr>
          <w:rFonts w:ascii="Arial MT" w:eastAsia="Arial MT" w:hAnsi="Arial MT" w:cs="Arial MT"/>
          <w:color w:val="auto"/>
          <w:sz w:val="22"/>
          <w:szCs w:val="22"/>
          <w:lang w:val="es-ES"/>
        </w:rPr>
        <w:t xml:space="preserve">el valor de </w:t>
      </w:r>
      <w:r w:rsidRPr="001A7BC3">
        <w:rPr>
          <w:rFonts w:ascii="Arial MT" w:eastAsia="Arial MT" w:hAnsi="Arial MT" w:cs="Arial MT"/>
          <w:color w:val="auto"/>
          <w:sz w:val="22"/>
          <w:szCs w:val="22"/>
          <w:lang w:val="es-ES"/>
        </w:rPr>
        <w:t xml:space="preserve">los coeficientes </w:t>
      </w:r>
      <w:r>
        <w:rPr>
          <w:rFonts w:ascii="Arial MT" w:eastAsia="Arial MT" w:hAnsi="Arial MT" w:cs="Arial MT"/>
          <w:color w:val="auto"/>
          <w:sz w:val="22"/>
          <w:szCs w:val="22"/>
          <w:lang w:val="es-ES"/>
        </w:rPr>
        <w:t xml:space="preserve">y </w:t>
      </w:r>
      <w:r w:rsidRPr="001A7BC3">
        <w:rPr>
          <w:rFonts w:ascii="Arial MT" w:eastAsia="Arial MT" w:hAnsi="Arial MT" w:cs="Arial MT"/>
          <w:color w:val="auto"/>
          <w:sz w:val="22"/>
          <w:szCs w:val="22"/>
          <w:lang w:val="es-ES"/>
        </w:rPr>
        <w:t>l</w:t>
      </w:r>
      <w:r>
        <w:rPr>
          <w:rFonts w:ascii="Arial MT" w:eastAsia="Arial MT" w:hAnsi="Arial MT" w:cs="Arial MT"/>
          <w:color w:val="auto"/>
          <w:sz w:val="22"/>
          <w:szCs w:val="22"/>
          <w:lang w:val="es-ES"/>
        </w:rPr>
        <w:t>os</w:t>
      </w:r>
      <w:r w:rsidRPr="001A7BC3">
        <w:rPr>
          <w:rFonts w:ascii="Arial MT" w:eastAsia="Arial MT" w:hAnsi="Arial MT" w:cs="Arial MT"/>
          <w:color w:val="auto"/>
          <w:sz w:val="22"/>
          <w:szCs w:val="22"/>
          <w:lang w:val="es-ES"/>
        </w:rPr>
        <w:t xml:space="preserve"> signos que l</w:t>
      </w:r>
      <w:r>
        <w:rPr>
          <w:rFonts w:ascii="Arial MT" w:eastAsia="Arial MT" w:hAnsi="Arial MT" w:cs="Arial MT"/>
          <w:color w:val="auto"/>
          <w:sz w:val="22"/>
          <w:szCs w:val="22"/>
          <w:lang w:val="es-ES"/>
        </w:rPr>
        <w:t>o</w:t>
      </w:r>
      <w:r w:rsidRPr="001A7BC3">
        <w:rPr>
          <w:rFonts w:ascii="Arial MT" w:eastAsia="Arial MT" w:hAnsi="Arial MT" w:cs="Arial MT"/>
          <w:color w:val="auto"/>
          <w:sz w:val="22"/>
          <w:szCs w:val="22"/>
          <w:lang w:val="es-ES"/>
        </w:rPr>
        <w:t>s acompañan, deben interpretarse en función de aumento (+) o disminución (-) del riesgo de incurrir en incumplimiento</w:t>
      </w:r>
      <w:r>
        <w:rPr>
          <w:rStyle w:val="Refdenotaalpie"/>
          <w:rFonts w:ascii="Arial MT" w:eastAsia="Arial MT" w:hAnsi="Arial MT" w:cs="Arial MT"/>
          <w:color w:val="auto"/>
          <w:sz w:val="22"/>
          <w:szCs w:val="22"/>
          <w:lang w:val="es-ES"/>
        </w:rPr>
        <w:footnoteReference w:id="1"/>
      </w:r>
      <w:r w:rsidRPr="001A7BC3">
        <w:rPr>
          <w:rFonts w:ascii="Arial MT" w:eastAsia="Arial MT" w:hAnsi="Arial MT" w:cs="Arial MT"/>
          <w:color w:val="auto"/>
          <w:sz w:val="22"/>
          <w:szCs w:val="22"/>
          <w:lang w:val="es-ES"/>
        </w:rPr>
        <w:t>.</w:t>
      </w:r>
    </w:p>
    <w:p w:rsidR="008836E7" w:rsidRPr="001A7BC3" w:rsidRDefault="008836E7" w:rsidP="008836E7">
      <w:pPr>
        <w:pStyle w:val="Textoindependiente"/>
      </w:pPr>
    </w:p>
    <w:p w:rsidR="008836E7" w:rsidRDefault="008836E7" w:rsidP="008836E7">
      <w:pPr>
        <w:pStyle w:val="Textoindependiente"/>
        <w:ind w:right="49"/>
        <w:jc w:val="both"/>
      </w:pPr>
      <w:r>
        <w:t>Con base</w:t>
      </w:r>
      <w:r>
        <w:rPr>
          <w:spacing w:val="1"/>
        </w:rPr>
        <w:t xml:space="preserve"> </w:t>
      </w:r>
      <w:r>
        <w:t>en el puntaje</w:t>
      </w:r>
      <w:r>
        <w:rPr>
          <w:spacing w:val="1"/>
        </w:rPr>
        <w:t xml:space="preserve"> </w:t>
      </w:r>
      <w:r>
        <w:t>obtenido, se</w:t>
      </w:r>
      <w:r>
        <w:rPr>
          <w:spacing w:val="1"/>
        </w:rPr>
        <w:t xml:space="preserve"> </w:t>
      </w:r>
      <w:r>
        <w:t>establecen las</w:t>
      </w:r>
      <w:r>
        <w:rPr>
          <w:spacing w:val="1"/>
        </w:rPr>
        <w:t xml:space="preserve"> </w:t>
      </w:r>
      <w:r>
        <w:t>calificaciones</w:t>
      </w:r>
      <w:r>
        <w:rPr>
          <w:spacing w:val="1"/>
        </w:rPr>
        <w:t xml:space="preserve"> </w:t>
      </w:r>
      <w:r>
        <w:t>de riesgo, la</w:t>
      </w:r>
      <w:r>
        <w:rPr>
          <w:spacing w:val="1"/>
        </w:rPr>
        <w:t xml:space="preserve"> </w:t>
      </w:r>
      <w:r>
        <w:t>cual</w:t>
      </w:r>
      <w:r>
        <w:rPr>
          <w:spacing w:val="1"/>
        </w:rPr>
        <w:t xml:space="preserve"> </w:t>
      </w:r>
      <w:r>
        <w:t>determinará la PI correspondiente. Los rangos para establecer tales calificaciones se</w:t>
      </w:r>
      <w:r>
        <w:rPr>
          <w:spacing w:val="1"/>
        </w:rPr>
        <w:t xml:space="preserve"> </w:t>
      </w:r>
      <w:r>
        <w:t>presentan</w:t>
      </w:r>
      <w:r>
        <w:rPr>
          <w:spacing w:val="-2"/>
        </w:rPr>
        <w:t xml:space="preserve"> </w:t>
      </w:r>
      <w:r>
        <w:t>en el</w:t>
      </w:r>
      <w:r>
        <w:rPr>
          <w:spacing w:val="-3"/>
        </w:rPr>
        <w:t xml:space="preserve"> </w:t>
      </w:r>
      <w:r>
        <w:t>numeral</w:t>
      </w:r>
      <w:r>
        <w:rPr>
          <w:spacing w:val="-3"/>
        </w:rPr>
        <w:t xml:space="preserve"> </w:t>
      </w:r>
      <w:r>
        <w:t>3.4 del presente anexo.</w:t>
      </w:r>
    </w:p>
    <w:p w:rsidR="008836E7" w:rsidRDefault="008836E7" w:rsidP="008836E7">
      <w:pPr>
        <w:pStyle w:val="Textoindependiente"/>
        <w:spacing w:before="1"/>
      </w:pPr>
    </w:p>
    <w:p w:rsidR="008836E7" w:rsidRDefault="008836E7" w:rsidP="008836E7">
      <w:pPr>
        <w:pStyle w:val="Textoindependiente"/>
        <w:spacing w:before="1"/>
        <w:ind w:right="49"/>
        <w:jc w:val="both"/>
      </w:pPr>
      <w:r>
        <w:t>Esta</w:t>
      </w:r>
      <w:r>
        <w:rPr>
          <w:spacing w:val="1"/>
        </w:rPr>
        <w:t xml:space="preserve"> </w:t>
      </w:r>
      <w:r>
        <w:t>ecuación</w:t>
      </w:r>
      <w:r>
        <w:rPr>
          <w:spacing w:val="1"/>
        </w:rPr>
        <w:t xml:space="preserve"> </w:t>
      </w:r>
      <w:r>
        <w:t>deberá</w:t>
      </w:r>
      <w:r>
        <w:rPr>
          <w:spacing w:val="1"/>
        </w:rPr>
        <w:t xml:space="preserve"> </w:t>
      </w:r>
      <w:r>
        <w:t>aplicarse</w:t>
      </w:r>
      <w:r>
        <w:rPr>
          <w:spacing w:val="1"/>
        </w:rPr>
        <w:t xml:space="preserve"> </w:t>
      </w:r>
      <w:r>
        <w:t>a</w:t>
      </w:r>
      <w:r>
        <w:rPr>
          <w:spacing w:val="1"/>
        </w:rPr>
        <w:t xml:space="preserve"> </w:t>
      </w:r>
      <w:r>
        <w:t>las</w:t>
      </w:r>
      <w:r>
        <w:rPr>
          <w:spacing w:val="1"/>
        </w:rPr>
        <w:t xml:space="preserve"> </w:t>
      </w:r>
      <w:r>
        <w:t>obligaciones</w:t>
      </w:r>
      <w:r>
        <w:rPr>
          <w:spacing w:val="1"/>
        </w:rPr>
        <w:t xml:space="preserve"> </w:t>
      </w:r>
      <w:r>
        <w:t>que</w:t>
      </w:r>
      <w:r>
        <w:rPr>
          <w:spacing w:val="1"/>
        </w:rPr>
        <w:t xml:space="preserve"> </w:t>
      </w:r>
      <w:r>
        <w:t>no</w:t>
      </w:r>
      <w:r>
        <w:rPr>
          <w:spacing w:val="1"/>
        </w:rPr>
        <w:t xml:space="preserve"> </w:t>
      </w:r>
      <w:r>
        <w:t>pertenezcan</w:t>
      </w:r>
      <w:r>
        <w:rPr>
          <w:spacing w:val="1"/>
        </w:rPr>
        <w:t xml:space="preserve"> </w:t>
      </w:r>
      <w:r>
        <w:t>al</w:t>
      </w:r>
      <w:r>
        <w:rPr>
          <w:spacing w:val="1"/>
        </w:rPr>
        <w:t xml:space="preserve"> </w:t>
      </w:r>
      <w:r>
        <w:t>segmento</w:t>
      </w:r>
      <w:r>
        <w:rPr>
          <w:spacing w:val="-59"/>
        </w:rPr>
        <w:t xml:space="preserve"> </w:t>
      </w:r>
      <w:r>
        <w:t>considerado como incumplido, descrito en el punto 1 del numeral 5.3 del capítulo II, Título</w:t>
      </w:r>
      <w:r>
        <w:rPr>
          <w:spacing w:val="1"/>
        </w:rPr>
        <w:t xml:space="preserve"> </w:t>
      </w:r>
      <w:r>
        <w:t>IV</w:t>
      </w:r>
      <w:r>
        <w:rPr>
          <w:spacing w:val="-1"/>
        </w:rPr>
        <w:t xml:space="preserve"> </w:t>
      </w:r>
      <w:r>
        <w:t>de la</w:t>
      </w:r>
      <w:r>
        <w:rPr>
          <w:spacing w:val="-2"/>
        </w:rPr>
        <w:t xml:space="preserve"> </w:t>
      </w:r>
      <w:r>
        <w:t>Circular</w:t>
      </w:r>
      <w:r>
        <w:rPr>
          <w:spacing w:val="1"/>
        </w:rPr>
        <w:t xml:space="preserve"> </w:t>
      </w:r>
      <w:r>
        <w:t>Básica</w:t>
      </w:r>
      <w:r>
        <w:rPr>
          <w:spacing w:val="-4"/>
        </w:rPr>
        <w:t xml:space="preserve"> </w:t>
      </w:r>
      <w:r>
        <w:t>Contable y</w:t>
      </w:r>
      <w:r>
        <w:rPr>
          <w:spacing w:val="-1"/>
        </w:rPr>
        <w:t xml:space="preserve"> </w:t>
      </w:r>
      <w:r>
        <w:t>Financiera.</w:t>
      </w:r>
    </w:p>
    <w:p w:rsidR="008836E7" w:rsidRDefault="008836E7" w:rsidP="008836E7">
      <w:pPr>
        <w:pStyle w:val="Textoindependiente"/>
        <w:spacing w:before="1"/>
        <w:ind w:right="1039"/>
        <w:jc w:val="both"/>
      </w:pPr>
    </w:p>
    <w:p w:rsidR="008836E7" w:rsidRDefault="008836E7" w:rsidP="008836E7">
      <w:pPr>
        <w:pStyle w:val="Textoindependiente"/>
        <w:spacing w:line="252" w:lineRule="exact"/>
        <w:jc w:val="both"/>
      </w:pPr>
      <w:r>
        <w:t>A</w:t>
      </w:r>
      <w:r>
        <w:rPr>
          <w:spacing w:val="-2"/>
        </w:rPr>
        <w:t xml:space="preserve"> </w:t>
      </w:r>
      <w:r>
        <w:t>continuación,</w:t>
      </w:r>
      <w:r>
        <w:rPr>
          <w:spacing w:val="-2"/>
        </w:rPr>
        <w:t xml:space="preserve"> </w:t>
      </w:r>
      <w:r>
        <w:t>se</w:t>
      </w:r>
      <w:r>
        <w:rPr>
          <w:spacing w:val="-1"/>
        </w:rPr>
        <w:t xml:space="preserve"> </w:t>
      </w:r>
      <w:r>
        <w:t>especifica</w:t>
      </w:r>
      <w:r>
        <w:rPr>
          <w:spacing w:val="-3"/>
        </w:rPr>
        <w:t xml:space="preserve"> </w:t>
      </w:r>
      <w:r>
        <w:t>el</w:t>
      </w:r>
      <w:r>
        <w:rPr>
          <w:spacing w:val="-2"/>
        </w:rPr>
        <w:t xml:space="preserve"> </w:t>
      </w:r>
      <w:r>
        <w:t>valor de</w:t>
      </w:r>
      <w:r>
        <w:rPr>
          <w:spacing w:val="-1"/>
        </w:rPr>
        <w:t xml:space="preserve"> </w:t>
      </w:r>
      <w:r>
        <w:t>Z</w:t>
      </w:r>
      <w:r>
        <w:rPr>
          <w:spacing w:val="-3"/>
        </w:rPr>
        <w:t xml:space="preserve"> </w:t>
      </w:r>
      <w:r>
        <w:t>para</w:t>
      </w:r>
      <w:r>
        <w:rPr>
          <w:spacing w:val="-3"/>
        </w:rPr>
        <w:t xml:space="preserve"> </w:t>
      </w:r>
      <w:r>
        <w:t>cada</w:t>
      </w:r>
      <w:r>
        <w:rPr>
          <w:spacing w:val="-1"/>
        </w:rPr>
        <w:t xml:space="preserve"> </w:t>
      </w:r>
      <w:r>
        <w:t>una</w:t>
      </w:r>
      <w:r>
        <w:rPr>
          <w:spacing w:val="-1"/>
        </w:rPr>
        <w:t xml:space="preserve"> </w:t>
      </w:r>
      <w:r>
        <w:t>de</w:t>
      </w:r>
      <w:r>
        <w:rPr>
          <w:spacing w:val="-3"/>
        </w:rPr>
        <w:t xml:space="preserve"> </w:t>
      </w:r>
      <w:r>
        <w:t>las</w:t>
      </w:r>
      <w:r>
        <w:rPr>
          <w:spacing w:val="-3"/>
        </w:rPr>
        <w:t xml:space="preserve"> </w:t>
      </w:r>
      <w:r>
        <w:t>modalidades de</w:t>
      </w:r>
      <w:r>
        <w:rPr>
          <w:spacing w:val="-1"/>
        </w:rPr>
        <w:t xml:space="preserve"> </w:t>
      </w:r>
      <w:r>
        <w:t>crédito:</w:t>
      </w:r>
    </w:p>
    <w:p w:rsidR="008836E7" w:rsidRDefault="008836E7" w:rsidP="008836E7">
      <w:pPr>
        <w:pStyle w:val="Textoindependiente"/>
      </w:pPr>
    </w:p>
    <w:p w:rsidR="008836E7" w:rsidRPr="008836E7" w:rsidRDefault="008836E7" w:rsidP="008836E7">
      <w:pPr>
        <w:pStyle w:val="Ttulo2"/>
        <w:keepNext w:val="0"/>
        <w:keepLines w:val="0"/>
        <w:numPr>
          <w:ilvl w:val="1"/>
          <w:numId w:val="21"/>
        </w:numPr>
        <w:tabs>
          <w:tab w:val="left" w:pos="1214"/>
        </w:tabs>
        <w:spacing w:before="0"/>
        <w:ind w:left="0" w:firstLine="0"/>
        <w:rPr>
          <w:rFonts w:ascii="Arial" w:hAnsi="Arial" w:cs="Arial"/>
          <w:b/>
          <w:color w:val="auto"/>
          <w:sz w:val="22"/>
          <w:szCs w:val="22"/>
        </w:rPr>
      </w:pPr>
      <w:r w:rsidRPr="008836E7">
        <w:rPr>
          <w:rFonts w:ascii="Arial" w:hAnsi="Arial" w:cs="Arial"/>
          <w:b/>
          <w:color w:val="auto"/>
          <w:sz w:val="22"/>
          <w:szCs w:val="22"/>
        </w:rPr>
        <w:t>CARTERA</w:t>
      </w:r>
      <w:r w:rsidRPr="008836E7">
        <w:rPr>
          <w:rFonts w:ascii="Arial" w:hAnsi="Arial" w:cs="Arial"/>
          <w:b/>
          <w:color w:val="auto"/>
          <w:spacing w:val="-8"/>
          <w:sz w:val="22"/>
          <w:szCs w:val="22"/>
        </w:rPr>
        <w:t xml:space="preserve"> </w:t>
      </w:r>
      <w:r w:rsidRPr="008836E7">
        <w:rPr>
          <w:rFonts w:ascii="Arial" w:hAnsi="Arial" w:cs="Arial"/>
          <w:b/>
          <w:color w:val="auto"/>
          <w:sz w:val="22"/>
          <w:szCs w:val="22"/>
        </w:rPr>
        <w:t>DE</w:t>
      </w:r>
      <w:r w:rsidRPr="008836E7">
        <w:rPr>
          <w:rFonts w:ascii="Arial" w:hAnsi="Arial" w:cs="Arial"/>
          <w:b/>
          <w:color w:val="auto"/>
          <w:spacing w:val="-3"/>
          <w:sz w:val="22"/>
          <w:szCs w:val="22"/>
        </w:rPr>
        <w:t xml:space="preserve"> </w:t>
      </w:r>
      <w:r w:rsidRPr="008836E7">
        <w:rPr>
          <w:rFonts w:ascii="Arial" w:hAnsi="Arial" w:cs="Arial"/>
          <w:b/>
          <w:color w:val="auto"/>
          <w:sz w:val="22"/>
          <w:szCs w:val="22"/>
        </w:rPr>
        <w:t>CONSUMO</w:t>
      </w:r>
      <w:r w:rsidRPr="008836E7">
        <w:rPr>
          <w:rFonts w:ascii="Arial" w:hAnsi="Arial" w:cs="Arial"/>
          <w:b/>
          <w:color w:val="auto"/>
          <w:spacing w:val="-1"/>
          <w:sz w:val="22"/>
          <w:szCs w:val="22"/>
        </w:rPr>
        <w:t xml:space="preserve"> </w:t>
      </w:r>
      <w:r w:rsidRPr="008836E7">
        <w:rPr>
          <w:rFonts w:ascii="Arial" w:hAnsi="Arial" w:cs="Arial"/>
          <w:b/>
          <w:color w:val="auto"/>
          <w:sz w:val="22"/>
          <w:szCs w:val="22"/>
        </w:rPr>
        <w:t>CON</w:t>
      </w:r>
      <w:r w:rsidRPr="008836E7">
        <w:rPr>
          <w:rFonts w:ascii="Arial" w:hAnsi="Arial" w:cs="Arial"/>
          <w:b/>
          <w:color w:val="auto"/>
          <w:spacing w:val="-3"/>
          <w:sz w:val="22"/>
          <w:szCs w:val="22"/>
        </w:rPr>
        <w:t xml:space="preserve"> </w:t>
      </w:r>
      <w:r w:rsidRPr="008836E7">
        <w:rPr>
          <w:rFonts w:ascii="Arial" w:hAnsi="Arial" w:cs="Arial"/>
          <w:b/>
          <w:color w:val="auto"/>
          <w:sz w:val="22"/>
          <w:szCs w:val="22"/>
        </w:rPr>
        <w:t>LIBRANZA</w:t>
      </w:r>
    </w:p>
    <w:p w:rsidR="008836E7" w:rsidRDefault="008836E7" w:rsidP="008836E7">
      <w:pPr>
        <w:pStyle w:val="Textoindependiente"/>
        <w:spacing w:before="9"/>
        <w:rPr>
          <w:rFonts w:ascii="Arial"/>
          <w:b/>
          <w:sz w:val="21"/>
        </w:rPr>
      </w:pPr>
    </w:p>
    <w:p w:rsidR="008836E7" w:rsidRDefault="008836E7" w:rsidP="008836E7">
      <w:pPr>
        <w:pStyle w:val="Textoindependiente"/>
        <w:ind w:right="-142"/>
        <w:jc w:val="both"/>
      </w:pPr>
      <w:r>
        <w:t>Para obtener el puntaje de los deudores de la cartera de consumo con libranza, las</w:t>
      </w:r>
      <w:r>
        <w:rPr>
          <w:spacing w:val="1"/>
        </w:rPr>
        <w:t xml:space="preserve"> </w:t>
      </w:r>
      <w:r>
        <w:rPr>
          <w:spacing w:val="-1"/>
        </w:rPr>
        <w:t>organizaciones</w:t>
      </w:r>
      <w:r>
        <w:rPr>
          <w:spacing w:val="-14"/>
        </w:rPr>
        <w:t xml:space="preserve"> </w:t>
      </w:r>
      <w:r>
        <w:rPr>
          <w:spacing w:val="-1"/>
        </w:rPr>
        <w:t>solidarias</w:t>
      </w:r>
      <w:r>
        <w:rPr>
          <w:spacing w:val="-14"/>
        </w:rPr>
        <w:t xml:space="preserve"> </w:t>
      </w:r>
      <w:r>
        <w:t>deben</w:t>
      </w:r>
      <w:r>
        <w:rPr>
          <w:spacing w:val="-13"/>
        </w:rPr>
        <w:t xml:space="preserve"> </w:t>
      </w:r>
      <w:r>
        <w:t>aplicar</w:t>
      </w:r>
      <w:r>
        <w:rPr>
          <w:spacing w:val="-13"/>
        </w:rPr>
        <w:t xml:space="preserve"> </w:t>
      </w:r>
      <w:r>
        <w:t>la</w:t>
      </w:r>
      <w:r>
        <w:rPr>
          <w:spacing w:val="-14"/>
        </w:rPr>
        <w:t xml:space="preserve"> </w:t>
      </w:r>
      <w:r>
        <w:t>siguiente</w:t>
      </w:r>
      <w:r>
        <w:rPr>
          <w:spacing w:val="-15"/>
        </w:rPr>
        <w:t xml:space="preserve"> </w:t>
      </w:r>
      <w:r>
        <w:t>fórmula,</w:t>
      </w:r>
      <w:r>
        <w:rPr>
          <w:spacing w:val="-13"/>
        </w:rPr>
        <w:t xml:space="preserve"> </w:t>
      </w:r>
      <w:r>
        <w:t>siempre</w:t>
      </w:r>
      <w:r>
        <w:rPr>
          <w:spacing w:val="-13"/>
        </w:rPr>
        <w:t xml:space="preserve"> </w:t>
      </w:r>
      <w:r>
        <w:t>y</w:t>
      </w:r>
      <w:r>
        <w:rPr>
          <w:spacing w:val="-16"/>
        </w:rPr>
        <w:t xml:space="preserve"> </w:t>
      </w:r>
      <w:r>
        <w:t>cuando</w:t>
      </w:r>
      <w:r>
        <w:rPr>
          <w:spacing w:val="-14"/>
        </w:rPr>
        <w:t xml:space="preserve"> </w:t>
      </w:r>
      <w:r>
        <w:t>el</w:t>
      </w:r>
      <w:r>
        <w:rPr>
          <w:spacing w:val="-14"/>
        </w:rPr>
        <w:t xml:space="preserve"> </w:t>
      </w:r>
      <w:r>
        <w:t>descuento</w:t>
      </w:r>
      <w:r>
        <w:rPr>
          <w:spacing w:val="-59"/>
        </w:rPr>
        <w:t xml:space="preserve"> </w:t>
      </w:r>
      <w:r>
        <w:t>por nómina se encuentre activo, de lo contrario, deberá reclasificarse la cartera y aplicar el</w:t>
      </w:r>
      <w:r>
        <w:rPr>
          <w:spacing w:val="-59"/>
        </w:rPr>
        <w:t xml:space="preserve"> </w:t>
      </w:r>
      <w:r>
        <w:t>modelo</w:t>
      </w:r>
      <w:r>
        <w:rPr>
          <w:spacing w:val="-1"/>
        </w:rPr>
        <w:t xml:space="preserve"> </w:t>
      </w:r>
      <w:r>
        <w:t>de</w:t>
      </w:r>
      <w:r>
        <w:rPr>
          <w:spacing w:val="-2"/>
        </w:rPr>
        <w:t xml:space="preserve"> </w:t>
      </w:r>
      <w:r>
        <w:t>referencia para consumo sin libranza:</w:t>
      </w:r>
    </w:p>
    <w:p w:rsidR="008836E7" w:rsidRDefault="008836E7" w:rsidP="008836E7">
      <w:pPr>
        <w:pStyle w:val="Textoindependiente"/>
        <w:ind w:right="-142"/>
      </w:pPr>
    </w:p>
    <w:p w:rsidR="008836E7" w:rsidRDefault="008836E7" w:rsidP="008836E7">
      <w:pPr>
        <w:pStyle w:val="Textoindependiente"/>
        <w:ind w:right="-142"/>
        <w:jc w:val="both"/>
      </w:pPr>
      <w:r>
        <w:t>Z</w:t>
      </w:r>
      <w:r>
        <w:rPr>
          <w:spacing w:val="56"/>
        </w:rPr>
        <w:t xml:space="preserve"> </w:t>
      </w:r>
      <w:r>
        <w:t>=</w:t>
      </w:r>
      <w:r>
        <w:rPr>
          <w:spacing w:val="51"/>
        </w:rPr>
        <w:t xml:space="preserve"> </w:t>
      </w:r>
      <w:r>
        <w:t>-2.2504</w:t>
      </w:r>
      <w:r>
        <w:rPr>
          <w:spacing w:val="-5"/>
        </w:rPr>
        <w:t xml:space="preserve"> </w:t>
      </w:r>
      <w:r>
        <w:t>–</w:t>
      </w:r>
      <w:r>
        <w:rPr>
          <w:spacing w:val="-4"/>
        </w:rPr>
        <w:t xml:space="preserve"> </w:t>
      </w:r>
      <w:r>
        <w:t>0.8444</w:t>
      </w:r>
      <w:r>
        <w:rPr>
          <w:spacing w:val="-5"/>
        </w:rPr>
        <w:t xml:space="preserve"> </w:t>
      </w:r>
      <w:r>
        <w:t>*</w:t>
      </w:r>
      <w:r>
        <w:rPr>
          <w:spacing w:val="-6"/>
        </w:rPr>
        <w:t xml:space="preserve"> </w:t>
      </w:r>
      <w:r>
        <w:t>EA</w:t>
      </w:r>
      <w:r>
        <w:rPr>
          <w:spacing w:val="116"/>
        </w:rPr>
        <w:t xml:space="preserve"> </w:t>
      </w:r>
      <w:r>
        <w:t>–</w:t>
      </w:r>
      <w:r>
        <w:rPr>
          <w:spacing w:val="-4"/>
        </w:rPr>
        <w:t xml:space="preserve"> </w:t>
      </w:r>
      <w:r>
        <w:t>1.0573</w:t>
      </w:r>
      <w:r>
        <w:rPr>
          <w:spacing w:val="-5"/>
        </w:rPr>
        <w:t xml:space="preserve"> </w:t>
      </w:r>
      <w:r>
        <w:t>*</w:t>
      </w:r>
      <w:r>
        <w:rPr>
          <w:spacing w:val="-4"/>
        </w:rPr>
        <w:t xml:space="preserve"> </w:t>
      </w:r>
      <w:r>
        <w:t>AP</w:t>
      </w:r>
      <w:r>
        <w:rPr>
          <w:spacing w:val="-5"/>
        </w:rPr>
        <w:t xml:space="preserve"> </w:t>
      </w:r>
      <w:r>
        <w:t>+</w:t>
      </w:r>
      <w:r>
        <w:rPr>
          <w:spacing w:val="54"/>
        </w:rPr>
        <w:t xml:space="preserve"> </w:t>
      </w:r>
      <w:r>
        <w:t>1.0715</w:t>
      </w:r>
      <w:r>
        <w:rPr>
          <w:spacing w:val="-2"/>
        </w:rPr>
        <w:t xml:space="preserve"> </w:t>
      </w:r>
      <w:r>
        <w:t>*</w:t>
      </w:r>
      <w:r>
        <w:rPr>
          <w:spacing w:val="-5"/>
        </w:rPr>
        <w:t xml:space="preserve"> </w:t>
      </w:r>
      <w:r>
        <w:t>TC</w:t>
      </w:r>
      <w:r>
        <w:rPr>
          <w:spacing w:val="53"/>
        </w:rPr>
        <w:t xml:space="preserve"> </w:t>
      </w:r>
      <w:r>
        <w:t>–</w:t>
      </w:r>
      <w:r>
        <w:rPr>
          <w:spacing w:val="55"/>
        </w:rPr>
        <w:t xml:space="preserve"> </w:t>
      </w:r>
      <w:r>
        <w:t>0.0139*</w:t>
      </w:r>
      <w:r>
        <w:rPr>
          <w:spacing w:val="-4"/>
        </w:rPr>
        <w:t xml:space="preserve"> </w:t>
      </w:r>
      <w:r>
        <w:t>FE</w:t>
      </w:r>
      <w:r>
        <w:rPr>
          <w:spacing w:val="50"/>
        </w:rPr>
        <w:t xml:space="preserve"> </w:t>
      </w:r>
      <w:r>
        <w:t>+</w:t>
      </w:r>
      <w:r>
        <w:rPr>
          <w:spacing w:val="-1"/>
        </w:rPr>
        <w:t xml:space="preserve"> </w:t>
      </w:r>
      <w:r>
        <w:t>0.4187</w:t>
      </w:r>
      <w:r>
        <w:rPr>
          <w:spacing w:val="-5"/>
        </w:rPr>
        <w:t xml:space="preserve"> </w:t>
      </w:r>
      <w:r>
        <w:t>*</w:t>
      </w:r>
      <w:r>
        <w:rPr>
          <w:spacing w:val="-4"/>
        </w:rPr>
        <w:t xml:space="preserve"> </w:t>
      </w:r>
      <w:r>
        <w:t>ESIN +</w:t>
      </w:r>
      <w:r>
        <w:rPr>
          <w:spacing w:val="1"/>
        </w:rPr>
        <w:t xml:space="preserve"> </w:t>
      </w:r>
      <w:r>
        <w:t>0.5313 * FAMOR</w:t>
      </w:r>
      <w:r>
        <w:rPr>
          <w:spacing w:val="1"/>
        </w:rPr>
        <w:t xml:space="preserve"> </w:t>
      </w:r>
      <w:r>
        <w:t>–</w:t>
      </w:r>
      <w:r>
        <w:rPr>
          <w:spacing w:val="1"/>
        </w:rPr>
        <w:t xml:space="preserve"> </w:t>
      </w:r>
      <w:r>
        <w:t>0.5536 * VALCUOTA – 0.3662* VALPRES +0.0586 * OCOOP –</w:t>
      </w:r>
      <w:r>
        <w:rPr>
          <w:spacing w:val="1"/>
        </w:rPr>
        <w:t xml:space="preserve"> </w:t>
      </w:r>
      <w:r>
        <w:t>0.5981 * FONAHO –</w:t>
      </w:r>
      <w:r>
        <w:rPr>
          <w:spacing w:val="62"/>
        </w:rPr>
        <w:t xml:space="preserve"> </w:t>
      </w:r>
      <w:r>
        <w:t>1.3854 *COOCDAT</w:t>
      </w:r>
      <w:r>
        <w:rPr>
          <w:spacing w:val="62"/>
        </w:rPr>
        <w:t xml:space="preserve"> </w:t>
      </w:r>
      <w:r>
        <w:t xml:space="preserve">–  </w:t>
      </w:r>
      <w:r>
        <w:rPr>
          <w:spacing w:val="1"/>
        </w:rPr>
        <w:t xml:space="preserve"> </w:t>
      </w:r>
      <w:r>
        <w:t>0.5893 * FONDPLAZO + 0.7833 *</w:t>
      </w:r>
      <w:r>
        <w:rPr>
          <w:spacing w:val="1"/>
        </w:rPr>
        <w:t xml:space="preserve"> </w:t>
      </w:r>
      <w:r>
        <w:t>ANTIPRE1 + 0.8526 * MORA15 + 1.4445 * MORA1230 + 1.3892 * MORA1260 + 0.2823 *</w:t>
      </w:r>
      <w:r>
        <w:rPr>
          <w:spacing w:val="1"/>
        </w:rPr>
        <w:t xml:space="preserve"> </w:t>
      </w:r>
      <w:r>
        <w:t>MORA2430</w:t>
      </w:r>
      <w:r>
        <w:rPr>
          <w:spacing w:val="-1"/>
        </w:rPr>
        <w:t xml:space="preserve"> </w:t>
      </w:r>
      <w:r>
        <w:t>+</w:t>
      </w:r>
      <w:r>
        <w:rPr>
          <w:spacing w:val="1"/>
        </w:rPr>
        <w:t xml:space="preserve"> </w:t>
      </w:r>
      <w:r>
        <w:t>0.7515</w:t>
      </w:r>
      <w:r>
        <w:rPr>
          <w:spacing w:val="-4"/>
        </w:rPr>
        <w:t xml:space="preserve"> </w:t>
      </w:r>
      <w:r>
        <w:t>*</w:t>
      </w:r>
      <w:r>
        <w:rPr>
          <w:spacing w:val="-4"/>
        </w:rPr>
        <w:t xml:space="preserve"> </w:t>
      </w:r>
      <w:r>
        <w:t>MORA2460</w:t>
      </w:r>
      <w:r>
        <w:rPr>
          <w:spacing w:val="1"/>
        </w:rPr>
        <w:t xml:space="preserve"> </w:t>
      </w:r>
      <w:r>
        <w:t>–</w:t>
      </w:r>
      <w:r>
        <w:rPr>
          <w:spacing w:val="-1"/>
        </w:rPr>
        <w:t xml:space="preserve"> </w:t>
      </w:r>
      <w:r>
        <w:t>0.6632</w:t>
      </w:r>
      <w:r>
        <w:rPr>
          <w:spacing w:val="-2"/>
        </w:rPr>
        <w:t xml:space="preserve"> </w:t>
      </w:r>
      <w:r>
        <w:t>*</w:t>
      </w:r>
      <w:r>
        <w:rPr>
          <w:spacing w:val="1"/>
        </w:rPr>
        <w:t xml:space="preserve"> </w:t>
      </w:r>
      <w:r>
        <w:t>SINMORA</w:t>
      </w:r>
      <w:r>
        <w:rPr>
          <w:spacing w:val="-1"/>
        </w:rPr>
        <w:t xml:space="preserve"> </w:t>
      </w:r>
      <w:r>
        <w:t>+</w:t>
      </w:r>
      <w:r>
        <w:rPr>
          <w:spacing w:val="1"/>
        </w:rPr>
        <w:t xml:space="preserve"> </w:t>
      </w:r>
      <w:r>
        <w:t>1.2362</w:t>
      </w:r>
      <w:r>
        <w:rPr>
          <w:spacing w:val="-3"/>
        </w:rPr>
        <w:t xml:space="preserve"> </w:t>
      </w:r>
      <w:r>
        <w:t>*</w:t>
      </w:r>
      <w:r>
        <w:rPr>
          <w:spacing w:val="-2"/>
        </w:rPr>
        <w:t xml:space="preserve"> </w:t>
      </w:r>
      <w:r>
        <w:t>MORTRIM</w:t>
      </w:r>
    </w:p>
    <w:p w:rsidR="008836E7" w:rsidRDefault="008836E7" w:rsidP="008836E7">
      <w:pPr>
        <w:pStyle w:val="Textoindependiente"/>
        <w:ind w:right="-93"/>
      </w:pPr>
    </w:p>
    <w:p w:rsidR="008836E7" w:rsidRDefault="008836E7" w:rsidP="008836E7">
      <w:pPr>
        <w:pStyle w:val="Textoindependiente"/>
        <w:ind w:right="-93"/>
      </w:pPr>
      <w:r>
        <w:t>Donde:</w:t>
      </w:r>
    </w:p>
    <w:p w:rsidR="008836E7" w:rsidRDefault="008836E7" w:rsidP="008836E7">
      <w:pPr>
        <w:pStyle w:val="Textoindependiente"/>
        <w:ind w:right="-93"/>
      </w:pPr>
    </w:p>
    <w:p w:rsidR="008836E7" w:rsidRDefault="008836E7" w:rsidP="008836E7">
      <w:pPr>
        <w:pStyle w:val="Textoindependiente"/>
        <w:spacing w:before="1"/>
        <w:ind w:right="-93"/>
      </w:pPr>
      <w:r>
        <w:t>Las variables</w:t>
      </w:r>
      <w:r>
        <w:rPr>
          <w:spacing w:val="-1"/>
        </w:rPr>
        <w:t xml:space="preserve"> </w:t>
      </w:r>
      <w:r>
        <w:t>toman el</w:t>
      </w:r>
      <w:r>
        <w:rPr>
          <w:spacing w:val="-2"/>
        </w:rPr>
        <w:t xml:space="preserve"> </w:t>
      </w:r>
      <w:r>
        <w:t>valor cero</w:t>
      </w:r>
      <w:r>
        <w:rPr>
          <w:spacing w:val="-2"/>
        </w:rPr>
        <w:t xml:space="preserve"> </w:t>
      </w:r>
      <w:r>
        <w:t>o</w:t>
      </w:r>
      <w:r>
        <w:rPr>
          <w:spacing w:val="-1"/>
        </w:rPr>
        <w:t xml:space="preserve"> </w:t>
      </w:r>
      <w:r>
        <w:t>uno</w:t>
      </w:r>
      <w:r>
        <w:rPr>
          <w:spacing w:val="-3"/>
        </w:rPr>
        <w:t xml:space="preserve"> </w:t>
      </w:r>
      <w:r>
        <w:t>dependiendo si</w:t>
      </w:r>
      <w:r>
        <w:rPr>
          <w:spacing w:val="-1"/>
        </w:rPr>
        <w:t xml:space="preserve"> </w:t>
      </w:r>
      <w:r>
        <w:t>cumplen o</w:t>
      </w:r>
      <w:r>
        <w:rPr>
          <w:spacing w:val="-1"/>
        </w:rPr>
        <w:t xml:space="preserve"> </w:t>
      </w:r>
      <w:r>
        <w:t>no</w:t>
      </w:r>
      <w:r>
        <w:rPr>
          <w:spacing w:val="-1"/>
        </w:rPr>
        <w:t xml:space="preserve"> </w:t>
      </w:r>
      <w:r>
        <w:t>con</w:t>
      </w:r>
      <w:r>
        <w:rPr>
          <w:spacing w:val="-4"/>
        </w:rPr>
        <w:t xml:space="preserve"> </w:t>
      </w:r>
      <w:r>
        <w:t>la</w:t>
      </w:r>
      <w:r>
        <w:rPr>
          <w:spacing w:val="-1"/>
        </w:rPr>
        <w:t xml:space="preserve"> </w:t>
      </w:r>
      <w:r>
        <w:t>condición.</w:t>
      </w:r>
    </w:p>
    <w:p w:rsidR="008836E7" w:rsidRDefault="008836E7" w:rsidP="008836E7">
      <w:pPr>
        <w:pStyle w:val="Textoindependiente"/>
        <w:ind w:right="-93"/>
      </w:pPr>
    </w:p>
    <w:p w:rsidR="008836E7" w:rsidRDefault="008836E7" w:rsidP="008836E7">
      <w:pPr>
        <w:pStyle w:val="Textoindependiente"/>
        <w:ind w:right="-93"/>
      </w:pPr>
      <w:r>
        <w:t>EA:</w:t>
      </w:r>
      <w:r>
        <w:rPr>
          <w:spacing w:val="29"/>
        </w:rPr>
        <w:t xml:space="preserve"> </w:t>
      </w:r>
      <w:r>
        <w:t>Corresponde</w:t>
      </w:r>
      <w:r>
        <w:rPr>
          <w:spacing w:val="25"/>
        </w:rPr>
        <w:t xml:space="preserve"> </w:t>
      </w:r>
      <w:r>
        <w:t>al</w:t>
      </w:r>
      <w:r>
        <w:rPr>
          <w:spacing w:val="27"/>
        </w:rPr>
        <w:t xml:space="preserve"> </w:t>
      </w:r>
      <w:r>
        <w:t>estado</w:t>
      </w:r>
      <w:r>
        <w:rPr>
          <w:spacing w:val="28"/>
        </w:rPr>
        <w:t xml:space="preserve"> </w:t>
      </w:r>
      <w:r>
        <w:t>del</w:t>
      </w:r>
      <w:r>
        <w:rPr>
          <w:spacing w:val="27"/>
        </w:rPr>
        <w:t xml:space="preserve"> </w:t>
      </w:r>
      <w:r>
        <w:t>asociado</w:t>
      </w:r>
      <w:r>
        <w:rPr>
          <w:spacing w:val="28"/>
        </w:rPr>
        <w:t xml:space="preserve"> </w:t>
      </w:r>
      <w:r>
        <w:t>en</w:t>
      </w:r>
      <w:r>
        <w:rPr>
          <w:spacing w:val="25"/>
        </w:rPr>
        <w:t xml:space="preserve"> </w:t>
      </w:r>
      <w:r>
        <w:t>el</w:t>
      </w:r>
      <w:r>
        <w:rPr>
          <w:spacing w:val="22"/>
        </w:rPr>
        <w:t xml:space="preserve"> </w:t>
      </w:r>
      <w:r>
        <w:t>mes</w:t>
      </w:r>
      <w:r>
        <w:rPr>
          <w:spacing w:val="26"/>
        </w:rPr>
        <w:t xml:space="preserve"> </w:t>
      </w:r>
      <w:r>
        <w:t>de</w:t>
      </w:r>
      <w:r>
        <w:rPr>
          <w:spacing w:val="25"/>
        </w:rPr>
        <w:t xml:space="preserve"> </w:t>
      </w:r>
      <w:r>
        <w:t>evaluación;</w:t>
      </w:r>
      <w:r>
        <w:rPr>
          <w:spacing w:val="29"/>
        </w:rPr>
        <w:t xml:space="preserve"> </w:t>
      </w:r>
      <w:r>
        <w:t>toma</w:t>
      </w:r>
      <w:r>
        <w:rPr>
          <w:spacing w:val="28"/>
        </w:rPr>
        <w:t xml:space="preserve"> </w:t>
      </w:r>
      <w:r>
        <w:t>el</w:t>
      </w:r>
      <w:r>
        <w:rPr>
          <w:spacing w:val="27"/>
        </w:rPr>
        <w:t xml:space="preserve"> </w:t>
      </w:r>
      <w:r>
        <w:t>valor</w:t>
      </w:r>
      <w:r>
        <w:rPr>
          <w:spacing w:val="26"/>
        </w:rPr>
        <w:t xml:space="preserve"> </w:t>
      </w:r>
      <w:r>
        <w:t>1</w:t>
      </w:r>
      <w:r>
        <w:rPr>
          <w:spacing w:val="26"/>
        </w:rPr>
        <w:t xml:space="preserve"> </w:t>
      </w:r>
      <w:r>
        <w:t>si</w:t>
      </w:r>
      <w:r>
        <w:rPr>
          <w:spacing w:val="27"/>
        </w:rPr>
        <w:t xml:space="preserve"> </w:t>
      </w:r>
      <w:r>
        <w:t>el</w:t>
      </w:r>
      <w:r>
        <w:rPr>
          <w:spacing w:val="-58"/>
        </w:rPr>
        <w:t xml:space="preserve"> </w:t>
      </w:r>
      <w:r>
        <w:t>asociado</w:t>
      </w:r>
      <w:r>
        <w:rPr>
          <w:spacing w:val="-1"/>
        </w:rPr>
        <w:t xml:space="preserve"> </w:t>
      </w:r>
      <w:r>
        <w:t>se encuentra</w:t>
      </w:r>
      <w:r>
        <w:rPr>
          <w:spacing w:val="-2"/>
        </w:rPr>
        <w:t xml:space="preserve"> </w:t>
      </w:r>
      <w:r>
        <w:t>“activo”,</w:t>
      </w:r>
      <w:r>
        <w:rPr>
          <w:spacing w:val="1"/>
        </w:rPr>
        <w:t xml:space="preserve"> </w:t>
      </w:r>
      <w:r>
        <w:t>en</w:t>
      </w:r>
      <w:r>
        <w:rPr>
          <w:spacing w:val="-2"/>
        </w:rPr>
        <w:t xml:space="preserve"> </w:t>
      </w:r>
      <w:r>
        <w:t>otro</w:t>
      </w:r>
      <w:r>
        <w:rPr>
          <w:spacing w:val="-1"/>
        </w:rPr>
        <w:t xml:space="preserve"> </w:t>
      </w:r>
      <w:r>
        <w:t>caso</w:t>
      </w:r>
      <w:r>
        <w:rPr>
          <w:spacing w:val="-2"/>
        </w:rPr>
        <w:t xml:space="preserve"> </w:t>
      </w:r>
      <w:r>
        <w:t>toma</w:t>
      </w:r>
      <w:r>
        <w:rPr>
          <w:spacing w:val="-1"/>
        </w:rPr>
        <w:t xml:space="preserve"> </w:t>
      </w:r>
      <w:r>
        <w:t>el valor cero.</w:t>
      </w:r>
    </w:p>
    <w:p w:rsidR="008836E7" w:rsidRDefault="008836E7" w:rsidP="008836E7">
      <w:pPr>
        <w:pStyle w:val="Textoindependiente"/>
        <w:spacing w:before="11"/>
        <w:rPr>
          <w:sz w:val="21"/>
        </w:rPr>
      </w:pPr>
    </w:p>
    <w:p w:rsidR="008836E7" w:rsidRDefault="008836E7" w:rsidP="008836E7">
      <w:pPr>
        <w:pStyle w:val="Textoindependiente"/>
        <w:ind w:right="1034"/>
      </w:pPr>
      <w:r>
        <w:t>AP:</w:t>
      </w:r>
      <w:r>
        <w:rPr>
          <w:spacing w:val="9"/>
        </w:rPr>
        <w:t xml:space="preserve"> </w:t>
      </w:r>
      <w:r>
        <w:t>El</w:t>
      </w:r>
      <w:r>
        <w:rPr>
          <w:spacing w:val="3"/>
        </w:rPr>
        <w:t xml:space="preserve"> </w:t>
      </w:r>
      <w:r>
        <w:t>deudor</w:t>
      </w:r>
      <w:r>
        <w:rPr>
          <w:spacing w:val="3"/>
        </w:rPr>
        <w:t xml:space="preserve"> </w:t>
      </w:r>
      <w:r>
        <w:t>cuenta</w:t>
      </w:r>
      <w:r>
        <w:rPr>
          <w:spacing w:val="2"/>
        </w:rPr>
        <w:t xml:space="preserve"> </w:t>
      </w:r>
      <w:r>
        <w:t>con</w:t>
      </w:r>
      <w:r>
        <w:rPr>
          <w:spacing w:val="4"/>
        </w:rPr>
        <w:t xml:space="preserve"> </w:t>
      </w:r>
      <w:r>
        <w:t>aportes</w:t>
      </w:r>
      <w:r>
        <w:rPr>
          <w:spacing w:val="1"/>
        </w:rPr>
        <w:t xml:space="preserve"> </w:t>
      </w:r>
      <w:r>
        <w:t>en</w:t>
      </w:r>
      <w:r>
        <w:rPr>
          <w:spacing w:val="2"/>
        </w:rPr>
        <w:t xml:space="preserve"> </w:t>
      </w:r>
      <w:r>
        <w:t>la</w:t>
      </w:r>
      <w:r>
        <w:rPr>
          <w:spacing w:val="4"/>
        </w:rPr>
        <w:t xml:space="preserve"> </w:t>
      </w:r>
      <w:r>
        <w:t>organización</w:t>
      </w:r>
      <w:r>
        <w:rPr>
          <w:spacing w:val="4"/>
        </w:rPr>
        <w:t xml:space="preserve"> </w:t>
      </w:r>
      <w:r>
        <w:t>solidaria;</w:t>
      </w:r>
      <w:r>
        <w:rPr>
          <w:spacing w:val="3"/>
        </w:rPr>
        <w:t xml:space="preserve"> </w:t>
      </w:r>
      <w:r>
        <w:t>toma</w:t>
      </w:r>
      <w:r>
        <w:rPr>
          <w:spacing w:val="1"/>
        </w:rPr>
        <w:t xml:space="preserve"> </w:t>
      </w:r>
      <w:r>
        <w:t>el</w:t>
      </w:r>
      <w:r>
        <w:rPr>
          <w:spacing w:val="3"/>
        </w:rPr>
        <w:t xml:space="preserve"> </w:t>
      </w:r>
      <w:r>
        <w:t>valor</w:t>
      </w:r>
      <w:r>
        <w:rPr>
          <w:spacing w:val="6"/>
        </w:rPr>
        <w:t xml:space="preserve"> </w:t>
      </w:r>
      <w:r>
        <w:t>1</w:t>
      </w:r>
      <w:r>
        <w:rPr>
          <w:spacing w:val="1"/>
        </w:rPr>
        <w:t xml:space="preserve"> </w:t>
      </w:r>
      <w:r>
        <w:t>si</w:t>
      </w:r>
      <w:r>
        <w:rPr>
          <w:spacing w:val="3"/>
        </w:rPr>
        <w:t xml:space="preserve"> </w:t>
      </w:r>
      <w:r>
        <w:t>el</w:t>
      </w:r>
      <w:r>
        <w:rPr>
          <w:spacing w:val="-2"/>
        </w:rPr>
        <w:t xml:space="preserve"> </w:t>
      </w:r>
      <w:r>
        <w:t>monto</w:t>
      </w:r>
      <w:r>
        <w:rPr>
          <w:spacing w:val="-59"/>
        </w:rPr>
        <w:t xml:space="preserve"> </w:t>
      </w:r>
      <w:r>
        <w:t>de aportes es</w:t>
      </w:r>
      <w:r>
        <w:rPr>
          <w:spacing w:val="-4"/>
        </w:rPr>
        <w:t xml:space="preserve"> </w:t>
      </w:r>
      <w:r>
        <w:t>mayor</w:t>
      </w:r>
      <w:r>
        <w:rPr>
          <w:spacing w:val="-1"/>
        </w:rPr>
        <w:t xml:space="preserve"> </w:t>
      </w:r>
      <w:r>
        <w:t>que</w:t>
      </w:r>
      <w:r>
        <w:rPr>
          <w:spacing w:val="-2"/>
        </w:rPr>
        <w:t xml:space="preserve"> </w:t>
      </w:r>
      <w:r>
        <w:t>cero,</w:t>
      </w:r>
      <w:r>
        <w:rPr>
          <w:spacing w:val="2"/>
        </w:rPr>
        <w:t xml:space="preserve"> </w:t>
      </w:r>
      <w:r>
        <w:t>en</w:t>
      </w:r>
      <w:r>
        <w:rPr>
          <w:spacing w:val="-2"/>
        </w:rPr>
        <w:t xml:space="preserve"> </w:t>
      </w:r>
      <w:r>
        <w:t>otro</w:t>
      </w:r>
      <w:r>
        <w:rPr>
          <w:spacing w:val="-2"/>
        </w:rPr>
        <w:t xml:space="preserve"> </w:t>
      </w:r>
      <w:r>
        <w:t>caso</w:t>
      </w:r>
      <w:r>
        <w:rPr>
          <w:spacing w:val="-2"/>
        </w:rPr>
        <w:t xml:space="preserve"> </w:t>
      </w:r>
      <w:r>
        <w:t>toma</w:t>
      </w:r>
      <w:r>
        <w:rPr>
          <w:spacing w:val="-4"/>
        </w:rPr>
        <w:t xml:space="preserve"> </w:t>
      </w:r>
      <w:r>
        <w:t>el</w:t>
      </w:r>
      <w:r>
        <w:rPr>
          <w:spacing w:val="-1"/>
        </w:rPr>
        <w:t xml:space="preserve"> </w:t>
      </w:r>
      <w:r>
        <w:t>valor</w:t>
      </w:r>
      <w:r>
        <w:rPr>
          <w:spacing w:val="1"/>
        </w:rPr>
        <w:t xml:space="preserve"> </w:t>
      </w:r>
      <w:r>
        <w:t>cero.</w:t>
      </w:r>
    </w:p>
    <w:p w:rsidR="008836E7" w:rsidRDefault="008836E7" w:rsidP="008836E7">
      <w:pPr>
        <w:pStyle w:val="Textoindependiente"/>
      </w:pPr>
    </w:p>
    <w:p w:rsidR="008836E7" w:rsidRDefault="008836E7" w:rsidP="008836E7">
      <w:pPr>
        <w:pStyle w:val="Textoindependiente"/>
      </w:pPr>
      <w:r>
        <w:t>TC:</w:t>
      </w:r>
      <w:r>
        <w:rPr>
          <w:spacing w:val="1"/>
        </w:rPr>
        <w:t xml:space="preserve"> </w:t>
      </w:r>
      <w:r>
        <w:t>Tipo</w:t>
      </w:r>
      <w:r>
        <w:rPr>
          <w:spacing w:val="1"/>
        </w:rPr>
        <w:t xml:space="preserve"> </w:t>
      </w:r>
      <w:r>
        <w:t>de</w:t>
      </w:r>
      <w:r>
        <w:rPr>
          <w:spacing w:val="2"/>
        </w:rPr>
        <w:t xml:space="preserve"> </w:t>
      </w:r>
      <w:r>
        <w:t>cuota</w:t>
      </w:r>
      <w:r>
        <w:rPr>
          <w:spacing w:val="3"/>
        </w:rPr>
        <w:t xml:space="preserve"> </w:t>
      </w:r>
      <w:r>
        <w:t>del</w:t>
      </w:r>
      <w:r>
        <w:rPr>
          <w:spacing w:val="1"/>
        </w:rPr>
        <w:t xml:space="preserve"> </w:t>
      </w:r>
      <w:r>
        <w:t>crédito;</w:t>
      </w:r>
      <w:r>
        <w:rPr>
          <w:spacing w:val="3"/>
        </w:rPr>
        <w:t xml:space="preserve"> </w:t>
      </w:r>
      <w:r>
        <w:t>toma</w:t>
      </w:r>
      <w:r>
        <w:rPr>
          <w:spacing w:val="1"/>
        </w:rPr>
        <w:t xml:space="preserve"> </w:t>
      </w:r>
      <w:r>
        <w:t>el</w:t>
      </w:r>
      <w:r>
        <w:rPr>
          <w:spacing w:val="2"/>
        </w:rPr>
        <w:t xml:space="preserve"> </w:t>
      </w:r>
      <w:r>
        <w:t>valor</w:t>
      </w:r>
      <w:r>
        <w:rPr>
          <w:spacing w:val="5"/>
        </w:rPr>
        <w:t xml:space="preserve"> </w:t>
      </w:r>
      <w:r>
        <w:t>1</w:t>
      </w:r>
      <w:r>
        <w:rPr>
          <w:spacing w:val="1"/>
        </w:rPr>
        <w:t xml:space="preserve"> </w:t>
      </w:r>
      <w:r>
        <w:t>si</w:t>
      </w:r>
      <w:r>
        <w:rPr>
          <w:spacing w:val="1"/>
        </w:rPr>
        <w:t xml:space="preserve"> </w:t>
      </w:r>
      <w:r>
        <w:t>la</w:t>
      </w:r>
      <w:r>
        <w:rPr>
          <w:spacing w:val="5"/>
        </w:rPr>
        <w:t xml:space="preserve"> </w:t>
      </w:r>
      <w:r>
        <w:t>cuota</w:t>
      </w:r>
      <w:r>
        <w:rPr>
          <w:spacing w:val="1"/>
        </w:rPr>
        <w:t xml:space="preserve"> </w:t>
      </w:r>
      <w:r>
        <w:t>diferente</w:t>
      </w:r>
      <w:r>
        <w:rPr>
          <w:spacing w:val="1"/>
        </w:rPr>
        <w:t xml:space="preserve"> </w:t>
      </w:r>
      <w:r>
        <w:t>a</w:t>
      </w:r>
      <w:r>
        <w:rPr>
          <w:spacing w:val="-1"/>
        </w:rPr>
        <w:t xml:space="preserve"> </w:t>
      </w:r>
      <w:r>
        <w:t>fija,</w:t>
      </w:r>
      <w:r>
        <w:rPr>
          <w:spacing w:val="4"/>
        </w:rPr>
        <w:t xml:space="preserve"> </w:t>
      </w:r>
      <w:r>
        <w:t>en</w:t>
      </w:r>
      <w:r>
        <w:rPr>
          <w:spacing w:val="4"/>
        </w:rPr>
        <w:t xml:space="preserve"> </w:t>
      </w:r>
      <w:r>
        <w:t>otro</w:t>
      </w:r>
      <w:r>
        <w:rPr>
          <w:spacing w:val="1"/>
        </w:rPr>
        <w:t xml:space="preserve"> </w:t>
      </w:r>
      <w:r>
        <w:t>caso</w:t>
      </w:r>
      <w:r>
        <w:rPr>
          <w:spacing w:val="-1"/>
        </w:rPr>
        <w:t xml:space="preserve"> </w:t>
      </w:r>
      <w:r>
        <w:t xml:space="preserve">toma </w:t>
      </w:r>
      <w:r>
        <w:rPr>
          <w:spacing w:val="-58"/>
        </w:rPr>
        <w:t xml:space="preserve"> </w:t>
      </w:r>
      <w:r>
        <w:t>el</w:t>
      </w:r>
      <w:r>
        <w:rPr>
          <w:spacing w:val="-1"/>
        </w:rPr>
        <w:t xml:space="preserve"> </w:t>
      </w:r>
      <w:r>
        <w:t>valor cero.</w:t>
      </w: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8836E7" w:rsidRPr="007541BB" w:rsidTr="00F54DA8">
        <w:trPr>
          <w:trHeight w:val="86"/>
        </w:trPr>
        <w:tc>
          <w:tcPr>
            <w:tcW w:w="4726" w:type="dxa"/>
            <w:hideMark/>
          </w:tcPr>
          <w:p w:rsidR="008836E7" w:rsidRPr="0068237E" w:rsidRDefault="008836E7"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8836E7" w:rsidRPr="0068237E" w:rsidRDefault="008836E7"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sidRPr="0068237E">
              <w:rPr>
                <w:b/>
                <w:iCs/>
                <w:sz w:val="18"/>
                <w:szCs w:val="18"/>
              </w:rPr>
              <w:t>2</w:t>
            </w:r>
          </w:p>
        </w:tc>
      </w:tr>
    </w:tbl>
    <w:p w:rsidR="008836E7" w:rsidRDefault="008836E7" w:rsidP="008836E7">
      <w:pPr>
        <w:pStyle w:val="Textoindependiente"/>
        <w:ind w:left="722" w:right="1244"/>
      </w:pPr>
    </w:p>
    <w:p w:rsidR="005A4383" w:rsidRDefault="005A4383" w:rsidP="008836E7">
      <w:pPr>
        <w:pStyle w:val="Textoindependiente"/>
      </w:pPr>
    </w:p>
    <w:p w:rsidR="008836E7" w:rsidRDefault="008836E7" w:rsidP="008836E7">
      <w:pPr>
        <w:pStyle w:val="Textoindependiente"/>
      </w:pPr>
      <w:r>
        <w:t>FE:</w:t>
      </w:r>
      <w:r>
        <w:rPr>
          <w:spacing w:val="57"/>
        </w:rPr>
        <w:t xml:space="preserve"> </w:t>
      </w:r>
      <w:r>
        <w:t>Si</w:t>
      </w:r>
      <w:r>
        <w:rPr>
          <w:spacing w:val="-5"/>
        </w:rPr>
        <w:t xml:space="preserve"> </w:t>
      </w:r>
      <w:r>
        <w:t>el</w:t>
      </w:r>
      <w:r>
        <w:rPr>
          <w:spacing w:val="-4"/>
        </w:rPr>
        <w:t xml:space="preserve"> </w:t>
      </w:r>
      <w:r>
        <w:t>tipo</w:t>
      </w:r>
      <w:r>
        <w:rPr>
          <w:spacing w:val="-4"/>
        </w:rPr>
        <w:t xml:space="preserve"> </w:t>
      </w:r>
      <w:r>
        <w:t>de</w:t>
      </w:r>
      <w:r>
        <w:rPr>
          <w:spacing w:val="-4"/>
        </w:rPr>
        <w:t xml:space="preserve"> </w:t>
      </w:r>
      <w:r>
        <w:t>organización</w:t>
      </w:r>
      <w:r>
        <w:rPr>
          <w:spacing w:val="-1"/>
        </w:rPr>
        <w:t xml:space="preserve"> </w:t>
      </w:r>
      <w:r>
        <w:t>solidaria</w:t>
      </w:r>
      <w:r>
        <w:rPr>
          <w:spacing w:val="-4"/>
        </w:rPr>
        <w:t xml:space="preserve"> </w:t>
      </w:r>
      <w:r>
        <w:t>corresponde</w:t>
      </w:r>
      <w:r>
        <w:rPr>
          <w:spacing w:val="-2"/>
        </w:rPr>
        <w:t xml:space="preserve"> </w:t>
      </w:r>
      <w:r>
        <w:t>a</w:t>
      </w:r>
      <w:r>
        <w:rPr>
          <w:spacing w:val="-4"/>
        </w:rPr>
        <w:t xml:space="preserve"> </w:t>
      </w:r>
      <w:r>
        <w:t>“Fondo</w:t>
      </w:r>
      <w:r>
        <w:rPr>
          <w:spacing w:val="-3"/>
        </w:rPr>
        <w:t xml:space="preserve"> </w:t>
      </w:r>
      <w:r>
        <w:t>de</w:t>
      </w:r>
      <w:r>
        <w:rPr>
          <w:spacing w:val="-4"/>
        </w:rPr>
        <w:t xml:space="preserve"> </w:t>
      </w:r>
      <w:r>
        <w:t>empleados,</w:t>
      </w:r>
      <w:r>
        <w:rPr>
          <w:spacing w:val="-3"/>
        </w:rPr>
        <w:t xml:space="preserve"> </w:t>
      </w:r>
      <w:r>
        <w:t>toma</w:t>
      </w:r>
      <w:r>
        <w:rPr>
          <w:spacing w:val="-4"/>
        </w:rPr>
        <w:t xml:space="preserve"> </w:t>
      </w:r>
      <w:r>
        <w:t>el</w:t>
      </w:r>
      <w:r>
        <w:rPr>
          <w:spacing w:val="-2"/>
        </w:rPr>
        <w:t xml:space="preserve"> </w:t>
      </w:r>
      <w:r>
        <w:t>valor</w:t>
      </w:r>
      <w:r>
        <w:rPr>
          <w:spacing w:val="-58"/>
        </w:rPr>
        <w:t xml:space="preserve"> </w:t>
      </w:r>
      <w:r>
        <w:t>1, en</w:t>
      </w:r>
      <w:r>
        <w:rPr>
          <w:spacing w:val="-2"/>
        </w:rPr>
        <w:t xml:space="preserve"> </w:t>
      </w:r>
      <w:r>
        <w:t>otro caso</w:t>
      </w:r>
      <w:r>
        <w:rPr>
          <w:spacing w:val="-2"/>
        </w:rPr>
        <w:t xml:space="preserve"> </w:t>
      </w:r>
      <w:r>
        <w:t>toma</w:t>
      </w:r>
      <w:r>
        <w:rPr>
          <w:spacing w:val="-2"/>
        </w:rPr>
        <w:t xml:space="preserve"> </w:t>
      </w:r>
      <w:r>
        <w:t>el</w:t>
      </w:r>
      <w:r>
        <w:rPr>
          <w:spacing w:val="-1"/>
        </w:rPr>
        <w:t xml:space="preserve"> </w:t>
      </w:r>
      <w:r>
        <w:t>valor</w:t>
      </w:r>
      <w:r>
        <w:rPr>
          <w:spacing w:val="1"/>
        </w:rPr>
        <w:t xml:space="preserve"> </w:t>
      </w:r>
      <w:r>
        <w:t>cero.</w:t>
      </w:r>
    </w:p>
    <w:p w:rsidR="008836E7" w:rsidRDefault="008836E7" w:rsidP="008836E7">
      <w:pPr>
        <w:pStyle w:val="Textoindependiente"/>
        <w:spacing w:before="11"/>
        <w:rPr>
          <w:sz w:val="21"/>
        </w:rPr>
      </w:pPr>
    </w:p>
    <w:p w:rsidR="008836E7" w:rsidRDefault="008836E7" w:rsidP="008836E7">
      <w:pPr>
        <w:pStyle w:val="Textoindependiente"/>
      </w:pPr>
      <w:r>
        <w:t>ESIN:</w:t>
      </w:r>
      <w:r>
        <w:rPr>
          <w:spacing w:val="-8"/>
        </w:rPr>
        <w:t xml:space="preserve"> </w:t>
      </w:r>
      <w:r>
        <w:t>Corresponde</w:t>
      </w:r>
      <w:r>
        <w:rPr>
          <w:spacing w:val="-11"/>
        </w:rPr>
        <w:t xml:space="preserve"> </w:t>
      </w:r>
      <w:r>
        <w:t>a</w:t>
      </w:r>
      <w:r>
        <w:rPr>
          <w:spacing w:val="-11"/>
        </w:rPr>
        <w:t xml:space="preserve"> </w:t>
      </w:r>
      <w:r>
        <w:t>los</w:t>
      </w:r>
      <w:r>
        <w:rPr>
          <w:spacing w:val="-8"/>
        </w:rPr>
        <w:t xml:space="preserve"> </w:t>
      </w:r>
      <w:r>
        <w:t>tipos</w:t>
      </w:r>
      <w:r>
        <w:rPr>
          <w:spacing w:val="-10"/>
        </w:rPr>
        <w:t xml:space="preserve"> </w:t>
      </w:r>
      <w:r>
        <w:t>de</w:t>
      </w:r>
      <w:r>
        <w:rPr>
          <w:spacing w:val="-9"/>
        </w:rPr>
        <w:t xml:space="preserve"> </w:t>
      </w:r>
      <w:r>
        <w:t>organización</w:t>
      </w:r>
      <w:r>
        <w:rPr>
          <w:spacing w:val="-8"/>
        </w:rPr>
        <w:t xml:space="preserve"> </w:t>
      </w:r>
      <w:r>
        <w:t>solidaria;</w:t>
      </w:r>
      <w:r>
        <w:rPr>
          <w:spacing w:val="-9"/>
        </w:rPr>
        <w:t xml:space="preserve"> </w:t>
      </w:r>
      <w:r>
        <w:t>toma</w:t>
      </w:r>
      <w:r>
        <w:rPr>
          <w:spacing w:val="-11"/>
        </w:rPr>
        <w:t xml:space="preserve"> </w:t>
      </w:r>
      <w:r>
        <w:t>el</w:t>
      </w:r>
      <w:r>
        <w:rPr>
          <w:spacing w:val="-9"/>
        </w:rPr>
        <w:t xml:space="preserve"> </w:t>
      </w:r>
      <w:r>
        <w:t>valor</w:t>
      </w:r>
      <w:r>
        <w:rPr>
          <w:spacing w:val="-8"/>
        </w:rPr>
        <w:t xml:space="preserve"> </w:t>
      </w:r>
      <w:r>
        <w:t>1,</w:t>
      </w:r>
      <w:r>
        <w:rPr>
          <w:spacing w:val="-9"/>
        </w:rPr>
        <w:t xml:space="preserve"> </w:t>
      </w:r>
      <w:r>
        <w:t>si</w:t>
      </w:r>
      <w:r>
        <w:rPr>
          <w:spacing w:val="-11"/>
        </w:rPr>
        <w:t xml:space="preserve"> </w:t>
      </w:r>
      <w:r>
        <w:t>pertenece</w:t>
      </w:r>
      <w:r>
        <w:rPr>
          <w:spacing w:val="-12"/>
        </w:rPr>
        <w:t xml:space="preserve"> </w:t>
      </w:r>
      <w:r>
        <w:t>a</w:t>
      </w:r>
      <w:r>
        <w:rPr>
          <w:spacing w:val="-10"/>
        </w:rPr>
        <w:t xml:space="preserve"> </w:t>
      </w:r>
      <w:r>
        <w:t>una</w:t>
      </w:r>
      <w:r>
        <w:rPr>
          <w:spacing w:val="-58"/>
        </w:rPr>
        <w:t xml:space="preserve"> </w:t>
      </w:r>
      <w:r>
        <w:t>de</w:t>
      </w:r>
      <w:r>
        <w:rPr>
          <w:spacing w:val="57"/>
        </w:rPr>
        <w:t xml:space="preserve"> </w:t>
      </w:r>
      <w:r>
        <w:t>las</w:t>
      </w:r>
      <w:r>
        <w:rPr>
          <w:spacing w:val="57"/>
        </w:rPr>
        <w:t xml:space="preserve"> </w:t>
      </w:r>
      <w:r>
        <w:t>siguientes:</w:t>
      </w:r>
      <w:r>
        <w:rPr>
          <w:spacing w:val="59"/>
        </w:rPr>
        <w:t xml:space="preserve"> </w:t>
      </w:r>
      <w:r>
        <w:t>“Cooperativa</w:t>
      </w:r>
      <w:r>
        <w:rPr>
          <w:spacing w:val="57"/>
        </w:rPr>
        <w:t xml:space="preserve"> </w:t>
      </w:r>
      <w:proofErr w:type="spellStart"/>
      <w:r>
        <w:t>Multiactiva</w:t>
      </w:r>
      <w:proofErr w:type="spellEnd"/>
      <w:r>
        <w:rPr>
          <w:spacing w:val="60"/>
        </w:rPr>
        <w:t xml:space="preserve"> </w:t>
      </w:r>
      <w:r>
        <w:t>sin</w:t>
      </w:r>
      <w:r>
        <w:rPr>
          <w:spacing w:val="57"/>
        </w:rPr>
        <w:t xml:space="preserve"> </w:t>
      </w:r>
      <w:r>
        <w:t>sección</w:t>
      </w:r>
      <w:r>
        <w:rPr>
          <w:spacing w:val="57"/>
        </w:rPr>
        <w:t xml:space="preserve"> </w:t>
      </w:r>
      <w:r>
        <w:t>de</w:t>
      </w:r>
      <w:r>
        <w:rPr>
          <w:spacing w:val="57"/>
        </w:rPr>
        <w:t xml:space="preserve"> </w:t>
      </w:r>
      <w:r>
        <w:t>ahorro”,</w:t>
      </w:r>
      <w:r>
        <w:rPr>
          <w:spacing w:val="57"/>
        </w:rPr>
        <w:t xml:space="preserve"> </w:t>
      </w:r>
      <w:r>
        <w:t>“Cooperativa</w:t>
      </w: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p w:rsidR="008836E7" w:rsidRDefault="008836E7" w:rsidP="008836E7">
      <w:pPr>
        <w:pStyle w:val="Textoindependiente"/>
        <w:ind w:left="722" w:right="1034"/>
      </w:pPr>
    </w:p>
    <w:tbl>
      <w:tblPr>
        <w:tblStyle w:val="Tablaconcuadrcula"/>
        <w:tblpPr w:leftFromText="141" w:rightFromText="141" w:vertAnchor="text" w:horzAnchor="margin" w:tblpXSpec="center" w:tblpY="7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tblGrid>
      <w:tr w:rsidR="008836E7" w:rsidRPr="007541BB" w:rsidTr="008836E7">
        <w:trPr>
          <w:trHeight w:val="86"/>
        </w:trPr>
        <w:tc>
          <w:tcPr>
            <w:tcW w:w="8046" w:type="dxa"/>
            <w:hideMark/>
          </w:tcPr>
          <w:p w:rsidR="008836E7" w:rsidRPr="0068237E" w:rsidRDefault="008836E7"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1134" w:type="dxa"/>
            <w:hideMark/>
          </w:tcPr>
          <w:p w:rsidR="008836E7" w:rsidRPr="0068237E" w:rsidRDefault="008836E7"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sidRPr="0068237E">
              <w:rPr>
                <w:b/>
                <w:iCs/>
                <w:sz w:val="18"/>
                <w:szCs w:val="18"/>
              </w:rPr>
              <w:t>2-1</w:t>
            </w:r>
          </w:p>
        </w:tc>
      </w:tr>
    </w:tbl>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8836E7" w:rsidRDefault="008836E7" w:rsidP="008836E7">
      <w:pPr>
        <w:pStyle w:val="Textoindependiente"/>
        <w:spacing w:before="94"/>
        <w:ind w:left="142"/>
        <w:jc w:val="both"/>
      </w:pPr>
      <w:proofErr w:type="gramStart"/>
      <w:r>
        <w:t>especializada</w:t>
      </w:r>
      <w:proofErr w:type="gramEnd"/>
      <w:r>
        <w:t xml:space="preserve"> sin sección de ahorro”, “Cooperativa Integral sin sección de Ahorro”, en otro</w:t>
      </w:r>
      <w:r>
        <w:rPr>
          <w:spacing w:val="-59"/>
        </w:rPr>
        <w:t xml:space="preserve"> </w:t>
      </w:r>
      <w:r>
        <w:t>caso</w:t>
      </w:r>
      <w:r>
        <w:rPr>
          <w:spacing w:val="-1"/>
        </w:rPr>
        <w:t xml:space="preserve"> </w:t>
      </w:r>
      <w:r>
        <w:t>toma</w:t>
      </w:r>
      <w:r>
        <w:rPr>
          <w:spacing w:val="-2"/>
        </w:rPr>
        <w:t xml:space="preserve"> </w:t>
      </w:r>
      <w:r>
        <w:t>el</w:t>
      </w:r>
      <w:r>
        <w:rPr>
          <w:spacing w:val="-1"/>
        </w:rPr>
        <w:t xml:space="preserve"> </w:t>
      </w:r>
      <w:r>
        <w:t>valor</w:t>
      </w:r>
      <w:r>
        <w:rPr>
          <w:spacing w:val="1"/>
        </w:rPr>
        <w:t xml:space="preserve"> </w:t>
      </w:r>
      <w:r>
        <w:t>cero.</w:t>
      </w:r>
    </w:p>
    <w:p w:rsidR="008836E7" w:rsidRDefault="008836E7" w:rsidP="008836E7">
      <w:pPr>
        <w:pStyle w:val="Textoindependiente"/>
        <w:spacing w:before="11"/>
        <w:ind w:left="142"/>
        <w:rPr>
          <w:sz w:val="21"/>
        </w:rPr>
      </w:pPr>
    </w:p>
    <w:p w:rsidR="008836E7" w:rsidRDefault="008836E7" w:rsidP="008836E7">
      <w:pPr>
        <w:pStyle w:val="Textoindependiente"/>
        <w:ind w:left="142"/>
        <w:jc w:val="both"/>
      </w:pPr>
      <w:r>
        <w:t>FAMOR: Si el tipo de organización es “Fondo de empleados” y la amortización es mayor o</w:t>
      </w:r>
      <w:r>
        <w:rPr>
          <w:spacing w:val="-59"/>
        </w:rPr>
        <w:t xml:space="preserve"> </w:t>
      </w:r>
      <w:r>
        <w:t>igual</w:t>
      </w:r>
      <w:r>
        <w:rPr>
          <w:spacing w:val="-1"/>
        </w:rPr>
        <w:t xml:space="preserve"> </w:t>
      </w:r>
      <w:r>
        <w:t>a 90</w:t>
      </w:r>
      <w:r>
        <w:rPr>
          <w:spacing w:val="-2"/>
        </w:rPr>
        <w:t xml:space="preserve"> </w:t>
      </w:r>
      <w:r>
        <w:t>días,</w:t>
      </w:r>
      <w:r>
        <w:rPr>
          <w:spacing w:val="1"/>
        </w:rPr>
        <w:t xml:space="preserve"> </w:t>
      </w:r>
      <w:r>
        <w:t>toma el</w:t>
      </w:r>
      <w:r>
        <w:rPr>
          <w:spacing w:val="-2"/>
        </w:rPr>
        <w:t xml:space="preserve"> </w:t>
      </w:r>
      <w:r>
        <w:t>valor 1.</w:t>
      </w:r>
      <w:r>
        <w:rPr>
          <w:spacing w:val="-1"/>
        </w:rPr>
        <w:t xml:space="preserve"> </w:t>
      </w:r>
      <w:r>
        <w:t>En otro</w:t>
      </w:r>
      <w:r>
        <w:rPr>
          <w:spacing w:val="-2"/>
        </w:rPr>
        <w:t xml:space="preserve"> </w:t>
      </w:r>
      <w:r>
        <w:t>caso</w:t>
      </w:r>
      <w:r>
        <w:rPr>
          <w:spacing w:val="-2"/>
        </w:rPr>
        <w:t xml:space="preserve"> </w:t>
      </w:r>
      <w:r>
        <w:t>toma el</w:t>
      </w:r>
      <w:r>
        <w:rPr>
          <w:spacing w:val="-1"/>
        </w:rPr>
        <w:t xml:space="preserve"> </w:t>
      </w:r>
      <w:r>
        <w:t>valor</w:t>
      </w:r>
      <w:r>
        <w:rPr>
          <w:spacing w:val="1"/>
        </w:rPr>
        <w:t xml:space="preserve"> </w:t>
      </w:r>
      <w:r>
        <w:t>cero.</w:t>
      </w:r>
    </w:p>
    <w:p w:rsidR="008836E7" w:rsidRDefault="008836E7" w:rsidP="008836E7">
      <w:pPr>
        <w:pStyle w:val="Textoindependiente"/>
        <w:spacing w:before="11"/>
        <w:ind w:left="142"/>
        <w:rPr>
          <w:sz w:val="21"/>
        </w:rPr>
      </w:pPr>
    </w:p>
    <w:p w:rsidR="008836E7" w:rsidRDefault="008836E7" w:rsidP="008836E7">
      <w:pPr>
        <w:pStyle w:val="Textoindependiente"/>
        <w:ind w:left="142"/>
        <w:jc w:val="both"/>
      </w:pPr>
      <w:r>
        <w:t>VALCUOTA:</w:t>
      </w:r>
      <w:r>
        <w:rPr>
          <w:spacing w:val="-2"/>
        </w:rPr>
        <w:t xml:space="preserve"> </w:t>
      </w:r>
      <w:r>
        <w:t>Corresponde</w:t>
      </w:r>
      <w:r>
        <w:rPr>
          <w:spacing w:val="-1"/>
        </w:rPr>
        <w:t xml:space="preserve"> </w:t>
      </w:r>
      <w:r>
        <w:t>al</w:t>
      </w:r>
      <w:r>
        <w:rPr>
          <w:spacing w:val="-4"/>
        </w:rPr>
        <w:t xml:space="preserve"> </w:t>
      </w:r>
      <w:r>
        <w:t>valor de</w:t>
      </w:r>
      <w:r>
        <w:rPr>
          <w:spacing w:val="-2"/>
        </w:rPr>
        <w:t xml:space="preserve"> </w:t>
      </w:r>
      <w:r>
        <w:t>la</w:t>
      </w:r>
      <w:r>
        <w:rPr>
          <w:spacing w:val="-3"/>
        </w:rPr>
        <w:t xml:space="preserve"> </w:t>
      </w:r>
      <w:r>
        <w:t>cuota</w:t>
      </w:r>
      <w:r>
        <w:rPr>
          <w:spacing w:val="-3"/>
        </w:rPr>
        <w:t xml:space="preserve"> </w:t>
      </w:r>
      <w:r>
        <w:t>en</w:t>
      </w:r>
      <w:r>
        <w:rPr>
          <w:spacing w:val="-3"/>
        </w:rPr>
        <w:t xml:space="preserve"> </w:t>
      </w:r>
      <w:r>
        <w:t>el</w:t>
      </w:r>
      <w:r>
        <w:rPr>
          <w:spacing w:val="-3"/>
        </w:rPr>
        <w:t xml:space="preserve"> </w:t>
      </w:r>
      <w:r>
        <w:t>mes</w:t>
      </w:r>
      <w:r>
        <w:rPr>
          <w:spacing w:val="-3"/>
        </w:rPr>
        <w:t xml:space="preserve"> </w:t>
      </w:r>
      <w:r>
        <w:t>de</w:t>
      </w:r>
      <w:r>
        <w:rPr>
          <w:spacing w:val="-3"/>
        </w:rPr>
        <w:t xml:space="preserve"> </w:t>
      </w:r>
      <w:r>
        <w:t>calificación</w:t>
      </w:r>
      <w:r>
        <w:rPr>
          <w:spacing w:val="-3"/>
        </w:rPr>
        <w:t xml:space="preserve"> </w:t>
      </w:r>
      <w:r>
        <w:t>y</w:t>
      </w:r>
      <w:r>
        <w:rPr>
          <w:spacing w:val="-5"/>
        </w:rPr>
        <w:t xml:space="preserve"> </w:t>
      </w:r>
      <w:r>
        <w:t>al</w:t>
      </w:r>
      <w:r>
        <w:rPr>
          <w:spacing w:val="-1"/>
        </w:rPr>
        <w:t xml:space="preserve"> </w:t>
      </w:r>
      <w:r>
        <w:t>tipo</w:t>
      </w:r>
      <w:r>
        <w:rPr>
          <w:spacing w:val="-3"/>
        </w:rPr>
        <w:t xml:space="preserve"> </w:t>
      </w:r>
      <w:r>
        <w:t>de</w:t>
      </w:r>
      <w:r>
        <w:rPr>
          <w:spacing w:val="-3"/>
        </w:rPr>
        <w:t xml:space="preserve"> </w:t>
      </w:r>
      <w:r>
        <w:t>entidad</w:t>
      </w:r>
      <w:r>
        <w:rPr>
          <w:spacing w:val="-59"/>
        </w:rPr>
        <w:t xml:space="preserve"> </w:t>
      </w:r>
      <w:r>
        <w:t>“Fondo de empleados”; toma el valor 1 si el monto es menor o igual a 10% del SMMLV, en</w:t>
      </w:r>
      <w:r>
        <w:rPr>
          <w:spacing w:val="-60"/>
        </w:rPr>
        <w:t xml:space="preserve"> </w:t>
      </w:r>
      <w:r>
        <w:t>otro</w:t>
      </w:r>
      <w:r>
        <w:rPr>
          <w:spacing w:val="-3"/>
        </w:rPr>
        <w:t xml:space="preserve"> </w:t>
      </w:r>
      <w:r>
        <w:t>caso</w:t>
      </w:r>
      <w:r>
        <w:rPr>
          <w:spacing w:val="-2"/>
        </w:rPr>
        <w:t xml:space="preserve"> </w:t>
      </w:r>
      <w:r>
        <w:t>toma el valor</w:t>
      </w:r>
      <w:r>
        <w:rPr>
          <w:spacing w:val="1"/>
        </w:rPr>
        <w:t xml:space="preserve"> </w:t>
      </w:r>
      <w:r>
        <w:t>cero.</w:t>
      </w:r>
    </w:p>
    <w:p w:rsidR="008836E7" w:rsidRDefault="008836E7" w:rsidP="008836E7">
      <w:pPr>
        <w:pStyle w:val="Textoindependiente"/>
        <w:spacing w:before="1"/>
        <w:ind w:left="142"/>
      </w:pPr>
    </w:p>
    <w:p w:rsidR="008836E7" w:rsidRDefault="008836E7" w:rsidP="008836E7">
      <w:pPr>
        <w:pStyle w:val="Textoindependiente"/>
        <w:ind w:left="142"/>
        <w:jc w:val="both"/>
      </w:pPr>
      <w:r>
        <w:t>VALPRES: Si el tipo de entidad corresponde a” Fondo de empleados” y el valor del</w:t>
      </w:r>
      <w:r>
        <w:rPr>
          <w:spacing w:val="1"/>
        </w:rPr>
        <w:t xml:space="preserve"> </w:t>
      </w:r>
      <w:r>
        <w:t>préstamo</w:t>
      </w:r>
      <w:r>
        <w:rPr>
          <w:spacing w:val="-1"/>
        </w:rPr>
        <w:t xml:space="preserve"> </w:t>
      </w:r>
      <w:r>
        <w:t>es</w:t>
      </w:r>
      <w:r>
        <w:rPr>
          <w:spacing w:val="-2"/>
        </w:rPr>
        <w:t xml:space="preserve"> </w:t>
      </w:r>
      <w:r>
        <w:t>menor</w:t>
      </w:r>
      <w:r>
        <w:rPr>
          <w:spacing w:val="-1"/>
        </w:rPr>
        <w:t xml:space="preserve"> </w:t>
      </w:r>
      <w:r>
        <w:t>a 1</w:t>
      </w:r>
      <w:r>
        <w:rPr>
          <w:spacing w:val="-4"/>
        </w:rPr>
        <w:t xml:space="preserve"> </w:t>
      </w:r>
      <w:r>
        <w:t>SMMLV</w:t>
      </w:r>
      <w:r>
        <w:rPr>
          <w:spacing w:val="-2"/>
        </w:rPr>
        <w:t xml:space="preserve"> </w:t>
      </w:r>
      <w:r>
        <w:t>toma</w:t>
      </w:r>
      <w:r>
        <w:rPr>
          <w:spacing w:val="1"/>
        </w:rPr>
        <w:t xml:space="preserve"> </w:t>
      </w:r>
      <w:r>
        <w:t>el</w:t>
      </w:r>
      <w:r>
        <w:rPr>
          <w:spacing w:val="-1"/>
        </w:rPr>
        <w:t xml:space="preserve"> </w:t>
      </w:r>
      <w:r>
        <w:t>valor</w:t>
      </w:r>
      <w:r>
        <w:rPr>
          <w:spacing w:val="1"/>
        </w:rPr>
        <w:t xml:space="preserve"> </w:t>
      </w:r>
      <w:r>
        <w:t>1,</w:t>
      </w:r>
      <w:r>
        <w:rPr>
          <w:spacing w:val="-1"/>
        </w:rPr>
        <w:t xml:space="preserve"> </w:t>
      </w:r>
      <w:r>
        <w:t>en otro</w:t>
      </w:r>
      <w:r>
        <w:rPr>
          <w:spacing w:val="-1"/>
        </w:rPr>
        <w:t xml:space="preserve"> </w:t>
      </w:r>
      <w:r>
        <w:t>caso</w:t>
      </w:r>
      <w:r>
        <w:rPr>
          <w:spacing w:val="-4"/>
        </w:rPr>
        <w:t xml:space="preserve"> </w:t>
      </w:r>
      <w:r>
        <w:t>toma</w:t>
      </w:r>
      <w:r>
        <w:rPr>
          <w:spacing w:val="-2"/>
        </w:rPr>
        <w:t xml:space="preserve"> </w:t>
      </w:r>
      <w:r>
        <w:t>el</w:t>
      </w:r>
      <w:r>
        <w:rPr>
          <w:spacing w:val="-1"/>
        </w:rPr>
        <w:t xml:space="preserve"> </w:t>
      </w:r>
      <w:r>
        <w:t>valor</w:t>
      </w:r>
      <w:r>
        <w:rPr>
          <w:spacing w:val="1"/>
        </w:rPr>
        <w:t xml:space="preserve"> </w:t>
      </w:r>
      <w:r>
        <w:t>cero.</w:t>
      </w:r>
    </w:p>
    <w:p w:rsidR="008836E7" w:rsidRDefault="008836E7" w:rsidP="008836E7">
      <w:pPr>
        <w:pStyle w:val="Textoindependiente"/>
        <w:ind w:left="142"/>
      </w:pPr>
    </w:p>
    <w:p w:rsidR="008836E7" w:rsidRDefault="008836E7" w:rsidP="008836E7">
      <w:pPr>
        <w:pStyle w:val="Textoindependiente"/>
        <w:ind w:left="142"/>
        <w:jc w:val="both"/>
      </w:pPr>
      <w:r>
        <w:t>OCOOP: Si la entidad es una cooperativa distinta a “Cooperativa de ahorro y crédito” y el</w:t>
      </w:r>
      <w:r>
        <w:rPr>
          <w:spacing w:val="1"/>
        </w:rPr>
        <w:t xml:space="preserve"> </w:t>
      </w:r>
      <w:r>
        <w:t>monto</w:t>
      </w:r>
      <w:r>
        <w:rPr>
          <w:spacing w:val="-3"/>
        </w:rPr>
        <w:t xml:space="preserve"> </w:t>
      </w:r>
      <w:r>
        <w:t>del</w:t>
      </w:r>
      <w:r>
        <w:rPr>
          <w:spacing w:val="-1"/>
        </w:rPr>
        <w:t xml:space="preserve"> </w:t>
      </w:r>
      <w:r>
        <w:t>préstamo</w:t>
      </w:r>
      <w:r>
        <w:rPr>
          <w:spacing w:val="-1"/>
        </w:rPr>
        <w:t xml:space="preserve"> </w:t>
      </w:r>
      <w:r>
        <w:t>es</w:t>
      </w:r>
      <w:r>
        <w:rPr>
          <w:spacing w:val="-2"/>
        </w:rPr>
        <w:t xml:space="preserve"> </w:t>
      </w:r>
      <w:r>
        <w:t>mayor a</w:t>
      </w:r>
      <w:r>
        <w:rPr>
          <w:spacing w:val="-1"/>
        </w:rPr>
        <w:t xml:space="preserve"> </w:t>
      </w:r>
      <w:r>
        <w:t>7</w:t>
      </w:r>
      <w:r>
        <w:rPr>
          <w:spacing w:val="-3"/>
        </w:rPr>
        <w:t xml:space="preserve"> </w:t>
      </w:r>
      <w:r>
        <w:t>SMMLV</w:t>
      </w:r>
      <w:r>
        <w:rPr>
          <w:spacing w:val="-2"/>
        </w:rPr>
        <w:t xml:space="preserve"> </w:t>
      </w:r>
      <w:r>
        <w:t>toma</w:t>
      </w:r>
      <w:r>
        <w:rPr>
          <w:spacing w:val="2"/>
        </w:rPr>
        <w:t xml:space="preserve"> </w:t>
      </w:r>
      <w:r>
        <w:t>el</w:t>
      </w:r>
      <w:r>
        <w:rPr>
          <w:spacing w:val="-2"/>
        </w:rPr>
        <w:t xml:space="preserve"> </w:t>
      </w:r>
      <w:r>
        <w:t>valor 1, en</w:t>
      </w:r>
      <w:r>
        <w:rPr>
          <w:spacing w:val="-2"/>
        </w:rPr>
        <w:t xml:space="preserve"> </w:t>
      </w:r>
      <w:r>
        <w:t>otro</w:t>
      </w:r>
      <w:r>
        <w:rPr>
          <w:spacing w:val="-1"/>
        </w:rPr>
        <w:t xml:space="preserve"> </w:t>
      </w:r>
      <w:r>
        <w:t>caso</w:t>
      </w:r>
      <w:r>
        <w:rPr>
          <w:spacing w:val="-3"/>
        </w:rPr>
        <w:t xml:space="preserve"> </w:t>
      </w:r>
      <w:r>
        <w:t>toma el</w:t>
      </w:r>
      <w:r>
        <w:rPr>
          <w:spacing w:val="-1"/>
        </w:rPr>
        <w:t xml:space="preserve"> </w:t>
      </w:r>
      <w:r>
        <w:t>valor cero.</w:t>
      </w:r>
    </w:p>
    <w:p w:rsidR="008836E7" w:rsidRDefault="008836E7" w:rsidP="008836E7">
      <w:pPr>
        <w:pStyle w:val="Textoindependiente"/>
        <w:spacing w:before="11"/>
        <w:ind w:left="142"/>
        <w:rPr>
          <w:sz w:val="21"/>
        </w:rPr>
      </w:pPr>
    </w:p>
    <w:p w:rsidR="008836E7" w:rsidRDefault="008836E7" w:rsidP="008836E7">
      <w:pPr>
        <w:pStyle w:val="Textoindependiente"/>
        <w:ind w:left="142"/>
        <w:jc w:val="both"/>
      </w:pPr>
      <w:r>
        <w:t>FONAHO: Si el tipo de organización es “Fondo de empleados” y el asociado posee una</w:t>
      </w:r>
      <w:r>
        <w:rPr>
          <w:spacing w:val="1"/>
        </w:rPr>
        <w:t xml:space="preserve"> </w:t>
      </w:r>
      <w:r>
        <w:t>cuenta de ahorro (no ahorro permanente) en el mismo fondo, toma el valor 1, en otro caso</w:t>
      </w:r>
      <w:r>
        <w:rPr>
          <w:spacing w:val="-59"/>
        </w:rPr>
        <w:t xml:space="preserve"> </w:t>
      </w:r>
      <w:r>
        <w:t>el</w:t>
      </w:r>
      <w:r>
        <w:rPr>
          <w:spacing w:val="-2"/>
        </w:rPr>
        <w:t xml:space="preserve"> </w:t>
      </w:r>
      <w:r>
        <w:t>valor</w:t>
      </w:r>
      <w:r>
        <w:rPr>
          <w:spacing w:val="1"/>
        </w:rPr>
        <w:t xml:space="preserve"> </w:t>
      </w:r>
      <w:r>
        <w:t>es cero.</w:t>
      </w:r>
    </w:p>
    <w:p w:rsidR="008836E7" w:rsidRDefault="008836E7" w:rsidP="008836E7">
      <w:pPr>
        <w:pStyle w:val="Textoindependiente"/>
        <w:spacing w:before="1"/>
        <w:ind w:left="142"/>
      </w:pPr>
    </w:p>
    <w:p w:rsidR="008836E7" w:rsidRDefault="008836E7" w:rsidP="008836E7">
      <w:pPr>
        <w:pStyle w:val="Textoindependiente"/>
        <w:ind w:left="142"/>
        <w:jc w:val="both"/>
      </w:pPr>
      <w:r>
        <w:t>COOCDAT:</w:t>
      </w:r>
      <w:r>
        <w:rPr>
          <w:spacing w:val="1"/>
        </w:rPr>
        <w:t xml:space="preserve"> </w:t>
      </w:r>
      <w:r>
        <w:t>Si el tipo de organización es “Cooperativa de ahorro y crédito” y el asociado</w:t>
      </w:r>
      <w:r>
        <w:rPr>
          <w:spacing w:val="1"/>
        </w:rPr>
        <w:t xml:space="preserve"> </w:t>
      </w:r>
      <w:r>
        <w:t>posee</w:t>
      </w:r>
      <w:r>
        <w:rPr>
          <w:spacing w:val="-2"/>
        </w:rPr>
        <w:t xml:space="preserve"> </w:t>
      </w:r>
      <w:r>
        <w:t>un</w:t>
      </w:r>
      <w:r>
        <w:rPr>
          <w:spacing w:val="-1"/>
        </w:rPr>
        <w:t xml:space="preserve"> </w:t>
      </w:r>
      <w:r>
        <w:t>CDAT</w:t>
      </w:r>
      <w:r>
        <w:rPr>
          <w:spacing w:val="1"/>
        </w:rPr>
        <w:t xml:space="preserve"> </w:t>
      </w:r>
      <w:r>
        <w:t>vigente</w:t>
      </w:r>
      <w:r>
        <w:rPr>
          <w:spacing w:val="-3"/>
        </w:rPr>
        <w:t xml:space="preserve"> </w:t>
      </w:r>
      <w:r>
        <w:t>con</w:t>
      </w:r>
      <w:r>
        <w:rPr>
          <w:spacing w:val="-1"/>
        </w:rPr>
        <w:t xml:space="preserve"> </w:t>
      </w:r>
      <w:r>
        <w:t>la</w:t>
      </w:r>
      <w:r>
        <w:rPr>
          <w:spacing w:val="-1"/>
        </w:rPr>
        <w:t xml:space="preserve"> </w:t>
      </w:r>
      <w:r>
        <w:t>Cooperativa, toma</w:t>
      </w:r>
      <w:r>
        <w:rPr>
          <w:spacing w:val="-4"/>
        </w:rPr>
        <w:t xml:space="preserve"> </w:t>
      </w:r>
      <w:r>
        <w:t>el</w:t>
      </w:r>
      <w:r>
        <w:rPr>
          <w:spacing w:val="-2"/>
        </w:rPr>
        <w:t xml:space="preserve"> </w:t>
      </w:r>
      <w:r>
        <w:t>valor 1,</w:t>
      </w:r>
      <w:r>
        <w:rPr>
          <w:spacing w:val="-2"/>
        </w:rPr>
        <w:t xml:space="preserve"> </w:t>
      </w:r>
      <w:r>
        <w:t>en</w:t>
      </w:r>
      <w:r>
        <w:rPr>
          <w:spacing w:val="-1"/>
        </w:rPr>
        <w:t xml:space="preserve"> </w:t>
      </w:r>
      <w:r>
        <w:t>otro</w:t>
      </w:r>
      <w:r>
        <w:rPr>
          <w:spacing w:val="-3"/>
        </w:rPr>
        <w:t xml:space="preserve"> </w:t>
      </w:r>
      <w:r>
        <w:t>caso</w:t>
      </w:r>
      <w:r>
        <w:rPr>
          <w:spacing w:val="-6"/>
        </w:rPr>
        <w:t xml:space="preserve"> </w:t>
      </w:r>
      <w:r>
        <w:t>el</w:t>
      </w:r>
      <w:r>
        <w:rPr>
          <w:spacing w:val="-2"/>
        </w:rPr>
        <w:t xml:space="preserve"> </w:t>
      </w:r>
      <w:r>
        <w:t>valor es</w:t>
      </w:r>
      <w:r>
        <w:rPr>
          <w:spacing w:val="-2"/>
        </w:rPr>
        <w:t xml:space="preserve"> </w:t>
      </w:r>
      <w:r>
        <w:t>cero.</w:t>
      </w:r>
    </w:p>
    <w:p w:rsidR="008836E7" w:rsidRDefault="008836E7" w:rsidP="008836E7">
      <w:pPr>
        <w:pStyle w:val="Textoindependiente"/>
        <w:spacing w:before="11"/>
        <w:ind w:left="142"/>
        <w:rPr>
          <w:sz w:val="21"/>
        </w:rPr>
      </w:pPr>
    </w:p>
    <w:p w:rsidR="008836E7" w:rsidRDefault="008836E7" w:rsidP="008836E7">
      <w:pPr>
        <w:pStyle w:val="Textoindependiente"/>
        <w:ind w:left="142"/>
        <w:jc w:val="both"/>
      </w:pPr>
      <w:r>
        <w:t>FONDPLAZO:</w:t>
      </w:r>
      <w:r>
        <w:rPr>
          <w:spacing w:val="1"/>
        </w:rPr>
        <w:t xml:space="preserve"> </w:t>
      </w:r>
      <w:r>
        <w:t>Si el tipo de organización corresponde a “Fondo de empleados” y el plazo</w:t>
      </w:r>
      <w:r>
        <w:rPr>
          <w:spacing w:val="1"/>
        </w:rPr>
        <w:t xml:space="preserve"> </w:t>
      </w:r>
      <w:r>
        <w:t>del</w:t>
      </w:r>
      <w:r>
        <w:rPr>
          <w:spacing w:val="-1"/>
        </w:rPr>
        <w:t xml:space="preserve"> </w:t>
      </w:r>
      <w:r>
        <w:t>préstamo</w:t>
      </w:r>
      <w:r>
        <w:rPr>
          <w:spacing w:val="-2"/>
        </w:rPr>
        <w:t xml:space="preserve"> </w:t>
      </w:r>
      <w:r>
        <w:t>es</w:t>
      </w:r>
      <w:r>
        <w:rPr>
          <w:spacing w:val="-2"/>
        </w:rPr>
        <w:t xml:space="preserve"> </w:t>
      </w:r>
      <w:r>
        <w:t>menor</w:t>
      </w:r>
      <w:r>
        <w:rPr>
          <w:spacing w:val="-1"/>
        </w:rPr>
        <w:t xml:space="preserve"> </w:t>
      </w:r>
      <w:r>
        <w:t>o</w:t>
      </w:r>
      <w:r>
        <w:rPr>
          <w:spacing w:val="-2"/>
        </w:rPr>
        <w:t xml:space="preserve"> </w:t>
      </w:r>
      <w:r>
        <w:t>igual a</w:t>
      </w:r>
      <w:r>
        <w:rPr>
          <w:spacing w:val="-3"/>
        </w:rPr>
        <w:t xml:space="preserve"> </w:t>
      </w:r>
      <w:r>
        <w:t>seis</w:t>
      </w:r>
      <w:r>
        <w:rPr>
          <w:spacing w:val="-2"/>
        </w:rPr>
        <w:t xml:space="preserve"> </w:t>
      </w:r>
      <w:r>
        <w:t>meses,</w:t>
      </w:r>
      <w:r>
        <w:rPr>
          <w:spacing w:val="-1"/>
        </w:rPr>
        <w:t xml:space="preserve"> </w:t>
      </w:r>
      <w:r>
        <w:t>toma el valor</w:t>
      </w:r>
      <w:r>
        <w:rPr>
          <w:spacing w:val="1"/>
        </w:rPr>
        <w:t xml:space="preserve"> </w:t>
      </w:r>
      <w:r>
        <w:t>1,</w:t>
      </w:r>
      <w:r>
        <w:rPr>
          <w:spacing w:val="-2"/>
        </w:rPr>
        <w:t xml:space="preserve"> </w:t>
      </w:r>
      <w:r>
        <w:t>en otro</w:t>
      </w:r>
      <w:r>
        <w:rPr>
          <w:spacing w:val="-2"/>
        </w:rPr>
        <w:t xml:space="preserve"> </w:t>
      </w:r>
      <w:r>
        <w:t>caso</w:t>
      </w:r>
      <w:r>
        <w:rPr>
          <w:spacing w:val="-2"/>
        </w:rPr>
        <w:t xml:space="preserve"> </w:t>
      </w:r>
      <w:r>
        <w:t>cero.</w:t>
      </w:r>
    </w:p>
    <w:p w:rsidR="008836E7" w:rsidRDefault="008836E7" w:rsidP="008836E7">
      <w:pPr>
        <w:pStyle w:val="Textoindependiente"/>
        <w:spacing w:before="11"/>
        <w:ind w:left="142"/>
        <w:rPr>
          <w:sz w:val="21"/>
        </w:rPr>
      </w:pPr>
    </w:p>
    <w:p w:rsidR="008836E7" w:rsidRDefault="008836E7" w:rsidP="008836E7">
      <w:pPr>
        <w:pStyle w:val="Textoindependiente"/>
        <w:ind w:left="142"/>
        <w:jc w:val="both"/>
      </w:pPr>
      <w:r>
        <w:t>ANTIPRE1:</w:t>
      </w:r>
      <w:r>
        <w:rPr>
          <w:spacing w:val="1"/>
        </w:rPr>
        <w:t xml:space="preserve"> </w:t>
      </w:r>
      <w:r>
        <w:t>Corresponde</w:t>
      </w:r>
      <w:r>
        <w:rPr>
          <w:spacing w:val="1"/>
        </w:rPr>
        <w:t xml:space="preserve"> </w:t>
      </w:r>
      <w:r>
        <w:t>al</w:t>
      </w:r>
      <w:r>
        <w:rPr>
          <w:spacing w:val="1"/>
        </w:rPr>
        <w:t xml:space="preserve"> </w:t>
      </w:r>
      <w:r>
        <w:t>tiempo</w:t>
      </w:r>
      <w:r>
        <w:rPr>
          <w:spacing w:val="1"/>
        </w:rPr>
        <w:t xml:space="preserve"> </w:t>
      </w:r>
      <w:r>
        <w:t>de</w:t>
      </w:r>
      <w:r>
        <w:rPr>
          <w:spacing w:val="1"/>
        </w:rPr>
        <w:t xml:space="preserve"> </w:t>
      </w:r>
      <w:r>
        <w:t>vinculación</w:t>
      </w:r>
      <w:r>
        <w:rPr>
          <w:spacing w:val="1"/>
        </w:rPr>
        <w:t xml:space="preserve"> </w:t>
      </w:r>
      <w:r>
        <w:t>que</w:t>
      </w:r>
      <w:r>
        <w:rPr>
          <w:spacing w:val="1"/>
        </w:rPr>
        <w:t xml:space="preserve"> </w:t>
      </w:r>
      <w:r>
        <w:t>posee</w:t>
      </w:r>
      <w:r>
        <w:rPr>
          <w:spacing w:val="1"/>
        </w:rPr>
        <w:t xml:space="preserve"> </w:t>
      </w:r>
      <w:r>
        <w:t>el</w:t>
      </w:r>
      <w:r>
        <w:rPr>
          <w:spacing w:val="1"/>
        </w:rPr>
        <w:t xml:space="preserve"> </w:t>
      </w:r>
      <w:r>
        <w:t>asociado</w:t>
      </w:r>
      <w:r>
        <w:rPr>
          <w:spacing w:val="1"/>
        </w:rPr>
        <w:t xml:space="preserve"> </w:t>
      </w:r>
      <w:r>
        <w:t>con</w:t>
      </w:r>
      <w:r>
        <w:rPr>
          <w:spacing w:val="1"/>
        </w:rPr>
        <w:t xml:space="preserve"> </w:t>
      </w:r>
      <w:r>
        <w:t>la</w:t>
      </w:r>
      <w:r>
        <w:rPr>
          <w:spacing w:val="1"/>
        </w:rPr>
        <w:t xml:space="preserve"> </w:t>
      </w:r>
      <w:r>
        <w:t>organización</w:t>
      </w:r>
      <w:r>
        <w:rPr>
          <w:spacing w:val="-3"/>
        </w:rPr>
        <w:t xml:space="preserve"> </w:t>
      </w:r>
      <w:r>
        <w:t>a</w:t>
      </w:r>
      <w:r>
        <w:rPr>
          <w:spacing w:val="-2"/>
        </w:rPr>
        <w:t xml:space="preserve"> </w:t>
      </w:r>
      <w:r>
        <w:t>la</w:t>
      </w:r>
      <w:r>
        <w:rPr>
          <w:spacing w:val="-7"/>
        </w:rPr>
        <w:t xml:space="preserve"> </w:t>
      </w:r>
      <w:r>
        <w:t>fecha</w:t>
      </w:r>
      <w:r>
        <w:rPr>
          <w:spacing w:val="-5"/>
        </w:rPr>
        <w:t xml:space="preserve"> </w:t>
      </w:r>
      <w:r>
        <w:t>en</w:t>
      </w:r>
      <w:r>
        <w:rPr>
          <w:spacing w:val="-4"/>
        </w:rPr>
        <w:t xml:space="preserve"> </w:t>
      </w:r>
      <w:r>
        <w:t>que</w:t>
      </w:r>
      <w:r>
        <w:rPr>
          <w:spacing w:val="-5"/>
        </w:rPr>
        <w:t xml:space="preserve"> </w:t>
      </w:r>
      <w:r>
        <w:t>solicitó</w:t>
      </w:r>
      <w:r>
        <w:rPr>
          <w:spacing w:val="-4"/>
        </w:rPr>
        <w:t xml:space="preserve"> </w:t>
      </w:r>
      <w:r>
        <w:t>el</w:t>
      </w:r>
      <w:r>
        <w:rPr>
          <w:spacing w:val="-4"/>
        </w:rPr>
        <w:t xml:space="preserve"> </w:t>
      </w:r>
      <w:r>
        <w:t>préstamo;</w:t>
      </w:r>
      <w:r>
        <w:rPr>
          <w:spacing w:val="-3"/>
        </w:rPr>
        <w:t xml:space="preserve"> </w:t>
      </w:r>
      <w:r>
        <w:t>si</w:t>
      </w:r>
      <w:r>
        <w:rPr>
          <w:spacing w:val="-3"/>
        </w:rPr>
        <w:t xml:space="preserve"> </w:t>
      </w:r>
      <w:r>
        <w:t>es</w:t>
      </w:r>
      <w:r>
        <w:rPr>
          <w:spacing w:val="-8"/>
        </w:rPr>
        <w:t xml:space="preserve"> </w:t>
      </w:r>
      <w:r>
        <w:t>menor</w:t>
      </w:r>
      <w:r>
        <w:rPr>
          <w:spacing w:val="-1"/>
        </w:rPr>
        <w:t xml:space="preserve"> </w:t>
      </w:r>
      <w:r>
        <w:t>a</w:t>
      </w:r>
      <w:r>
        <w:rPr>
          <w:spacing w:val="-4"/>
        </w:rPr>
        <w:t xml:space="preserve"> </w:t>
      </w:r>
      <w:r>
        <w:t>o</w:t>
      </w:r>
      <w:r>
        <w:rPr>
          <w:spacing w:val="-4"/>
        </w:rPr>
        <w:t xml:space="preserve"> </w:t>
      </w:r>
      <w:r>
        <w:t>igual</w:t>
      </w:r>
      <w:r>
        <w:rPr>
          <w:spacing w:val="-6"/>
        </w:rPr>
        <w:t xml:space="preserve"> </w:t>
      </w:r>
      <w:r>
        <w:t>a</w:t>
      </w:r>
      <w:r>
        <w:rPr>
          <w:spacing w:val="-4"/>
        </w:rPr>
        <w:t xml:space="preserve"> </w:t>
      </w:r>
      <w:r>
        <w:t>un</w:t>
      </w:r>
      <w:r>
        <w:rPr>
          <w:spacing w:val="-7"/>
        </w:rPr>
        <w:t xml:space="preserve"> </w:t>
      </w:r>
      <w:r>
        <w:t>mes,</w:t>
      </w:r>
      <w:r>
        <w:rPr>
          <w:spacing w:val="-6"/>
        </w:rPr>
        <w:t xml:space="preserve"> </w:t>
      </w:r>
      <w:r>
        <w:t>toma</w:t>
      </w:r>
      <w:r>
        <w:rPr>
          <w:spacing w:val="-5"/>
        </w:rPr>
        <w:t xml:space="preserve"> </w:t>
      </w:r>
      <w:r>
        <w:t>el</w:t>
      </w:r>
      <w:r>
        <w:rPr>
          <w:spacing w:val="-58"/>
        </w:rPr>
        <w:t xml:space="preserve"> </w:t>
      </w:r>
      <w:r>
        <w:t>valor 1,</w:t>
      </w:r>
      <w:r>
        <w:rPr>
          <w:spacing w:val="1"/>
        </w:rPr>
        <w:t xml:space="preserve"> </w:t>
      </w:r>
      <w:r>
        <w:t>en otro</w:t>
      </w:r>
      <w:r>
        <w:rPr>
          <w:spacing w:val="-2"/>
        </w:rPr>
        <w:t xml:space="preserve"> </w:t>
      </w:r>
      <w:r>
        <w:t>caso</w:t>
      </w:r>
      <w:r>
        <w:rPr>
          <w:spacing w:val="-2"/>
        </w:rPr>
        <w:t xml:space="preserve"> </w:t>
      </w:r>
      <w:r>
        <w:t>toma el valor</w:t>
      </w:r>
      <w:r>
        <w:rPr>
          <w:spacing w:val="1"/>
        </w:rPr>
        <w:t xml:space="preserve"> </w:t>
      </w:r>
      <w:r>
        <w:t>cero</w:t>
      </w:r>
    </w:p>
    <w:p w:rsidR="008836E7" w:rsidRDefault="008836E7" w:rsidP="008836E7">
      <w:pPr>
        <w:pStyle w:val="Textoindependiente"/>
        <w:spacing w:before="1"/>
        <w:ind w:left="142"/>
      </w:pPr>
    </w:p>
    <w:p w:rsidR="008836E7" w:rsidRDefault="008836E7" w:rsidP="008836E7">
      <w:pPr>
        <w:pStyle w:val="Textoindependiente"/>
        <w:ind w:left="142"/>
        <w:jc w:val="both"/>
      </w:pPr>
      <w:r>
        <w:rPr>
          <w:noProof/>
          <w:lang w:val="es-CO" w:eastAsia="es-CO"/>
        </w:rPr>
        <mc:AlternateContent>
          <mc:Choice Requires="wps">
            <w:drawing>
              <wp:anchor distT="0" distB="0" distL="114300" distR="114300" simplePos="0" relativeHeight="251661312" behindDoc="0" locked="0" layoutInCell="1" allowOverlap="1" wp14:anchorId="1DE0D368" wp14:editId="551AF115">
                <wp:simplePos x="0" y="0"/>
                <wp:positionH relativeFrom="column">
                  <wp:posOffset>-12700</wp:posOffset>
                </wp:positionH>
                <wp:positionV relativeFrom="paragraph">
                  <wp:posOffset>22225</wp:posOffset>
                </wp:positionV>
                <wp:extent cx="0" cy="279400"/>
                <wp:effectExtent l="0" t="0" r="19050" b="25400"/>
                <wp:wrapNone/>
                <wp:docPr id="8" name="8 Conector recto"/>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2FDDC" id="8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75pt" to="-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" strokecolor="black [3040]"/>
            </w:pict>
          </mc:Fallback>
        </mc:AlternateContent>
      </w:r>
      <w:r>
        <w:t>MORA15:</w:t>
      </w:r>
      <w:r>
        <w:rPr>
          <w:spacing w:val="-7"/>
        </w:rPr>
        <w:t xml:space="preserve"> </w:t>
      </w:r>
      <w:r>
        <w:t>Si</w:t>
      </w:r>
      <w:r>
        <w:rPr>
          <w:spacing w:val="-9"/>
        </w:rPr>
        <w:t xml:space="preserve"> </w:t>
      </w:r>
      <w:r>
        <w:t>la</w:t>
      </w:r>
      <w:r>
        <w:rPr>
          <w:spacing w:val="-8"/>
        </w:rPr>
        <w:t xml:space="preserve"> </w:t>
      </w:r>
      <w:r>
        <w:t>mora</w:t>
      </w:r>
      <w:r>
        <w:rPr>
          <w:spacing w:val="-7"/>
        </w:rPr>
        <w:t xml:space="preserve"> </w:t>
      </w:r>
      <w:r>
        <w:t>máxima</w:t>
      </w:r>
      <w:r>
        <w:rPr>
          <w:spacing w:val="-7"/>
        </w:rPr>
        <w:t xml:space="preserve"> </w:t>
      </w:r>
      <w:r>
        <w:t>en</w:t>
      </w:r>
      <w:r>
        <w:rPr>
          <w:spacing w:val="-8"/>
        </w:rPr>
        <w:t xml:space="preserve"> </w:t>
      </w:r>
      <w:r>
        <w:t>los</w:t>
      </w:r>
      <w:r>
        <w:rPr>
          <w:spacing w:val="-8"/>
        </w:rPr>
        <w:t xml:space="preserve"> </w:t>
      </w:r>
      <w:r>
        <w:t>últimos</w:t>
      </w:r>
      <w:r>
        <w:rPr>
          <w:spacing w:val="-8"/>
        </w:rPr>
        <w:t xml:space="preserve"> </w:t>
      </w:r>
      <w:r>
        <w:t>12</w:t>
      </w:r>
      <w:r>
        <w:rPr>
          <w:spacing w:val="-8"/>
        </w:rPr>
        <w:t xml:space="preserve"> </w:t>
      </w:r>
      <w:r>
        <w:t>meses</w:t>
      </w:r>
      <w:r>
        <w:rPr>
          <w:spacing w:val="-6"/>
        </w:rPr>
        <w:t xml:space="preserve"> </w:t>
      </w:r>
      <w:r>
        <w:t>está</w:t>
      </w:r>
      <w:r>
        <w:rPr>
          <w:spacing w:val="-7"/>
        </w:rPr>
        <w:t xml:space="preserve"> </w:t>
      </w:r>
      <w:r w:rsidRPr="0068237E">
        <w:t>entre</w:t>
      </w:r>
      <w:r w:rsidRPr="0068237E">
        <w:rPr>
          <w:spacing w:val="-10"/>
        </w:rPr>
        <w:t xml:space="preserve"> </w:t>
      </w:r>
      <w:r w:rsidRPr="0068237E">
        <w:t>16</w:t>
      </w:r>
      <w:r>
        <w:rPr>
          <w:spacing w:val="-8"/>
        </w:rPr>
        <w:t xml:space="preserve"> </w:t>
      </w:r>
      <w:r>
        <w:t>y</w:t>
      </w:r>
      <w:r>
        <w:rPr>
          <w:spacing w:val="-9"/>
        </w:rPr>
        <w:t xml:space="preserve"> </w:t>
      </w:r>
      <w:r>
        <w:t>30</w:t>
      </w:r>
      <w:r>
        <w:rPr>
          <w:spacing w:val="-8"/>
        </w:rPr>
        <w:t xml:space="preserve"> </w:t>
      </w:r>
      <w:r>
        <w:t>días,</w:t>
      </w:r>
      <w:r>
        <w:rPr>
          <w:spacing w:val="-7"/>
        </w:rPr>
        <w:t xml:space="preserve"> </w:t>
      </w:r>
      <w:r>
        <w:t>toma</w:t>
      </w:r>
      <w:r>
        <w:rPr>
          <w:spacing w:val="-7"/>
        </w:rPr>
        <w:t xml:space="preserve"> </w:t>
      </w:r>
      <w:r>
        <w:t>el</w:t>
      </w:r>
      <w:r>
        <w:rPr>
          <w:spacing w:val="-9"/>
        </w:rPr>
        <w:t xml:space="preserve"> </w:t>
      </w:r>
      <w:r>
        <w:t>valor</w:t>
      </w:r>
      <w:r>
        <w:rPr>
          <w:spacing w:val="-58"/>
        </w:rPr>
        <w:t xml:space="preserve"> </w:t>
      </w:r>
      <w:r>
        <w:t>1, en</w:t>
      </w:r>
      <w:r>
        <w:rPr>
          <w:spacing w:val="-2"/>
        </w:rPr>
        <w:t xml:space="preserve"> </w:t>
      </w:r>
      <w:r>
        <w:t>otro caso</w:t>
      </w:r>
      <w:r>
        <w:rPr>
          <w:spacing w:val="-2"/>
        </w:rPr>
        <w:t xml:space="preserve"> </w:t>
      </w:r>
      <w:r>
        <w:t>toma</w:t>
      </w:r>
      <w:r>
        <w:rPr>
          <w:spacing w:val="-2"/>
        </w:rPr>
        <w:t xml:space="preserve"> </w:t>
      </w:r>
      <w:r>
        <w:t>el</w:t>
      </w:r>
      <w:r>
        <w:rPr>
          <w:spacing w:val="-1"/>
        </w:rPr>
        <w:t xml:space="preserve"> </w:t>
      </w:r>
      <w:r>
        <w:t>valor</w:t>
      </w:r>
      <w:r>
        <w:rPr>
          <w:spacing w:val="1"/>
        </w:rPr>
        <w:t xml:space="preserve"> </w:t>
      </w:r>
      <w:r>
        <w:t>cero.</w:t>
      </w:r>
    </w:p>
    <w:p w:rsidR="008836E7" w:rsidRDefault="008836E7" w:rsidP="008836E7">
      <w:pPr>
        <w:pStyle w:val="Textoindependiente"/>
        <w:spacing w:before="11"/>
        <w:ind w:left="142"/>
        <w:rPr>
          <w:sz w:val="21"/>
        </w:rPr>
      </w:pPr>
    </w:p>
    <w:p w:rsidR="008836E7" w:rsidRDefault="008836E7" w:rsidP="008836E7">
      <w:pPr>
        <w:pStyle w:val="Textoindependiente"/>
        <w:spacing w:line="242" w:lineRule="auto"/>
        <w:ind w:left="142"/>
        <w:jc w:val="both"/>
      </w:pPr>
      <w:r>
        <w:t>MORA1230:</w:t>
      </w:r>
      <w:r>
        <w:rPr>
          <w:spacing w:val="1"/>
        </w:rPr>
        <w:t xml:space="preserve"> </w:t>
      </w:r>
      <w:r>
        <w:t>Si la mora máxima en los últimos 12 meses está entre 31 y 60 días, toma el</w:t>
      </w:r>
      <w:r>
        <w:rPr>
          <w:spacing w:val="1"/>
        </w:rPr>
        <w:t xml:space="preserve"> </w:t>
      </w:r>
      <w:r>
        <w:t>valor 1,</w:t>
      </w:r>
      <w:r>
        <w:rPr>
          <w:spacing w:val="1"/>
        </w:rPr>
        <w:t xml:space="preserve"> </w:t>
      </w:r>
      <w:r>
        <w:t>en otro</w:t>
      </w:r>
      <w:r>
        <w:rPr>
          <w:spacing w:val="-1"/>
        </w:rPr>
        <w:t xml:space="preserve"> </w:t>
      </w:r>
      <w:r>
        <w:t>caso</w:t>
      </w:r>
      <w:r>
        <w:rPr>
          <w:spacing w:val="-2"/>
        </w:rPr>
        <w:t xml:space="preserve"> </w:t>
      </w:r>
      <w:r>
        <w:t>el</w:t>
      </w:r>
      <w:r>
        <w:rPr>
          <w:spacing w:val="-1"/>
        </w:rPr>
        <w:t xml:space="preserve"> </w:t>
      </w:r>
      <w:r>
        <w:t>valor</w:t>
      </w:r>
      <w:r>
        <w:rPr>
          <w:spacing w:val="1"/>
        </w:rPr>
        <w:t xml:space="preserve"> </w:t>
      </w:r>
      <w:r>
        <w:t>es</w:t>
      </w:r>
      <w:r>
        <w:rPr>
          <w:spacing w:val="-2"/>
        </w:rPr>
        <w:t xml:space="preserve"> </w:t>
      </w:r>
      <w:r>
        <w:t>cero.</w:t>
      </w:r>
      <w:r>
        <w:rPr>
          <w:spacing w:val="2"/>
        </w:rPr>
        <w:t xml:space="preserve"> </w:t>
      </w:r>
      <w:r>
        <w:t>|</w:t>
      </w:r>
    </w:p>
    <w:p w:rsidR="008836E7" w:rsidRDefault="008836E7" w:rsidP="008836E7">
      <w:pPr>
        <w:pStyle w:val="Textoindependiente"/>
        <w:spacing w:before="6"/>
        <w:ind w:left="142"/>
        <w:rPr>
          <w:sz w:val="21"/>
        </w:rPr>
      </w:pPr>
    </w:p>
    <w:p w:rsidR="008836E7" w:rsidRDefault="008836E7" w:rsidP="008836E7">
      <w:pPr>
        <w:pStyle w:val="Textoindependiente"/>
        <w:ind w:left="142"/>
        <w:jc w:val="both"/>
      </w:pPr>
      <w:r>
        <w:t>MORA1260: Si la mora máxima en los últimos 12 meses es mayor a 60 días, toma el valor</w:t>
      </w:r>
      <w:r>
        <w:rPr>
          <w:spacing w:val="-59"/>
        </w:rPr>
        <w:t xml:space="preserve"> </w:t>
      </w:r>
      <w:r>
        <w:t>1, en</w:t>
      </w:r>
      <w:r>
        <w:rPr>
          <w:spacing w:val="-2"/>
        </w:rPr>
        <w:t xml:space="preserve"> </w:t>
      </w:r>
      <w:r>
        <w:t>otro caso el valor</w:t>
      </w:r>
      <w:r>
        <w:rPr>
          <w:spacing w:val="1"/>
        </w:rPr>
        <w:t xml:space="preserve"> </w:t>
      </w:r>
      <w:r>
        <w:t>es</w:t>
      </w:r>
      <w:r>
        <w:rPr>
          <w:spacing w:val="1"/>
        </w:rPr>
        <w:t xml:space="preserve"> </w:t>
      </w:r>
      <w:r>
        <w:t>cero.</w:t>
      </w:r>
    </w:p>
    <w:p w:rsidR="008836E7" w:rsidRDefault="008836E7" w:rsidP="008836E7">
      <w:pPr>
        <w:pStyle w:val="Textoindependiente"/>
        <w:spacing w:before="2"/>
        <w:ind w:left="142"/>
      </w:pPr>
    </w:p>
    <w:p w:rsidR="008836E7" w:rsidRDefault="008836E7" w:rsidP="008836E7">
      <w:pPr>
        <w:pStyle w:val="Textoindependiente"/>
        <w:ind w:left="142"/>
        <w:jc w:val="both"/>
      </w:pPr>
      <w:r>
        <w:t>MORA2430: Si la mora máxima en los últimos 24 meses está entre 31 y 60 días, toma el</w:t>
      </w:r>
      <w:r>
        <w:rPr>
          <w:spacing w:val="1"/>
        </w:rPr>
        <w:t xml:space="preserve"> </w:t>
      </w:r>
      <w:r>
        <w:t>valor 1,</w:t>
      </w:r>
      <w:r>
        <w:rPr>
          <w:spacing w:val="1"/>
        </w:rPr>
        <w:t xml:space="preserve"> </w:t>
      </w:r>
      <w:r>
        <w:t>en otro</w:t>
      </w:r>
      <w:r>
        <w:rPr>
          <w:spacing w:val="-2"/>
        </w:rPr>
        <w:t xml:space="preserve"> </w:t>
      </w:r>
      <w:r>
        <w:t>caso</w:t>
      </w:r>
      <w:r>
        <w:rPr>
          <w:spacing w:val="-1"/>
        </w:rPr>
        <w:t xml:space="preserve"> </w:t>
      </w:r>
      <w:r>
        <w:t>el</w:t>
      </w:r>
      <w:r>
        <w:rPr>
          <w:spacing w:val="-1"/>
        </w:rPr>
        <w:t xml:space="preserve"> </w:t>
      </w:r>
      <w:r>
        <w:t>valor</w:t>
      </w:r>
      <w:r>
        <w:rPr>
          <w:spacing w:val="1"/>
        </w:rPr>
        <w:t xml:space="preserve"> </w:t>
      </w:r>
      <w:r>
        <w:t>es</w:t>
      </w:r>
      <w:r>
        <w:rPr>
          <w:spacing w:val="-2"/>
        </w:rPr>
        <w:t xml:space="preserve"> </w:t>
      </w:r>
      <w:r>
        <w:t>cero.</w:t>
      </w:r>
    </w:p>
    <w:p w:rsidR="008836E7" w:rsidRDefault="008836E7" w:rsidP="008836E7">
      <w:pPr>
        <w:pStyle w:val="Textoindependiente"/>
        <w:ind w:left="142"/>
      </w:pPr>
    </w:p>
    <w:p w:rsidR="008836E7" w:rsidRDefault="008836E7" w:rsidP="008836E7">
      <w:pPr>
        <w:pStyle w:val="Textoindependiente"/>
        <w:ind w:left="142"/>
        <w:jc w:val="both"/>
      </w:pPr>
      <w:r>
        <w:t>MORA2460 Si la mora máxima en los últimos 24 meses es mayor a 60 días, toma el valor</w:t>
      </w:r>
      <w:r>
        <w:rPr>
          <w:spacing w:val="1"/>
        </w:rPr>
        <w:t xml:space="preserve"> </w:t>
      </w:r>
      <w:r>
        <w:t>1, en</w:t>
      </w:r>
      <w:r>
        <w:rPr>
          <w:spacing w:val="-2"/>
        </w:rPr>
        <w:t xml:space="preserve"> </w:t>
      </w:r>
      <w:r>
        <w:t>otro caso el valor</w:t>
      </w:r>
      <w:r>
        <w:rPr>
          <w:spacing w:val="1"/>
        </w:rPr>
        <w:t xml:space="preserve"> </w:t>
      </w:r>
      <w:r>
        <w:t>es</w:t>
      </w:r>
      <w:r>
        <w:rPr>
          <w:spacing w:val="1"/>
        </w:rPr>
        <w:t xml:space="preserve"> </w:t>
      </w:r>
      <w:r>
        <w:t>cero.</w:t>
      </w:r>
    </w:p>
    <w:p w:rsidR="008836E7" w:rsidRDefault="008836E7" w:rsidP="008836E7">
      <w:pPr>
        <w:jc w:val="both"/>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8836E7" w:rsidRPr="007541BB" w:rsidTr="00F54DA8">
        <w:trPr>
          <w:trHeight w:val="86"/>
        </w:trPr>
        <w:tc>
          <w:tcPr>
            <w:tcW w:w="4726" w:type="dxa"/>
            <w:hideMark/>
          </w:tcPr>
          <w:p w:rsidR="008836E7" w:rsidRPr="0068237E" w:rsidRDefault="008836E7"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8836E7" w:rsidRPr="0068237E" w:rsidRDefault="008836E7"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3</w:t>
            </w:r>
          </w:p>
        </w:tc>
      </w:tr>
    </w:tbl>
    <w:p w:rsidR="008836E7" w:rsidRDefault="008836E7" w:rsidP="008836E7">
      <w:pPr>
        <w:spacing w:before="232"/>
        <w:jc w:val="both"/>
        <w:rPr>
          <w:noProof/>
          <w:lang w:val="es-CO" w:eastAsia="es-CO"/>
        </w:rPr>
      </w:pPr>
    </w:p>
    <w:p w:rsidR="00261AFD" w:rsidRDefault="00261AFD" w:rsidP="00261AFD">
      <w:pPr>
        <w:pStyle w:val="Textoindependiente"/>
        <w:spacing w:before="94"/>
        <w:jc w:val="both"/>
      </w:pPr>
      <w:r>
        <w:t>ANTIPRE2:</w:t>
      </w:r>
      <w:r>
        <w:rPr>
          <w:spacing w:val="1"/>
        </w:rPr>
        <w:t xml:space="preserve"> </w:t>
      </w:r>
      <w:r>
        <w:t>Corresponde</w:t>
      </w:r>
      <w:r>
        <w:rPr>
          <w:spacing w:val="1"/>
        </w:rPr>
        <w:t xml:space="preserve"> </w:t>
      </w:r>
      <w:r>
        <w:t>al</w:t>
      </w:r>
      <w:r>
        <w:rPr>
          <w:spacing w:val="1"/>
        </w:rPr>
        <w:t xml:space="preserve"> </w:t>
      </w:r>
      <w:r>
        <w:t>tiempo</w:t>
      </w:r>
      <w:r>
        <w:rPr>
          <w:spacing w:val="1"/>
        </w:rPr>
        <w:t xml:space="preserve"> </w:t>
      </w:r>
      <w:r>
        <w:t>de</w:t>
      </w:r>
      <w:r>
        <w:rPr>
          <w:spacing w:val="1"/>
        </w:rPr>
        <w:t xml:space="preserve"> </w:t>
      </w:r>
      <w:r>
        <w:t>vinculación</w:t>
      </w:r>
      <w:r>
        <w:rPr>
          <w:spacing w:val="1"/>
        </w:rPr>
        <w:t xml:space="preserve"> </w:t>
      </w:r>
      <w:r>
        <w:t>que</w:t>
      </w:r>
      <w:r>
        <w:rPr>
          <w:spacing w:val="1"/>
        </w:rPr>
        <w:t xml:space="preserve"> </w:t>
      </w:r>
      <w:r>
        <w:t>posee</w:t>
      </w:r>
      <w:r>
        <w:rPr>
          <w:spacing w:val="1"/>
        </w:rPr>
        <w:t xml:space="preserve"> </w:t>
      </w:r>
      <w:r>
        <w:t>el</w:t>
      </w:r>
      <w:r>
        <w:rPr>
          <w:spacing w:val="1"/>
        </w:rPr>
        <w:t xml:space="preserve"> </w:t>
      </w:r>
      <w:r>
        <w:t>asociado</w:t>
      </w:r>
      <w:r>
        <w:rPr>
          <w:spacing w:val="1"/>
        </w:rPr>
        <w:t xml:space="preserve"> </w:t>
      </w:r>
      <w:r>
        <w:t>con</w:t>
      </w:r>
      <w:r>
        <w:rPr>
          <w:spacing w:val="1"/>
        </w:rPr>
        <w:t xml:space="preserve"> </w:t>
      </w:r>
      <w:r>
        <w:t>la</w:t>
      </w:r>
      <w:r>
        <w:rPr>
          <w:spacing w:val="1"/>
        </w:rPr>
        <w:t xml:space="preserve"> </w:t>
      </w:r>
      <w:r>
        <w:t>organización a la fecha en que solicitó el préstamo, si es mayor 36 meses toma el valor 1,</w:t>
      </w:r>
      <w:r>
        <w:rPr>
          <w:spacing w:val="1"/>
        </w:rPr>
        <w:t xml:space="preserve"> </w:t>
      </w:r>
      <w:r>
        <w:t>en otro</w:t>
      </w:r>
      <w:r>
        <w:rPr>
          <w:spacing w:val="-1"/>
        </w:rPr>
        <w:t xml:space="preserve"> </w:t>
      </w:r>
      <w:r>
        <w:t>caso</w:t>
      </w:r>
      <w:r>
        <w:rPr>
          <w:spacing w:val="-4"/>
        </w:rPr>
        <w:t xml:space="preserve"> </w:t>
      </w:r>
      <w:r>
        <w:t>toma</w:t>
      </w:r>
      <w:r>
        <w:rPr>
          <w:spacing w:val="-2"/>
        </w:rPr>
        <w:t xml:space="preserve"> </w:t>
      </w:r>
      <w:r>
        <w:t>el</w:t>
      </w:r>
      <w:r>
        <w:rPr>
          <w:spacing w:val="-1"/>
        </w:rPr>
        <w:t xml:space="preserve"> </w:t>
      </w:r>
      <w:r>
        <w:t>valor</w:t>
      </w:r>
      <w:r>
        <w:rPr>
          <w:spacing w:val="1"/>
        </w:rPr>
        <w:t xml:space="preserve"> </w:t>
      </w:r>
      <w:r>
        <w:t>cero.</w:t>
      </w:r>
    </w:p>
    <w:p w:rsidR="00261AFD" w:rsidRDefault="00261AFD" w:rsidP="00261AFD">
      <w:pPr>
        <w:pStyle w:val="Textoindependiente"/>
        <w:spacing w:before="1"/>
      </w:pPr>
    </w:p>
    <w:p w:rsidR="00261AFD" w:rsidRDefault="00261AFD" w:rsidP="00261AFD">
      <w:pPr>
        <w:pStyle w:val="Textoindependiente"/>
        <w:jc w:val="both"/>
      </w:pPr>
      <w:r>
        <w:t>VIN2: Corresponde al tiempo de vinculación que posee el asociado con la organización</w:t>
      </w:r>
      <w:r>
        <w:rPr>
          <w:spacing w:val="1"/>
        </w:rPr>
        <w:t xml:space="preserve"> </w:t>
      </w:r>
      <w:r>
        <w:t>solidaria, si es</w:t>
      </w:r>
      <w:r>
        <w:rPr>
          <w:spacing w:val="-3"/>
        </w:rPr>
        <w:t xml:space="preserve"> </w:t>
      </w:r>
      <w:r>
        <w:t>mayor</w:t>
      </w:r>
      <w:r>
        <w:rPr>
          <w:spacing w:val="-1"/>
        </w:rPr>
        <w:t xml:space="preserve"> </w:t>
      </w:r>
      <w:r>
        <w:t>120 meses</w:t>
      </w:r>
      <w:r>
        <w:rPr>
          <w:spacing w:val="-3"/>
        </w:rPr>
        <w:t xml:space="preserve"> </w:t>
      </w:r>
      <w:r>
        <w:t>toma</w:t>
      </w:r>
      <w:r>
        <w:rPr>
          <w:spacing w:val="-2"/>
        </w:rPr>
        <w:t xml:space="preserve"> </w:t>
      </w:r>
      <w:r>
        <w:t>el</w:t>
      </w:r>
      <w:r>
        <w:rPr>
          <w:spacing w:val="-1"/>
        </w:rPr>
        <w:t xml:space="preserve"> </w:t>
      </w:r>
      <w:r>
        <w:t>valor 1,</w:t>
      </w:r>
      <w:r>
        <w:rPr>
          <w:spacing w:val="-1"/>
        </w:rPr>
        <w:t xml:space="preserve"> </w:t>
      </w:r>
      <w:r>
        <w:t>en</w:t>
      </w:r>
      <w:r>
        <w:rPr>
          <w:spacing w:val="-1"/>
        </w:rPr>
        <w:t xml:space="preserve"> </w:t>
      </w:r>
      <w:r>
        <w:t>otro</w:t>
      </w:r>
      <w:r>
        <w:rPr>
          <w:spacing w:val="-2"/>
        </w:rPr>
        <w:t xml:space="preserve"> </w:t>
      </w:r>
      <w:r>
        <w:t>caso</w:t>
      </w:r>
      <w:r>
        <w:rPr>
          <w:spacing w:val="-2"/>
        </w:rPr>
        <w:t xml:space="preserve"> </w:t>
      </w:r>
      <w:r>
        <w:t>toma</w:t>
      </w:r>
      <w:r>
        <w:rPr>
          <w:spacing w:val="-1"/>
        </w:rPr>
        <w:t xml:space="preserve"> </w:t>
      </w:r>
      <w:r>
        <w:t>el valor cero.</w:t>
      </w:r>
    </w:p>
    <w:p w:rsidR="00261AFD" w:rsidRDefault="00261AFD" w:rsidP="00261AFD">
      <w:pPr>
        <w:pStyle w:val="Textoindependiente"/>
      </w:pPr>
    </w:p>
    <w:p w:rsidR="00261AFD" w:rsidRDefault="00261AFD" w:rsidP="00261AFD">
      <w:pPr>
        <w:pStyle w:val="Textoindependiente"/>
        <w:jc w:val="both"/>
      </w:pPr>
      <w:r>
        <w:t>MORA1230: Si la mora máxima en los últimos 12 meses está entre 31 y 60 días, toma el</w:t>
      </w:r>
      <w:r>
        <w:rPr>
          <w:spacing w:val="1"/>
        </w:rPr>
        <w:t xml:space="preserve"> </w:t>
      </w:r>
      <w:r>
        <w:t>valor 1,</w:t>
      </w:r>
      <w:r>
        <w:rPr>
          <w:spacing w:val="1"/>
        </w:rPr>
        <w:t xml:space="preserve"> </w:t>
      </w:r>
      <w:r>
        <w:t>en otro</w:t>
      </w:r>
      <w:r>
        <w:rPr>
          <w:spacing w:val="-2"/>
        </w:rPr>
        <w:t xml:space="preserve"> </w:t>
      </w:r>
      <w:r>
        <w:t>caso</w:t>
      </w:r>
      <w:r>
        <w:rPr>
          <w:spacing w:val="-2"/>
        </w:rPr>
        <w:t xml:space="preserve"> </w:t>
      </w:r>
      <w:r>
        <w:t>el</w:t>
      </w:r>
      <w:r>
        <w:rPr>
          <w:spacing w:val="-1"/>
        </w:rPr>
        <w:t xml:space="preserve"> </w:t>
      </w:r>
      <w:r>
        <w:t>valor</w:t>
      </w:r>
      <w:r>
        <w:rPr>
          <w:spacing w:val="1"/>
        </w:rPr>
        <w:t xml:space="preserve"> </w:t>
      </w:r>
      <w:r>
        <w:t>es</w:t>
      </w:r>
      <w:r>
        <w:rPr>
          <w:spacing w:val="-2"/>
        </w:rPr>
        <w:t xml:space="preserve"> </w:t>
      </w:r>
      <w:r>
        <w:t>cero.</w:t>
      </w:r>
    </w:p>
    <w:p w:rsidR="00261AFD" w:rsidRDefault="00261AFD" w:rsidP="00261AFD">
      <w:pPr>
        <w:pStyle w:val="Textoindependiente"/>
        <w:spacing w:before="11"/>
        <w:rPr>
          <w:sz w:val="21"/>
        </w:rPr>
      </w:pPr>
    </w:p>
    <w:p w:rsidR="00261AFD" w:rsidRDefault="00261AFD" w:rsidP="00261AFD">
      <w:pPr>
        <w:pStyle w:val="Textoindependiente"/>
        <w:jc w:val="both"/>
      </w:pPr>
      <w:r>
        <w:t>MORA1260: Si la mora máxima en los últimos 12 meses es mayor a 60 días, toma el valor</w:t>
      </w:r>
      <w:r>
        <w:rPr>
          <w:spacing w:val="-59"/>
        </w:rPr>
        <w:t xml:space="preserve"> </w:t>
      </w:r>
      <w:r>
        <w:t>1, en</w:t>
      </w:r>
      <w:r>
        <w:rPr>
          <w:spacing w:val="-2"/>
        </w:rPr>
        <w:t xml:space="preserve"> </w:t>
      </w:r>
      <w:r>
        <w:t>otro caso el valor</w:t>
      </w:r>
      <w:r>
        <w:rPr>
          <w:spacing w:val="1"/>
        </w:rPr>
        <w:t xml:space="preserve"> </w:t>
      </w:r>
      <w:r>
        <w:t>es</w:t>
      </w:r>
      <w:r>
        <w:rPr>
          <w:spacing w:val="1"/>
        </w:rPr>
        <w:t xml:space="preserve"> </w:t>
      </w:r>
      <w:r>
        <w:t>cero.</w:t>
      </w:r>
    </w:p>
    <w:p w:rsidR="00261AFD" w:rsidRDefault="00261AFD" w:rsidP="00261AFD">
      <w:pPr>
        <w:pStyle w:val="Textoindependiente"/>
        <w:spacing w:before="11"/>
        <w:rPr>
          <w:sz w:val="21"/>
        </w:rPr>
      </w:pPr>
    </w:p>
    <w:p w:rsidR="00261AFD" w:rsidRDefault="00261AFD" w:rsidP="00261AFD">
      <w:pPr>
        <w:pStyle w:val="Textoindependiente"/>
        <w:jc w:val="both"/>
      </w:pPr>
      <w:r>
        <w:t>MORA2430: Si la mora máxima en los últimos 24 meses está entre 31 y 60 días, toma el</w:t>
      </w:r>
      <w:r>
        <w:rPr>
          <w:spacing w:val="1"/>
        </w:rPr>
        <w:t xml:space="preserve"> </w:t>
      </w:r>
      <w:r>
        <w:t>valor 1,</w:t>
      </w:r>
      <w:r>
        <w:rPr>
          <w:spacing w:val="1"/>
        </w:rPr>
        <w:t xml:space="preserve"> </w:t>
      </w:r>
      <w:r>
        <w:t>en otro</w:t>
      </w:r>
      <w:r>
        <w:rPr>
          <w:spacing w:val="-2"/>
        </w:rPr>
        <w:t xml:space="preserve"> </w:t>
      </w:r>
      <w:r>
        <w:t>caso</w:t>
      </w:r>
      <w:r>
        <w:rPr>
          <w:spacing w:val="-2"/>
        </w:rPr>
        <w:t xml:space="preserve"> </w:t>
      </w:r>
      <w:r>
        <w:t>el</w:t>
      </w:r>
      <w:r>
        <w:rPr>
          <w:spacing w:val="-1"/>
        </w:rPr>
        <w:t xml:space="preserve"> </w:t>
      </w:r>
      <w:r>
        <w:t>valor</w:t>
      </w:r>
      <w:r>
        <w:rPr>
          <w:spacing w:val="1"/>
        </w:rPr>
        <w:t xml:space="preserve"> </w:t>
      </w:r>
      <w:r>
        <w:t>es</w:t>
      </w:r>
      <w:r>
        <w:rPr>
          <w:spacing w:val="-2"/>
        </w:rPr>
        <w:t xml:space="preserve"> </w:t>
      </w:r>
      <w:r>
        <w:t>cero.</w:t>
      </w:r>
    </w:p>
    <w:p w:rsidR="00261AFD" w:rsidRDefault="00261AFD" w:rsidP="00261AFD">
      <w:pPr>
        <w:pStyle w:val="Textoindependiente"/>
        <w:spacing w:before="2"/>
      </w:pPr>
    </w:p>
    <w:p w:rsidR="00261AFD" w:rsidRDefault="00261AFD" w:rsidP="00261AFD">
      <w:pPr>
        <w:pStyle w:val="Textoindependiente"/>
        <w:jc w:val="both"/>
      </w:pPr>
      <w:r>
        <w:t>MORA2460 Si la mora máxima en los últimos 24 meses es mayor a 60 días, toma el valor</w:t>
      </w:r>
      <w:r>
        <w:rPr>
          <w:spacing w:val="1"/>
        </w:rPr>
        <w:t xml:space="preserve"> </w:t>
      </w:r>
      <w:r>
        <w:t>1, en</w:t>
      </w:r>
      <w:r>
        <w:rPr>
          <w:spacing w:val="-2"/>
        </w:rPr>
        <w:t xml:space="preserve"> </w:t>
      </w:r>
      <w:r>
        <w:t>otro caso el valor</w:t>
      </w:r>
      <w:r>
        <w:rPr>
          <w:spacing w:val="1"/>
        </w:rPr>
        <w:t xml:space="preserve"> </w:t>
      </w:r>
      <w:r>
        <w:t>es</w:t>
      </w:r>
      <w:r>
        <w:rPr>
          <w:spacing w:val="1"/>
        </w:rPr>
        <w:t xml:space="preserve"> </w:t>
      </w:r>
      <w:r>
        <w:t>cero.</w:t>
      </w:r>
    </w:p>
    <w:p w:rsidR="00261AFD" w:rsidRDefault="00261AFD" w:rsidP="00261AFD">
      <w:pPr>
        <w:pStyle w:val="Textoindependiente"/>
        <w:spacing w:before="11"/>
        <w:rPr>
          <w:sz w:val="21"/>
        </w:rPr>
      </w:pPr>
    </w:p>
    <w:p w:rsidR="00261AFD" w:rsidRDefault="00261AFD" w:rsidP="00261AFD">
      <w:pPr>
        <w:pStyle w:val="Textoindependiente"/>
        <w:jc w:val="both"/>
      </w:pPr>
      <w:r>
        <w:t>MORA3615: Si la mora máxima en los últimos 36 meses se encuentra entre 1 y 15 días,</w:t>
      </w:r>
      <w:r>
        <w:rPr>
          <w:spacing w:val="1"/>
        </w:rPr>
        <w:t xml:space="preserve"> </w:t>
      </w:r>
      <w:r>
        <w:t>toma</w:t>
      </w:r>
      <w:r>
        <w:rPr>
          <w:spacing w:val="-3"/>
        </w:rPr>
        <w:t xml:space="preserve"> </w:t>
      </w:r>
      <w:r>
        <w:t>el</w:t>
      </w:r>
      <w:r>
        <w:rPr>
          <w:spacing w:val="-1"/>
        </w:rPr>
        <w:t xml:space="preserve"> </w:t>
      </w:r>
      <w:r>
        <w:t>valor</w:t>
      </w:r>
      <w:r>
        <w:rPr>
          <w:spacing w:val="1"/>
        </w:rPr>
        <w:t xml:space="preserve"> </w:t>
      </w:r>
      <w:r>
        <w:t>1,</w:t>
      </w:r>
      <w:r>
        <w:rPr>
          <w:spacing w:val="-1"/>
        </w:rPr>
        <w:t xml:space="preserve"> </w:t>
      </w:r>
      <w:r>
        <w:t>en otro</w:t>
      </w:r>
      <w:r>
        <w:rPr>
          <w:spacing w:val="-2"/>
        </w:rPr>
        <w:t xml:space="preserve"> </w:t>
      </w:r>
      <w:r>
        <w:t>caso el</w:t>
      </w:r>
      <w:r>
        <w:rPr>
          <w:spacing w:val="-1"/>
        </w:rPr>
        <w:t xml:space="preserve"> </w:t>
      </w:r>
      <w:r>
        <w:t>valor</w:t>
      </w:r>
      <w:r>
        <w:rPr>
          <w:spacing w:val="1"/>
        </w:rPr>
        <w:t xml:space="preserve"> </w:t>
      </w:r>
      <w:r>
        <w:t>es</w:t>
      </w:r>
      <w:r>
        <w:rPr>
          <w:spacing w:val="-2"/>
        </w:rPr>
        <w:t xml:space="preserve"> </w:t>
      </w:r>
      <w:r>
        <w:t>cero.</w:t>
      </w:r>
    </w:p>
    <w:p w:rsidR="00261AFD" w:rsidRDefault="00261AFD" w:rsidP="00261AFD">
      <w:pPr>
        <w:pStyle w:val="Textoindependiente"/>
        <w:rPr>
          <w:sz w:val="24"/>
        </w:rPr>
      </w:pPr>
    </w:p>
    <w:p w:rsidR="00261AFD" w:rsidRDefault="00261AFD" w:rsidP="00261AFD">
      <w:pPr>
        <w:pStyle w:val="Textoindependiente"/>
        <w:spacing w:before="10"/>
        <w:rPr>
          <w:sz w:val="19"/>
        </w:rPr>
      </w:pPr>
    </w:p>
    <w:p w:rsidR="00261AFD" w:rsidRPr="00261AFD" w:rsidRDefault="00261AFD" w:rsidP="00261AFD">
      <w:pPr>
        <w:pStyle w:val="Ttulo2"/>
        <w:keepNext w:val="0"/>
        <w:keepLines w:val="0"/>
        <w:numPr>
          <w:ilvl w:val="1"/>
          <w:numId w:val="22"/>
        </w:numPr>
        <w:tabs>
          <w:tab w:val="left" w:pos="1288"/>
          <w:tab w:val="left" w:pos="1289"/>
        </w:tabs>
        <w:spacing w:before="0"/>
        <w:ind w:left="0" w:firstLine="0"/>
        <w:rPr>
          <w:rFonts w:ascii="Arial" w:hAnsi="Arial" w:cs="Arial"/>
          <w:b/>
          <w:color w:val="auto"/>
          <w:sz w:val="22"/>
          <w:szCs w:val="22"/>
        </w:rPr>
      </w:pPr>
      <w:r w:rsidRPr="00261AFD">
        <w:rPr>
          <w:rFonts w:ascii="Arial" w:hAnsi="Arial" w:cs="Arial"/>
          <w:b/>
          <w:noProof/>
          <w:color w:val="auto"/>
          <w:sz w:val="22"/>
          <w:szCs w:val="22"/>
          <w:lang w:val="es-CO" w:eastAsia="es-CO"/>
        </w:rPr>
        <mc:AlternateContent>
          <mc:Choice Requires="wps">
            <w:drawing>
              <wp:anchor distT="0" distB="0" distL="114300" distR="114300" simplePos="0" relativeHeight="251663360" behindDoc="0" locked="0" layoutInCell="1" allowOverlap="1" wp14:anchorId="753CCF32" wp14:editId="38E5B8EF">
                <wp:simplePos x="0" y="0"/>
                <wp:positionH relativeFrom="column">
                  <wp:posOffset>-71179</wp:posOffset>
                </wp:positionH>
                <wp:positionV relativeFrom="paragraph">
                  <wp:posOffset>21590</wp:posOffset>
                </wp:positionV>
                <wp:extent cx="6350" cy="3638550"/>
                <wp:effectExtent l="0" t="0" r="31750" b="19050"/>
                <wp:wrapNone/>
                <wp:docPr id="14" name="14 Conector recto"/>
                <wp:cNvGraphicFramePr/>
                <a:graphic xmlns:a="http://schemas.openxmlformats.org/drawingml/2006/main">
                  <a:graphicData uri="http://schemas.microsoft.com/office/word/2010/wordprocessingShape">
                    <wps:wsp>
                      <wps:cNvCnPr/>
                      <wps:spPr>
                        <a:xfrm flipH="1">
                          <a:off x="0" y="0"/>
                          <a:ext cx="6350" cy="3638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016B2" id="14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6pt,1.7pt" to="-5.1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" strokecolor="black [3040]"/>
            </w:pict>
          </mc:Fallback>
        </mc:AlternateContent>
      </w:r>
      <w:r w:rsidRPr="00261AFD">
        <w:rPr>
          <w:rFonts w:ascii="Arial" w:hAnsi="Arial" w:cs="Arial"/>
          <w:b/>
          <w:color w:val="auto"/>
          <w:sz w:val="22"/>
          <w:szCs w:val="22"/>
        </w:rPr>
        <w:t>CARTERA</w:t>
      </w:r>
      <w:r w:rsidRPr="00261AFD">
        <w:rPr>
          <w:rFonts w:ascii="Arial" w:hAnsi="Arial" w:cs="Arial"/>
          <w:b/>
          <w:color w:val="auto"/>
          <w:spacing w:val="-7"/>
          <w:sz w:val="22"/>
          <w:szCs w:val="22"/>
        </w:rPr>
        <w:t xml:space="preserve"> </w:t>
      </w:r>
      <w:r w:rsidRPr="00261AFD">
        <w:rPr>
          <w:rFonts w:ascii="Arial" w:hAnsi="Arial" w:cs="Arial"/>
          <w:b/>
          <w:color w:val="auto"/>
          <w:sz w:val="22"/>
          <w:szCs w:val="22"/>
        </w:rPr>
        <w:t>COMERCIAL</w:t>
      </w:r>
      <w:r w:rsidRPr="00261AFD">
        <w:rPr>
          <w:rFonts w:ascii="Arial" w:hAnsi="Arial" w:cs="Arial"/>
          <w:b/>
          <w:color w:val="auto"/>
          <w:spacing w:val="1"/>
          <w:sz w:val="22"/>
          <w:szCs w:val="22"/>
        </w:rPr>
        <w:t xml:space="preserve"> </w:t>
      </w:r>
      <w:r w:rsidRPr="00261AFD">
        <w:rPr>
          <w:rFonts w:ascii="Arial" w:hAnsi="Arial" w:cs="Arial"/>
          <w:b/>
          <w:color w:val="auto"/>
          <w:sz w:val="22"/>
          <w:szCs w:val="22"/>
        </w:rPr>
        <w:t>–</w:t>
      </w:r>
      <w:r w:rsidRPr="00261AFD">
        <w:rPr>
          <w:rFonts w:ascii="Arial" w:hAnsi="Arial" w:cs="Arial"/>
          <w:b/>
          <w:color w:val="auto"/>
          <w:spacing w:val="-1"/>
          <w:sz w:val="22"/>
          <w:szCs w:val="22"/>
        </w:rPr>
        <w:t xml:space="preserve"> </w:t>
      </w:r>
      <w:r w:rsidRPr="00261AFD">
        <w:rPr>
          <w:rFonts w:ascii="Arial" w:hAnsi="Arial" w:cs="Arial"/>
          <w:b/>
          <w:color w:val="auto"/>
          <w:sz w:val="22"/>
          <w:szCs w:val="22"/>
        </w:rPr>
        <w:t>PERSONA</w:t>
      </w:r>
      <w:r w:rsidRPr="00261AFD">
        <w:rPr>
          <w:rFonts w:ascii="Arial" w:hAnsi="Arial" w:cs="Arial"/>
          <w:b/>
          <w:color w:val="auto"/>
          <w:spacing w:val="-8"/>
          <w:sz w:val="22"/>
          <w:szCs w:val="22"/>
        </w:rPr>
        <w:t xml:space="preserve"> </w:t>
      </w:r>
      <w:r w:rsidRPr="00261AFD">
        <w:rPr>
          <w:rFonts w:ascii="Arial" w:hAnsi="Arial" w:cs="Arial"/>
          <w:b/>
          <w:color w:val="auto"/>
          <w:sz w:val="22"/>
          <w:szCs w:val="22"/>
        </w:rPr>
        <w:t>NATURAL</w:t>
      </w:r>
    </w:p>
    <w:p w:rsidR="00261AFD" w:rsidRDefault="00261AFD" w:rsidP="00261AFD">
      <w:pPr>
        <w:pStyle w:val="Ttulo2"/>
        <w:tabs>
          <w:tab w:val="left" w:pos="1288"/>
          <w:tab w:val="left" w:pos="1289"/>
        </w:tabs>
      </w:pPr>
    </w:p>
    <w:p w:rsidR="00261AFD" w:rsidRDefault="00261AFD" w:rsidP="00261AFD">
      <w:pPr>
        <w:pStyle w:val="Textoindependiente"/>
        <w:jc w:val="both"/>
      </w:pPr>
      <w:r>
        <w:t>Para obtener el puntaje de los deudores de la cartera comercial – persona natural, las organizaciones solidarias deben aplicar la siguiente fórmula:</w:t>
      </w:r>
    </w:p>
    <w:p w:rsidR="00261AFD" w:rsidRDefault="00261AFD" w:rsidP="00261AFD">
      <w:pPr>
        <w:pStyle w:val="Textoindependiente"/>
        <w:jc w:val="both"/>
      </w:pPr>
    </w:p>
    <w:p w:rsidR="00261AFD" w:rsidRPr="00235C88" w:rsidRDefault="00261AFD" w:rsidP="00261AFD">
      <w:pPr>
        <w:pStyle w:val="Textoindependiente"/>
        <w:jc w:val="both"/>
      </w:pPr>
      <w:r w:rsidRPr="00235C88">
        <w:t>Z = -2.3110 - 1.8714*CDAT + 2.1153*REEST + 0.3901*TC - 0.8983*SALPRES + 0.2857*ANTIPRE1 + 1.6468*MORTRIM&gt;30 + 0.9328*NODO1 + 0.9875*MORA1260 + 0.7371*NODO2 + 0.5040*NODO3 + 0.7020*MORA30 + 0.3254*1MORA30M3 + 0.5307*1MORA60M3 + 0.7840*NODO4</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Donde:</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CDAT: toma el valor 1 si el deudor cuenta con el producto “CDAT” vigente en la organización solidaria,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REEST: toma el valor 1 si el préstamo se encuentra reestructurado,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TC: tipo de cuota del crédito; toma el valor 1 si la cuota es diferente a fija.</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SALPRES: si la relación saldo/préstamo es menor al 20% toma el valor 1, en otro caso el valor es cero.</w:t>
      </w: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261AFD" w:rsidRPr="007541BB" w:rsidTr="00F54DA8">
        <w:trPr>
          <w:trHeight w:val="86"/>
        </w:trPr>
        <w:tc>
          <w:tcPr>
            <w:tcW w:w="4726" w:type="dxa"/>
            <w:hideMark/>
          </w:tcPr>
          <w:p w:rsidR="00261AFD" w:rsidRPr="0068237E" w:rsidRDefault="00261AFD"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lastRenderedPageBreak/>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261AFD" w:rsidRPr="0068237E" w:rsidRDefault="00261AFD"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5</w:t>
            </w:r>
          </w:p>
        </w:tc>
      </w:tr>
    </w:tbl>
    <w:p w:rsidR="008836E7" w:rsidRDefault="008836E7" w:rsidP="008836E7">
      <w:pPr>
        <w:spacing w:before="232"/>
        <w:jc w:val="both"/>
        <w:rPr>
          <w:noProof/>
          <w:lang w:val="es-CO" w:eastAsia="es-CO"/>
        </w:rPr>
      </w:pPr>
    </w:p>
    <w:p w:rsidR="00261AFD" w:rsidRPr="00235C88" w:rsidRDefault="00261AFD" w:rsidP="00261AFD">
      <w:pPr>
        <w:pStyle w:val="Textoindependiente"/>
        <w:jc w:val="both"/>
      </w:pPr>
    </w:p>
    <w:p w:rsidR="00261AFD" w:rsidRPr="00235C88" w:rsidRDefault="00261AFD" w:rsidP="00261AFD">
      <w:pPr>
        <w:pStyle w:val="Textoindependiente"/>
        <w:jc w:val="both"/>
      </w:pPr>
      <w:r>
        <w:rPr>
          <w:noProof/>
          <w:lang w:val="es-CO" w:eastAsia="es-CO"/>
        </w:rPr>
        <mc:AlternateContent>
          <mc:Choice Requires="wps">
            <w:drawing>
              <wp:anchor distT="0" distB="0" distL="114300" distR="114300" simplePos="0" relativeHeight="251665408" behindDoc="0" locked="0" layoutInCell="1" allowOverlap="1" wp14:anchorId="11BC2880" wp14:editId="7A6A669A">
                <wp:simplePos x="0" y="0"/>
                <wp:positionH relativeFrom="column">
                  <wp:posOffset>-105882</wp:posOffset>
                </wp:positionH>
                <wp:positionV relativeFrom="paragraph">
                  <wp:posOffset>36195</wp:posOffset>
                </wp:positionV>
                <wp:extent cx="25400" cy="7308850"/>
                <wp:effectExtent l="0" t="0" r="31750" b="25400"/>
                <wp:wrapNone/>
                <wp:docPr id="15" name="15 Conector recto"/>
                <wp:cNvGraphicFramePr/>
                <a:graphic xmlns:a="http://schemas.openxmlformats.org/drawingml/2006/main">
                  <a:graphicData uri="http://schemas.microsoft.com/office/word/2010/wordprocessingShape">
                    <wps:wsp>
                      <wps:cNvCnPr/>
                      <wps:spPr>
                        <a:xfrm flipH="1">
                          <a:off x="0" y="0"/>
                          <a:ext cx="25400" cy="7308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8D152" id="15 Conector recto"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8.35pt,2.85pt" to="-6.35pt,5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" strokecolor="black [3040]"/>
            </w:pict>
          </mc:Fallback>
        </mc:AlternateContent>
      </w:r>
      <w:r w:rsidRPr="00235C88">
        <w:t>ANTIPRE1: corresponde al tiempo de vinculación que posee el asociado con la organización a la fecha en que solicitó el préstamo, si es menor o igual a un mes,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MORTRIM&gt;30:  si la mora máxima del préstamo es mayor o igual a 31 días en los últimos 3 meses,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NODO1: MORA1230 = 1 y MORTRIM&gt;30 = 0, toma el valor 1, en otro caso el valor es 0.</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MORA1230: Si la mora máxima en los últimos 12 meses está entre 31 y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MORA1260: si la mora máxima en los últimos 12 meses es mayor a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MORA2430: Si la mora máxima en los últimos 24 meses está entre 31 y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MORA2460 Si la mora máxima en los últimos 24 meses es mayor a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MORA3630: Si la mora máxima en los últimos 36 meses está entre 31 y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MORA3660 Si la mora máxima en los últimos 36 meses es mayor a 60 días,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 xml:space="preserve">NODO2: Si el préstamo tiene una antigüedad mayor o igual a 13 meses y (MORA2430 = 1 </w:t>
      </w:r>
      <w:proofErr w:type="spellStart"/>
      <w:r w:rsidRPr="00235C88">
        <w:t>ó</w:t>
      </w:r>
      <w:proofErr w:type="spellEnd"/>
      <w:r w:rsidRPr="00235C88">
        <w:t xml:space="preserve"> MORA2460= 1) y (MORA1230=0 y MORA1260=0)   toma el valor 1, en otro caso el valor es 0.</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NODO3: Si el préstamo tiene una antigüedad mayor o igual a 25 meses y MORA2430=0 y MORA2460=0 y (MORA3630 = 1 o MORA3660=1), toma el valor 1, en otro caso el valor es 0.</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1MORA30:  Si el préstamo presenta por lo menos una mora entre 31 y 60 días en los últimos 12 meses,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2MORA30:  Si el préstamo presenta dos o más moras entre 31 y 60 días en los últimos 12 meses,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MORA30: si 1MORA30 = 1 o 2MORA30 = 1, toma el valor 1, en otro caso el valor es 0.</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1MORA30M3</w:t>
      </w:r>
      <w:proofErr w:type="gramStart"/>
      <w:r w:rsidRPr="00235C88">
        <w:t>:  Si</w:t>
      </w:r>
      <w:proofErr w:type="gramEnd"/>
      <w:r w:rsidRPr="00235C88">
        <w:t xml:space="preserve"> el préstamo presenta por lo menos una mora entre 31 y 60 días en los </w:t>
      </w: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261AFD" w:rsidRPr="007541BB" w:rsidTr="00F54DA8">
        <w:trPr>
          <w:trHeight w:val="86"/>
        </w:trPr>
        <w:tc>
          <w:tcPr>
            <w:tcW w:w="4726" w:type="dxa"/>
            <w:hideMark/>
          </w:tcPr>
          <w:p w:rsidR="00261AFD" w:rsidRPr="0068237E" w:rsidRDefault="00261AFD"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261AFD" w:rsidRPr="0068237E" w:rsidRDefault="00261AFD"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6</w:t>
            </w:r>
          </w:p>
        </w:tc>
      </w:tr>
    </w:tbl>
    <w:p w:rsidR="008836E7" w:rsidRDefault="008836E7" w:rsidP="008836E7">
      <w:pPr>
        <w:spacing w:before="232"/>
        <w:jc w:val="both"/>
        <w:rPr>
          <w:noProof/>
          <w:lang w:val="es-CO" w:eastAsia="es-CO"/>
        </w:rPr>
      </w:pPr>
    </w:p>
    <w:p w:rsidR="008836E7" w:rsidRDefault="008836E7" w:rsidP="008836E7">
      <w:pPr>
        <w:spacing w:before="232"/>
        <w:jc w:val="both"/>
        <w:rPr>
          <w:noProof/>
          <w:lang w:val="es-CO" w:eastAsia="es-CO"/>
        </w:rPr>
      </w:pPr>
    </w:p>
    <w:p w:rsidR="00261AFD" w:rsidRPr="00235C88" w:rsidRDefault="00261AFD" w:rsidP="00261AFD">
      <w:pPr>
        <w:pStyle w:val="Textoindependiente"/>
        <w:jc w:val="both"/>
      </w:pPr>
      <w:r>
        <w:rPr>
          <w:noProof/>
          <w:lang w:val="es-CO" w:eastAsia="es-CO"/>
        </w:rPr>
        <mc:AlternateContent>
          <mc:Choice Requires="wps">
            <w:drawing>
              <wp:anchor distT="0" distB="0" distL="114300" distR="114300" simplePos="0" relativeHeight="251667456" behindDoc="0" locked="0" layoutInCell="1" allowOverlap="1" wp14:anchorId="17B6EFE4" wp14:editId="601DB7AC">
                <wp:simplePos x="0" y="0"/>
                <wp:positionH relativeFrom="column">
                  <wp:posOffset>-42087</wp:posOffset>
                </wp:positionH>
                <wp:positionV relativeFrom="paragraph">
                  <wp:posOffset>41999</wp:posOffset>
                </wp:positionV>
                <wp:extent cx="6350" cy="1036320"/>
                <wp:effectExtent l="0" t="0" r="31750" b="11430"/>
                <wp:wrapNone/>
                <wp:docPr id="16" name="16 Conector recto"/>
                <wp:cNvGraphicFramePr/>
                <a:graphic xmlns:a="http://schemas.openxmlformats.org/drawingml/2006/main">
                  <a:graphicData uri="http://schemas.microsoft.com/office/word/2010/wordprocessingShape">
                    <wps:wsp>
                      <wps:cNvCnPr/>
                      <wps:spPr>
                        <a:xfrm>
                          <a:off x="0" y="0"/>
                          <a:ext cx="6350" cy="1036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F13378" id="16 Conector recto"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3.3pt" to="-2.8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" strokecolor="black [3040]"/>
            </w:pict>
          </mc:Fallback>
        </mc:AlternateContent>
      </w:r>
      <w:proofErr w:type="gramStart"/>
      <w:r w:rsidRPr="00235C88">
        <w:t>últimos</w:t>
      </w:r>
      <w:proofErr w:type="gramEnd"/>
      <w:r w:rsidRPr="00235C88">
        <w:t xml:space="preserve"> 3 meses, toma el valor 1, en otro caso el valor es cero.</w:t>
      </w:r>
    </w:p>
    <w:p w:rsidR="00261AFD" w:rsidRPr="00235C88" w:rsidRDefault="00261AFD" w:rsidP="00261AFD">
      <w:pPr>
        <w:pStyle w:val="Textoindependiente"/>
        <w:jc w:val="both"/>
      </w:pPr>
    </w:p>
    <w:p w:rsidR="00261AFD" w:rsidRPr="00235C88" w:rsidRDefault="00261AFD" w:rsidP="00261AFD">
      <w:pPr>
        <w:pStyle w:val="Textoindependiente"/>
        <w:jc w:val="both"/>
      </w:pPr>
      <w:r w:rsidRPr="00235C88">
        <w:t>1MORA60M3: Si el préstamo presenta por lo menos una mora mayor a 60 días en los últimos 3 meses, toma el valor 1, en otro caso el valor es cero.</w:t>
      </w:r>
    </w:p>
    <w:p w:rsidR="00261AFD" w:rsidRPr="00235C88" w:rsidRDefault="00261AFD" w:rsidP="00261AFD">
      <w:pPr>
        <w:pStyle w:val="Textoindependiente"/>
        <w:jc w:val="both"/>
      </w:pPr>
    </w:p>
    <w:p w:rsidR="00261AFD" w:rsidRPr="00C4031D" w:rsidRDefault="00261AFD" w:rsidP="00261AFD">
      <w:pPr>
        <w:pStyle w:val="Textoindependiente"/>
        <w:jc w:val="both"/>
      </w:pPr>
      <w:r w:rsidRPr="00235C88">
        <w:t>NODO4: Si el préstamo presenta una antigüedad menor a 13 meses y un plazo de más de 60 meses, toma el valor 1, en otro caso el valor es cero.</w:t>
      </w:r>
    </w:p>
    <w:p w:rsidR="00261AFD" w:rsidRDefault="00261AFD" w:rsidP="00261AFD">
      <w:pPr>
        <w:pStyle w:val="Textoindependiente"/>
        <w:spacing w:before="9"/>
        <w:rPr>
          <w:sz w:val="21"/>
        </w:rPr>
      </w:pPr>
    </w:p>
    <w:p w:rsidR="00261AFD" w:rsidRPr="00261AFD" w:rsidRDefault="00261AFD" w:rsidP="00261AFD">
      <w:pPr>
        <w:pStyle w:val="Ttulo2"/>
        <w:tabs>
          <w:tab w:val="left" w:pos="1288"/>
        </w:tabs>
        <w:rPr>
          <w:rFonts w:ascii="Arial" w:hAnsi="Arial" w:cs="Arial"/>
          <w:b/>
          <w:color w:val="auto"/>
        </w:rPr>
      </w:pPr>
      <w:r w:rsidRPr="00261AFD">
        <w:rPr>
          <w:rFonts w:ascii="Arial" w:hAnsi="Arial" w:cs="Arial"/>
          <w:b/>
          <w:noProof/>
          <w:color w:val="auto"/>
          <w:lang w:val="es-CO" w:eastAsia="es-CO"/>
        </w:rPr>
        <mc:AlternateContent>
          <mc:Choice Requires="wps">
            <w:drawing>
              <wp:anchor distT="0" distB="0" distL="114300" distR="114300" simplePos="0" relativeHeight="251668480" behindDoc="0" locked="0" layoutInCell="1" allowOverlap="1" wp14:anchorId="663E1753" wp14:editId="7711A8CF">
                <wp:simplePos x="0" y="0"/>
                <wp:positionH relativeFrom="column">
                  <wp:posOffset>-42088</wp:posOffset>
                </wp:positionH>
                <wp:positionV relativeFrom="paragraph">
                  <wp:posOffset>6350</wp:posOffset>
                </wp:positionV>
                <wp:extent cx="0" cy="2590800"/>
                <wp:effectExtent l="0" t="0" r="19050" b="19050"/>
                <wp:wrapNone/>
                <wp:docPr id="17" name="17 Conector recto"/>
                <wp:cNvGraphicFramePr/>
                <a:graphic xmlns:a="http://schemas.openxmlformats.org/drawingml/2006/main">
                  <a:graphicData uri="http://schemas.microsoft.com/office/word/2010/wordprocessingShape">
                    <wps:wsp>
                      <wps:cNvCnPr/>
                      <wps:spPr>
                        <a:xfrm>
                          <a:off x="0" y="0"/>
                          <a:ext cx="0" cy="259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85B93" id="17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pt" to="-3.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" strokecolor="black [3040]"/>
            </w:pict>
          </mc:Fallback>
        </mc:AlternateContent>
      </w:r>
      <w:r w:rsidRPr="00261AFD">
        <w:rPr>
          <w:rFonts w:ascii="Arial" w:hAnsi="Arial" w:cs="Arial"/>
          <w:b/>
          <w:color w:val="auto"/>
        </w:rPr>
        <w:t>3.4</w:t>
      </w:r>
      <w:r w:rsidRPr="00261AFD">
        <w:rPr>
          <w:rFonts w:ascii="Arial" w:hAnsi="Arial" w:cs="Arial"/>
          <w:b/>
          <w:color w:val="auto"/>
        </w:rPr>
        <w:tab/>
        <w:t>RANGOS</w:t>
      </w:r>
      <w:r w:rsidRPr="00261AFD">
        <w:rPr>
          <w:rFonts w:ascii="Arial" w:hAnsi="Arial" w:cs="Arial"/>
          <w:b/>
          <w:color w:val="auto"/>
          <w:spacing w:val="-3"/>
        </w:rPr>
        <w:t xml:space="preserve"> </w:t>
      </w:r>
      <w:r w:rsidRPr="00261AFD">
        <w:rPr>
          <w:rFonts w:ascii="Arial" w:hAnsi="Arial" w:cs="Arial"/>
          <w:b/>
          <w:color w:val="auto"/>
        </w:rPr>
        <w:t>DE</w:t>
      </w:r>
      <w:r w:rsidRPr="00261AFD">
        <w:rPr>
          <w:rFonts w:ascii="Arial" w:hAnsi="Arial" w:cs="Arial"/>
          <w:b/>
          <w:color w:val="auto"/>
          <w:spacing w:val="-2"/>
        </w:rPr>
        <w:t xml:space="preserve"> </w:t>
      </w:r>
      <w:r w:rsidRPr="00261AFD">
        <w:rPr>
          <w:rFonts w:ascii="Arial" w:hAnsi="Arial" w:cs="Arial"/>
          <w:b/>
          <w:color w:val="auto"/>
        </w:rPr>
        <w:t>CALIFICACIÓN</w:t>
      </w:r>
      <w:r w:rsidRPr="00261AFD">
        <w:rPr>
          <w:rFonts w:ascii="Arial" w:hAnsi="Arial" w:cs="Arial"/>
          <w:b/>
          <w:color w:val="auto"/>
          <w:spacing w:val="-3"/>
        </w:rPr>
        <w:t xml:space="preserve"> </w:t>
      </w:r>
      <w:r w:rsidRPr="00261AFD">
        <w:rPr>
          <w:rFonts w:ascii="Arial" w:hAnsi="Arial" w:cs="Arial"/>
          <w:b/>
          <w:color w:val="auto"/>
        </w:rPr>
        <w:t>POR</w:t>
      </w:r>
      <w:r w:rsidRPr="00261AFD">
        <w:rPr>
          <w:rFonts w:ascii="Arial" w:hAnsi="Arial" w:cs="Arial"/>
          <w:b/>
          <w:color w:val="auto"/>
          <w:spacing w:val="-5"/>
        </w:rPr>
        <w:t xml:space="preserve"> </w:t>
      </w:r>
      <w:r w:rsidRPr="00261AFD">
        <w:rPr>
          <w:rFonts w:ascii="Arial" w:hAnsi="Arial" w:cs="Arial"/>
          <w:b/>
          <w:color w:val="auto"/>
        </w:rPr>
        <w:t>MODELOS</w:t>
      </w:r>
      <w:r w:rsidRPr="00261AFD">
        <w:rPr>
          <w:rFonts w:ascii="Arial" w:hAnsi="Arial" w:cs="Arial"/>
          <w:b/>
          <w:color w:val="auto"/>
          <w:spacing w:val="-5"/>
        </w:rPr>
        <w:t xml:space="preserve"> </w:t>
      </w:r>
      <w:r w:rsidRPr="00261AFD">
        <w:rPr>
          <w:rFonts w:ascii="Arial" w:hAnsi="Arial" w:cs="Arial"/>
          <w:b/>
          <w:color w:val="auto"/>
        </w:rPr>
        <w:t>DE</w:t>
      </w:r>
      <w:r w:rsidRPr="00261AFD">
        <w:rPr>
          <w:rFonts w:ascii="Arial" w:hAnsi="Arial" w:cs="Arial"/>
          <w:b/>
          <w:color w:val="auto"/>
          <w:spacing w:val="1"/>
        </w:rPr>
        <w:t xml:space="preserve"> </w:t>
      </w:r>
      <w:r w:rsidRPr="00261AFD">
        <w:rPr>
          <w:rFonts w:ascii="Arial" w:hAnsi="Arial" w:cs="Arial"/>
          <w:b/>
          <w:color w:val="auto"/>
        </w:rPr>
        <w:t>REFERENCIA</w:t>
      </w:r>
    </w:p>
    <w:p w:rsidR="00261AFD" w:rsidRDefault="00261AFD" w:rsidP="00261AFD">
      <w:pPr>
        <w:pStyle w:val="Textoindependiente"/>
        <w:spacing w:before="10"/>
        <w:rPr>
          <w:rFonts w:ascii="Arial"/>
          <w:b/>
          <w:sz w:val="21"/>
        </w:rPr>
      </w:pPr>
    </w:p>
    <w:p w:rsidR="00261AFD" w:rsidRDefault="00261AFD" w:rsidP="00261AFD">
      <w:pPr>
        <w:pStyle w:val="Textoindependiente"/>
        <w:jc w:val="both"/>
      </w:pPr>
      <w:r>
        <w:t>Con base en los puntajes arrojados por cada uno de los modelos, se busca determinar la</w:t>
      </w:r>
      <w:r>
        <w:rPr>
          <w:spacing w:val="1"/>
        </w:rPr>
        <w:t xml:space="preserve"> </w:t>
      </w:r>
      <w:r>
        <w:t>calificación de cada deudor en la nueva escala establecida. Los puntos de corte (límite</w:t>
      </w:r>
      <w:r>
        <w:rPr>
          <w:spacing w:val="1"/>
        </w:rPr>
        <w:t xml:space="preserve"> </w:t>
      </w:r>
      <w:r>
        <w:t>superior)</w:t>
      </w:r>
      <w:r>
        <w:rPr>
          <w:spacing w:val="-2"/>
        </w:rPr>
        <w:t xml:space="preserve"> </w:t>
      </w:r>
      <w:r>
        <w:t>de</w:t>
      </w:r>
      <w:r>
        <w:rPr>
          <w:spacing w:val="-2"/>
        </w:rPr>
        <w:t xml:space="preserve"> </w:t>
      </w:r>
      <w:r>
        <w:t>cada calificación en el</w:t>
      </w:r>
      <w:r>
        <w:rPr>
          <w:spacing w:val="-1"/>
        </w:rPr>
        <w:t xml:space="preserve"> </w:t>
      </w:r>
      <w:r>
        <w:t>puntaje</w:t>
      </w:r>
      <w:r>
        <w:rPr>
          <w:spacing w:val="-3"/>
        </w:rPr>
        <w:t xml:space="preserve"> </w:t>
      </w:r>
      <w:r>
        <w:t>producido son los</w:t>
      </w:r>
      <w:r>
        <w:rPr>
          <w:spacing w:val="-2"/>
        </w:rPr>
        <w:t xml:space="preserve"> </w:t>
      </w:r>
      <w:r>
        <w:t>siguientes:</w:t>
      </w:r>
    </w:p>
    <w:p w:rsidR="00261AFD" w:rsidRDefault="00261AFD" w:rsidP="00261AFD">
      <w:pPr>
        <w:pStyle w:val="Textoindependiente"/>
        <w:spacing w:after="1"/>
      </w:pPr>
    </w:p>
    <w:tbl>
      <w:tblPr>
        <w:tblStyle w:val="TableNormal"/>
        <w:tblW w:w="0" w:type="auto"/>
        <w:tblInd w:w="722" w:type="dxa"/>
        <w:tblLayout w:type="fixed"/>
        <w:tblLook w:val="01E0" w:firstRow="1" w:lastRow="1" w:firstColumn="1" w:lastColumn="1" w:noHBand="0" w:noVBand="0"/>
      </w:tblPr>
      <w:tblGrid>
        <w:gridCol w:w="1596"/>
        <w:gridCol w:w="2623"/>
        <w:gridCol w:w="1800"/>
        <w:gridCol w:w="2374"/>
      </w:tblGrid>
      <w:tr w:rsidR="00261AFD" w:rsidTr="00F54DA8">
        <w:trPr>
          <w:trHeight w:val="520"/>
        </w:trPr>
        <w:tc>
          <w:tcPr>
            <w:tcW w:w="1596" w:type="dxa"/>
            <w:tcBorders>
              <w:top w:val="single" w:sz="8" w:space="0" w:color="000000"/>
              <w:bottom w:val="single" w:sz="8" w:space="0" w:color="000000"/>
            </w:tcBorders>
          </w:tcPr>
          <w:p w:rsidR="00261AFD" w:rsidRDefault="00261AFD" w:rsidP="00261AFD">
            <w:pPr>
              <w:pStyle w:val="TableParagraph"/>
              <w:spacing w:before="141"/>
              <w:ind w:left="0"/>
            </w:pPr>
            <w:r>
              <w:t>Calificación</w:t>
            </w:r>
          </w:p>
        </w:tc>
        <w:tc>
          <w:tcPr>
            <w:tcW w:w="2623" w:type="dxa"/>
            <w:tcBorders>
              <w:top w:val="single" w:sz="8" w:space="0" w:color="000000"/>
              <w:bottom w:val="single" w:sz="8" w:space="0" w:color="000000"/>
            </w:tcBorders>
          </w:tcPr>
          <w:p w:rsidR="00261AFD" w:rsidRDefault="00261AFD" w:rsidP="00261AFD">
            <w:pPr>
              <w:pStyle w:val="TableParagraph"/>
              <w:spacing w:before="141"/>
              <w:ind w:left="0"/>
            </w:pPr>
            <w:r>
              <w:t>Consumo con</w:t>
            </w:r>
            <w:r>
              <w:rPr>
                <w:spacing w:val="-3"/>
              </w:rPr>
              <w:t xml:space="preserve"> </w:t>
            </w:r>
            <w:r>
              <w:t>libranza</w:t>
            </w:r>
          </w:p>
        </w:tc>
        <w:tc>
          <w:tcPr>
            <w:tcW w:w="1800" w:type="dxa"/>
            <w:tcBorders>
              <w:top w:val="single" w:sz="8" w:space="0" w:color="000000"/>
              <w:bottom w:val="single" w:sz="8" w:space="0" w:color="000000"/>
            </w:tcBorders>
          </w:tcPr>
          <w:p w:rsidR="00261AFD" w:rsidRDefault="00261AFD" w:rsidP="00261AFD">
            <w:pPr>
              <w:pStyle w:val="TableParagraph"/>
              <w:spacing w:line="250" w:lineRule="atLeast"/>
              <w:ind w:left="0"/>
            </w:pPr>
            <w:r>
              <w:t>Consumo sin</w:t>
            </w:r>
            <w:r>
              <w:rPr>
                <w:spacing w:val="-59"/>
              </w:rPr>
              <w:t xml:space="preserve"> </w:t>
            </w:r>
            <w:r>
              <w:t>libranza</w:t>
            </w:r>
          </w:p>
        </w:tc>
        <w:tc>
          <w:tcPr>
            <w:tcW w:w="2374" w:type="dxa"/>
            <w:tcBorders>
              <w:top w:val="single" w:sz="8" w:space="0" w:color="000000"/>
              <w:bottom w:val="single" w:sz="8" w:space="0" w:color="000000"/>
            </w:tcBorders>
          </w:tcPr>
          <w:p w:rsidR="00261AFD" w:rsidRDefault="00261AFD" w:rsidP="00261AFD">
            <w:pPr>
              <w:pStyle w:val="TableParagraph"/>
              <w:spacing w:line="250" w:lineRule="atLeast"/>
              <w:ind w:left="0"/>
            </w:pPr>
            <w:r>
              <w:t>Comercial- Persona</w:t>
            </w:r>
            <w:r>
              <w:rPr>
                <w:spacing w:val="-59"/>
              </w:rPr>
              <w:t xml:space="preserve"> </w:t>
            </w:r>
            <w:r>
              <w:t>natural</w:t>
            </w:r>
          </w:p>
        </w:tc>
      </w:tr>
      <w:tr w:rsidR="00261AFD" w:rsidTr="00F54DA8">
        <w:trPr>
          <w:trHeight w:val="410"/>
        </w:trPr>
        <w:tc>
          <w:tcPr>
            <w:tcW w:w="1596" w:type="dxa"/>
            <w:tcBorders>
              <w:top w:val="single" w:sz="8" w:space="0" w:color="000000"/>
            </w:tcBorders>
          </w:tcPr>
          <w:p w:rsidR="00261AFD" w:rsidRDefault="00261AFD" w:rsidP="00261AFD">
            <w:pPr>
              <w:pStyle w:val="TableParagraph"/>
              <w:spacing w:before="81"/>
              <w:ind w:left="0"/>
            </w:pPr>
            <w:r>
              <w:t>A</w:t>
            </w:r>
          </w:p>
        </w:tc>
        <w:tc>
          <w:tcPr>
            <w:tcW w:w="2623" w:type="dxa"/>
            <w:tcBorders>
              <w:top w:val="single" w:sz="8" w:space="0" w:color="000000"/>
            </w:tcBorders>
          </w:tcPr>
          <w:p w:rsidR="00261AFD" w:rsidRDefault="00261AFD" w:rsidP="00261AFD">
            <w:pPr>
              <w:pStyle w:val="TableParagraph"/>
              <w:spacing w:before="81"/>
              <w:ind w:left="0"/>
            </w:pPr>
            <w:r>
              <w:t>0,0174</w:t>
            </w:r>
          </w:p>
        </w:tc>
        <w:tc>
          <w:tcPr>
            <w:tcW w:w="1800" w:type="dxa"/>
            <w:tcBorders>
              <w:top w:val="single" w:sz="8" w:space="0" w:color="000000"/>
            </w:tcBorders>
          </w:tcPr>
          <w:p w:rsidR="00261AFD" w:rsidRDefault="00261AFD" w:rsidP="00261AFD">
            <w:pPr>
              <w:pStyle w:val="TableParagraph"/>
              <w:spacing w:before="81"/>
              <w:ind w:left="0"/>
            </w:pPr>
            <w:r>
              <w:t>0,0559</w:t>
            </w:r>
          </w:p>
        </w:tc>
        <w:tc>
          <w:tcPr>
            <w:tcW w:w="2374" w:type="dxa"/>
            <w:tcBorders>
              <w:top w:val="single" w:sz="8" w:space="0" w:color="000000"/>
            </w:tcBorders>
            <w:vAlign w:val="center"/>
          </w:tcPr>
          <w:p w:rsidR="00261AFD" w:rsidRPr="00EC5352" w:rsidRDefault="00261AFD" w:rsidP="00261AFD">
            <w:pPr>
              <w:pStyle w:val="TableParagraph"/>
              <w:spacing w:before="81"/>
              <w:ind w:left="0"/>
              <w:jc w:val="right"/>
            </w:pPr>
            <w:r w:rsidRPr="00EC5352">
              <w:rPr>
                <w:rFonts w:ascii="Arial" w:hAnsi="Arial" w:cs="Arial"/>
                <w:color w:val="000000"/>
                <w:kern w:val="24"/>
                <w:lang w:eastAsia="es-CO"/>
              </w:rPr>
              <w:t xml:space="preserve"> 0,2340</w:t>
            </w:r>
          </w:p>
        </w:tc>
      </w:tr>
      <w:tr w:rsidR="00261AFD" w:rsidTr="00F54DA8">
        <w:trPr>
          <w:trHeight w:val="398"/>
        </w:trPr>
        <w:tc>
          <w:tcPr>
            <w:tcW w:w="1596" w:type="dxa"/>
          </w:tcPr>
          <w:p w:rsidR="00261AFD" w:rsidRDefault="00261AFD" w:rsidP="00261AFD">
            <w:pPr>
              <w:pStyle w:val="TableParagraph"/>
              <w:spacing w:before="69"/>
              <w:ind w:left="0"/>
            </w:pPr>
            <w:r>
              <w:t>B</w:t>
            </w:r>
          </w:p>
        </w:tc>
        <w:tc>
          <w:tcPr>
            <w:tcW w:w="2623" w:type="dxa"/>
          </w:tcPr>
          <w:p w:rsidR="00261AFD" w:rsidRDefault="00261AFD" w:rsidP="00261AFD">
            <w:pPr>
              <w:pStyle w:val="TableParagraph"/>
              <w:spacing w:before="69"/>
              <w:ind w:left="0"/>
            </w:pPr>
            <w:r>
              <w:t>0,0337</w:t>
            </w:r>
          </w:p>
        </w:tc>
        <w:tc>
          <w:tcPr>
            <w:tcW w:w="1800" w:type="dxa"/>
          </w:tcPr>
          <w:p w:rsidR="00261AFD" w:rsidRDefault="00261AFD" w:rsidP="00261AFD">
            <w:pPr>
              <w:pStyle w:val="TableParagraph"/>
              <w:spacing w:before="69"/>
              <w:ind w:left="0"/>
            </w:pPr>
            <w:r>
              <w:t>0,1066</w:t>
            </w:r>
          </w:p>
        </w:tc>
        <w:tc>
          <w:tcPr>
            <w:tcW w:w="2374" w:type="dxa"/>
            <w:vAlign w:val="center"/>
          </w:tcPr>
          <w:p w:rsidR="00261AFD" w:rsidRPr="00EC5352" w:rsidRDefault="00261AFD" w:rsidP="00261AFD">
            <w:pPr>
              <w:pStyle w:val="TableParagraph"/>
              <w:spacing w:before="69"/>
              <w:ind w:left="0"/>
              <w:jc w:val="right"/>
            </w:pPr>
            <w:r w:rsidRPr="00EC5352">
              <w:rPr>
                <w:rFonts w:ascii="Arial" w:hAnsi="Arial" w:cs="Arial"/>
                <w:color w:val="000000"/>
                <w:kern w:val="24"/>
                <w:lang w:eastAsia="es-CO"/>
              </w:rPr>
              <w:t xml:space="preserve"> 0,4291</w:t>
            </w:r>
          </w:p>
        </w:tc>
      </w:tr>
      <w:tr w:rsidR="00261AFD" w:rsidTr="00F54DA8">
        <w:trPr>
          <w:trHeight w:val="399"/>
        </w:trPr>
        <w:tc>
          <w:tcPr>
            <w:tcW w:w="1596" w:type="dxa"/>
          </w:tcPr>
          <w:p w:rsidR="00261AFD" w:rsidRDefault="00261AFD" w:rsidP="00261AFD">
            <w:pPr>
              <w:pStyle w:val="TableParagraph"/>
              <w:spacing w:before="69"/>
              <w:ind w:left="0"/>
            </w:pPr>
            <w:r>
              <w:t>C</w:t>
            </w:r>
          </w:p>
        </w:tc>
        <w:tc>
          <w:tcPr>
            <w:tcW w:w="2623" w:type="dxa"/>
          </w:tcPr>
          <w:p w:rsidR="00261AFD" w:rsidRDefault="00261AFD" w:rsidP="00261AFD">
            <w:pPr>
              <w:pStyle w:val="TableParagraph"/>
              <w:spacing w:before="69"/>
              <w:ind w:left="0"/>
            </w:pPr>
            <w:r>
              <w:t>0,0479</w:t>
            </w:r>
          </w:p>
        </w:tc>
        <w:tc>
          <w:tcPr>
            <w:tcW w:w="1800" w:type="dxa"/>
          </w:tcPr>
          <w:p w:rsidR="00261AFD" w:rsidRDefault="00261AFD" w:rsidP="00261AFD">
            <w:pPr>
              <w:pStyle w:val="TableParagraph"/>
              <w:spacing w:before="69"/>
              <w:ind w:left="0"/>
            </w:pPr>
            <w:r>
              <w:t>0,2199</w:t>
            </w:r>
          </w:p>
        </w:tc>
        <w:tc>
          <w:tcPr>
            <w:tcW w:w="2374" w:type="dxa"/>
            <w:vAlign w:val="center"/>
          </w:tcPr>
          <w:p w:rsidR="00261AFD" w:rsidRPr="00EC5352" w:rsidRDefault="00261AFD" w:rsidP="00261AFD">
            <w:pPr>
              <w:pStyle w:val="TableParagraph"/>
              <w:spacing w:before="69"/>
              <w:ind w:left="0"/>
              <w:jc w:val="right"/>
            </w:pPr>
            <w:r w:rsidRPr="00EC5352">
              <w:rPr>
                <w:rFonts w:ascii="Arial" w:hAnsi="Arial" w:cs="Arial"/>
                <w:color w:val="000000"/>
                <w:kern w:val="24"/>
                <w:lang w:eastAsia="es-CO"/>
              </w:rPr>
              <w:t xml:space="preserve"> 0.5905</w:t>
            </w:r>
          </w:p>
        </w:tc>
      </w:tr>
      <w:tr w:rsidR="00261AFD" w:rsidTr="00F54DA8">
        <w:trPr>
          <w:trHeight w:val="399"/>
        </w:trPr>
        <w:tc>
          <w:tcPr>
            <w:tcW w:w="1596" w:type="dxa"/>
          </w:tcPr>
          <w:p w:rsidR="00261AFD" w:rsidRDefault="00261AFD" w:rsidP="00261AFD">
            <w:pPr>
              <w:pStyle w:val="TableParagraph"/>
              <w:spacing w:before="70"/>
              <w:ind w:left="0"/>
            </w:pPr>
            <w:r>
              <w:t>D</w:t>
            </w:r>
          </w:p>
        </w:tc>
        <w:tc>
          <w:tcPr>
            <w:tcW w:w="2623" w:type="dxa"/>
          </w:tcPr>
          <w:p w:rsidR="00261AFD" w:rsidRDefault="00261AFD" w:rsidP="00261AFD">
            <w:pPr>
              <w:pStyle w:val="TableParagraph"/>
              <w:spacing w:before="70"/>
              <w:ind w:left="0"/>
            </w:pPr>
            <w:r>
              <w:t>0,0812</w:t>
            </w:r>
          </w:p>
        </w:tc>
        <w:tc>
          <w:tcPr>
            <w:tcW w:w="1800" w:type="dxa"/>
          </w:tcPr>
          <w:p w:rsidR="00261AFD" w:rsidRDefault="00261AFD" w:rsidP="00261AFD">
            <w:pPr>
              <w:pStyle w:val="TableParagraph"/>
              <w:spacing w:before="70"/>
              <w:ind w:left="0"/>
            </w:pPr>
            <w:r>
              <w:t>0,3690</w:t>
            </w:r>
          </w:p>
        </w:tc>
        <w:tc>
          <w:tcPr>
            <w:tcW w:w="2374" w:type="dxa"/>
            <w:vAlign w:val="center"/>
          </w:tcPr>
          <w:p w:rsidR="00261AFD" w:rsidRPr="00EC5352" w:rsidRDefault="00261AFD" w:rsidP="00261AFD">
            <w:pPr>
              <w:pStyle w:val="TableParagraph"/>
              <w:spacing w:before="70"/>
              <w:ind w:left="0"/>
              <w:jc w:val="right"/>
            </w:pPr>
            <w:r w:rsidRPr="00EC5352">
              <w:rPr>
                <w:rFonts w:ascii="Arial" w:hAnsi="Arial" w:cs="Arial"/>
                <w:color w:val="000000"/>
                <w:kern w:val="24"/>
                <w:lang w:eastAsia="es-CO"/>
              </w:rPr>
              <w:t xml:space="preserve"> 0,7571</w:t>
            </w:r>
          </w:p>
        </w:tc>
      </w:tr>
      <w:tr w:rsidR="00261AFD" w:rsidTr="00F54DA8">
        <w:trPr>
          <w:trHeight w:val="388"/>
        </w:trPr>
        <w:tc>
          <w:tcPr>
            <w:tcW w:w="1596" w:type="dxa"/>
            <w:tcBorders>
              <w:bottom w:val="single" w:sz="8" w:space="0" w:color="000000"/>
            </w:tcBorders>
          </w:tcPr>
          <w:p w:rsidR="00261AFD" w:rsidRDefault="00261AFD" w:rsidP="00261AFD">
            <w:pPr>
              <w:pStyle w:val="TableParagraph"/>
              <w:spacing w:before="69"/>
              <w:ind w:left="0"/>
            </w:pPr>
            <w:r>
              <w:t>E</w:t>
            </w:r>
          </w:p>
        </w:tc>
        <w:tc>
          <w:tcPr>
            <w:tcW w:w="2623" w:type="dxa"/>
            <w:tcBorders>
              <w:bottom w:val="single" w:sz="8" w:space="0" w:color="000000"/>
            </w:tcBorders>
          </w:tcPr>
          <w:p w:rsidR="00261AFD" w:rsidRDefault="00261AFD" w:rsidP="00261AFD">
            <w:pPr>
              <w:pStyle w:val="TableParagraph"/>
              <w:spacing w:before="69"/>
              <w:ind w:left="0"/>
            </w:pPr>
            <w:r>
              <w:t>1</w:t>
            </w:r>
          </w:p>
        </w:tc>
        <w:tc>
          <w:tcPr>
            <w:tcW w:w="1800" w:type="dxa"/>
            <w:tcBorders>
              <w:bottom w:val="single" w:sz="8" w:space="0" w:color="000000"/>
            </w:tcBorders>
          </w:tcPr>
          <w:p w:rsidR="00261AFD" w:rsidRDefault="00261AFD" w:rsidP="00261AFD">
            <w:pPr>
              <w:pStyle w:val="TableParagraph"/>
              <w:spacing w:before="69"/>
              <w:ind w:left="0"/>
            </w:pPr>
            <w:r>
              <w:t>1</w:t>
            </w:r>
          </w:p>
        </w:tc>
        <w:tc>
          <w:tcPr>
            <w:tcW w:w="2374" w:type="dxa"/>
            <w:tcBorders>
              <w:bottom w:val="single" w:sz="8" w:space="0" w:color="000000"/>
            </w:tcBorders>
          </w:tcPr>
          <w:p w:rsidR="00261AFD" w:rsidRDefault="00261AFD" w:rsidP="00261AFD">
            <w:pPr>
              <w:pStyle w:val="TableParagraph"/>
              <w:spacing w:before="69"/>
              <w:ind w:left="0"/>
            </w:pPr>
            <w:r>
              <w:t>1</w:t>
            </w:r>
          </w:p>
        </w:tc>
      </w:tr>
    </w:tbl>
    <w:p w:rsidR="00261AFD" w:rsidRDefault="00261AFD" w:rsidP="00261AFD">
      <w:pPr>
        <w:pStyle w:val="Textoindependiente"/>
        <w:rPr>
          <w:sz w:val="24"/>
        </w:rPr>
      </w:pPr>
    </w:p>
    <w:p w:rsidR="00261AFD" w:rsidRDefault="00261AFD" w:rsidP="00261AFD">
      <w:pPr>
        <w:pStyle w:val="Textoindependiente"/>
        <w:rPr>
          <w:sz w:val="20"/>
        </w:rPr>
      </w:pPr>
    </w:p>
    <w:p w:rsidR="00261AFD" w:rsidRDefault="00261AFD" w:rsidP="00261AFD">
      <w:pPr>
        <w:pStyle w:val="Textoindependiente"/>
        <w:jc w:val="both"/>
      </w:pPr>
      <w:r>
        <w:t>Las organizaciones solidarias deberán calificar a los deudores en categorías de mayor</w:t>
      </w:r>
      <w:r>
        <w:rPr>
          <w:spacing w:val="1"/>
        </w:rPr>
        <w:t xml:space="preserve"> </w:t>
      </w:r>
      <w:r>
        <w:t>riesgo,</w:t>
      </w:r>
      <w:r>
        <w:rPr>
          <w:spacing w:val="-4"/>
        </w:rPr>
        <w:t xml:space="preserve"> </w:t>
      </w:r>
      <w:r>
        <w:t>cuando</w:t>
      </w:r>
      <w:r>
        <w:rPr>
          <w:spacing w:val="-5"/>
        </w:rPr>
        <w:t xml:space="preserve"> </w:t>
      </w:r>
      <w:r>
        <w:t>cuenten</w:t>
      </w:r>
      <w:r>
        <w:rPr>
          <w:spacing w:val="-5"/>
        </w:rPr>
        <w:t xml:space="preserve"> </w:t>
      </w:r>
      <w:r>
        <w:t>con</w:t>
      </w:r>
      <w:r>
        <w:rPr>
          <w:spacing w:val="-6"/>
        </w:rPr>
        <w:t xml:space="preserve"> </w:t>
      </w:r>
      <w:r>
        <w:t>elementos</w:t>
      </w:r>
      <w:r>
        <w:rPr>
          <w:spacing w:val="-5"/>
        </w:rPr>
        <w:t xml:space="preserve"> </w:t>
      </w:r>
      <w:r>
        <w:t>de</w:t>
      </w:r>
      <w:r>
        <w:rPr>
          <w:spacing w:val="-7"/>
        </w:rPr>
        <w:t xml:space="preserve"> </w:t>
      </w:r>
      <w:r>
        <w:t>riesgos</w:t>
      </w:r>
      <w:r>
        <w:rPr>
          <w:spacing w:val="-8"/>
        </w:rPr>
        <w:t xml:space="preserve"> </w:t>
      </w:r>
      <w:r>
        <w:t>adicionales</w:t>
      </w:r>
      <w:r>
        <w:rPr>
          <w:spacing w:val="-4"/>
        </w:rPr>
        <w:t xml:space="preserve"> </w:t>
      </w:r>
      <w:r>
        <w:t>que</w:t>
      </w:r>
      <w:r>
        <w:rPr>
          <w:spacing w:val="-6"/>
        </w:rPr>
        <w:t xml:space="preserve"> </w:t>
      </w:r>
      <w:r>
        <w:t>sustenten</w:t>
      </w:r>
      <w:r>
        <w:rPr>
          <w:spacing w:val="-5"/>
        </w:rPr>
        <w:t xml:space="preserve"> </w:t>
      </w:r>
      <w:r>
        <w:t>dicho</w:t>
      </w:r>
      <w:r>
        <w:rPr>
          <w:spacing w:val="-5"/>
        </w:rPr>
        <w:t xml:space="preserve"> </w:t>
      </w:r>
      <w:r>
        <w:t>cambio.</w:t>
      </w:r>
    </w:p>
    <w:p w:rsidR="00261AFD" w:rsidRDefault="00261AFD" w:rsidP="00261AFD">
      <w:pPr>
        <w:pStyle w:val="Textoindependiente"/>
        <w:spacing w:before="11"/>
        <w:rPr>
          <w:sz w:val="21"/>
        </w:rPr>
      </w:pPr>
    </w:p>
    <w:p w:rsidR="00261AFD" w:rsidRDefault="00261AFD" w:rsidP="00261AFD">
      <w:pPr>
        <w:pStyle w:val="Textoindependiente"/>
        <w:jc w:val="both"/>
      </w:pPr>
      <w:r>
        <w:t>Después de calcular el puntaje para establecer la calificación por modelo de referencia de</w:t>
      </w:r>
      <w:r>
        <w:rPr>
          <w:spacing w:val="1"/>
        </w:rPr>
        <w:t xml:space="preserve"> </w:t>
      </w:r>
      <w:r>
        <w:t>manera individual para cada una de las obligaciones, se deberá aplicar ley de arrastre</w:t>
      </w:r>
      <w:r>
        <w:rPr>
          <w:spacing w:val="1"/>
        </w:rPr>
        <w:t xml:space="preserve"> </w:t>
      </w:r>
      <w:r>
        <w:rPr>
          <w:spacing w:val="-1"/>
        </w:rPr>
        <w:t>interna</w:t>
      </w:r>
      <w:r>
        <w:rPr>
          <w:spacing w:val="-14"/>
        </w:rPr>
        <w:t xml:space="preserve"> </w:t>
      </w:r>
      <w:r>
        <w:t>por</w:t>
      </w:r>
      <w:r>
        <w:rPr>
          <w:spacing w:val="-15"/>
        </w:rPr>
        <w:t xml:space="preserve"> </w:t>
      </w:r>
      <w:r>
        <w:t>modalidad</w:t>
      </w:r>
      <w:r>
        <w:rPr>
          <w:spacing w:val="-14"/>
        </w:rPr>
        <w:t xml:space="preserve"> </w:t>
      </w:r>
      <w:r>
        <w:t>de</w:t>
      </w:r>
      <w:r>
        <w:rPr>
          <w:spacing w:val="-14"/>
        </w:rPr>
        <w:t xml:space="preserve"> </w:t>
      </w:r>
      <w:r>
        <w:t>cartera</w:t>
      </w:r>
      <w:r>
        <w:rPr>
          <w:spacing w:val="-14"/>
        </w:rPr>
        <w:t xml:space="preserve"> </w:t>
      </w:r>
      <w:r>
        <w:t>en</w:t>
      </w:r>
      <w:r>
        <w:rPr>
          <w:spacing w:val="-14"/>
        </w:rPr>
        <w:t xml:space="preserve"> </w:t>
      </w:r>
      <w:r>
        <w:t>los</w:t>
      </w:r>
      <w:r>
        <w:rPr>
          <w:spacing w:val="-14"/>
        </w:rPr>
        <w:t xml:space="preserve"> </w:t>
      </w:r>
      <w:r>
        <w:t>casos</w:t>
      </w:r>
      <w:r>
        <w:rPr>
          <w:spacing w:val="-14"/>
        </w:rPr>
        <w:t xml:space="preserve"> </w:t>
      </w:r>
      <w:r>
        <w:t>en</w:t>
      </w:r>
      <w:r>
        <w:rPr>
          <w:spacing w:val="-17"/>
        </w:rPr>
        <w:t xml:space="preserve"> </w:t>
      </w:r>
      <w:r>
        <w:t>que</w:t>
      </w:r>
      <w:r>
        <w:rPr>
          <w:spacing w:val="-14"/>
        </w:rPr>
        <w:t xml:space="preserve"> </w:t>
      </w:r>
      <w:r>
        <w:t>el</w:t>
      </w:r>
      <w:r>
        <w:rPr>
          <w:spacing w:val="-15"/>
        </w:rPr>
        <w:t xml:space="preserve"> </w:t>
      </w:r>
      <w:r>
        <w:t>deudor</w:t>
      </w:r>
      <w:r>
        <w:rPr>
          <w:spacing w:val="-12"/>
        </w:rPr>
        <w:t xml:space="preserve"> </w:t>
      </w:r>
      <w:r>
        <w:t>tenga</w:t>
      </w:r>
      <w:r>
        <w:rPr>
          <w:spacing w:val="-16"/>
        </w:rPr>
        <w:t xml:space="preserve"> </w:t>
      </w:r>
      <w:r>
        <w:t>más</w:t>
      </w:r>
      <w:r>
        <w:rPr>
          <w:spacing w:val="-14"/>
        </w:rPr>
        <w:t xml:space="preserve"> </w:t>
      </w:r>
      <w:r>
        <w:t>de</w:t>
      </w:r>
      <w:r>
        <w:rPr>
          <w:spacing w:val="-14"/>
        </w:rPr>
        <w:t xml:space="preserve"> </w:t>
      </w:r>
      <w:r>
        <w:t>una</w:t>
      </w:r>
      <w:r>
        <w:rPr>
          <w:spacing w:val="-14"/>
        </w:rPr>
        <w:t xml:space="preserve"> </w:t>
      </w:r>
      <w:r>
        <w:t>obligación</w:t>
      </w:r>
      <w:r>
        <w:rPr>
          <w:spacing w:val="-59"/>
        </w:rPr>
        <w:t xml:space="preserve"> </w:t>
      </w:r>
      <w:r>
        <w:t>a</w:t>
      </w:r>
      <w:r>
        <w:rPr>
          <w:spacing w:val="-9"/>
        </w:rPr>
        <w:t xml:space="preserve"> </w:t>
      </w:r>
      <w:r>
        <w:t>la</w:t>
      </w:r>
      <w:r>
        <w:rPr>
          <w:spacing w:val="-10"/>
        </w:rPr>
        <w:t xml:space="preserve"> </w:t>
      </w:r>
      <w:r>
        <w:t>que</w:t>
      </w:r>
      <w:r>
        <w:rPr>
          <w:spacing w:val="-11"/>
        </w:rPr>
        <w:t xml:space="preserve"> </w:t>
      </w:r>
      <w:r>
        <w:t>se</w:t>
      </w:r>
      <w:r>
        <w:rPr>
          <w:spacing w:val="-10"/>
        </w:rPr>
        <w:t xml:space="preserve"> </w:t>
      </w:r>
      <w:r>
        <w:t>le</w:t>
      </w:r>
      <w:r>
        <w:rPr>
          <w:spacing w:val="-8"/>
        </w:rPr>
        <w:t xml:space="preserve"> </w:t>
      </w:r>
      <w:r>
        <w:t>deba</w:t>
      </w:r>
      <w:r>
        <w:rPr>
          <w:spacing w:val="-12"/>
        </w:rPr>
        <w:t xml:space="preserve"> </w:t>
      </w:r>
      <w:r>
        <w:t>aplicar</w:t>
      </w:r>
      <w:r>
        <w:rPr>
          <w:spacing w:val="-9"/>
        </w:rPr>
        <w:t xml:space="preserve"> </w:t>
      </w:r>
      <w:r>
        <w:t>modelo,</w:t>
      </w:r>
      <w:r>
        <w:rPr>
          <w:spacing w:val="-10"/>
        </w:rPr>
        <w:t xml:space="preserve"> </w:t>
      </w:r>
      <w:r>
        <w:t>y</w:t>
      </w:r>
      <w:r>
        <w:rPr>
          <w:spacing w:val="-10"/>
        </w:rPr>
        <w:t xml:space="preserve"> </w:t>
      </w:r>
      <w:r>
        <w:t>definir</w:t>
      </w:r>
      <w:r>
        <w:rPr>
          <w:spacing w:val="-8"/>
        </w:rPr>
        <w:t xml:space="preserve"> </w:t>
      </w:r>
      <w:r>
        <w:t>la</w:t>
      </w:r>
      <w:r>
        <w:rPr>
          <w:spacing w:val="-10"/>
        </w:rPr>
        <w:t xml:space="preserve"> </w:t>
      </w:r>
      <w:r>
        <w:t>calificación</w:t>
      </w:r>
      <w:r>
        <w:rPr>
          <w:spacing w:val="-8"/>
        </w:rPr>
        <w:t xml:space="preserve"> </w:t>
      </w:r>
      <w:r>
        <w:t>de</w:t>
      </w:r>
      <w:r>
        <w:rPr>
          <w:spacing w:val="-12"/>
        </w:rPr>
        <w:t xml:space="preserve"> </w:t>
      </w:r>
      <w:r>
        <w:t>mayor</w:t>
      </w:r>
      <w:r>
        <w:rPr>
          <w:spacing w:val="-9"/>
        </w:rPr>
        <w:t xml:space="preserve"> </w:t>
      </w:r>
      <w:r>
        <w:t>riesgo</w:t>
      </w:r>
      <w:r>
        <w:rPr>
          <w:spacing w:val="-10"/>
        </w:rPr>
        <w:t xml:space="preserve"> </w:t>
      </w:r>
      <w:r>
        <w:t>para</w:t>
      </w:r>
      <w:r>
        <w:rPr>
          <w:spacing w:val="-8"/>
        </w:rPr>
        <w:t xml:space="preserve"> </w:t>
      </w:r>
      <w:r>
        <w:t>esos</w:t>
      </w:r>
      <w:r>
        <w:rPr>
          <w:spacing w:val="-10"/>
        </w:rPr>
        <w:t xml:space="preserve"> </w:t>
      </w:r>
      <w:r>
        <w:t>casos.</w:t>
      </w: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p w:rsidR="00261AFD" w:rsidRDefault="00261AFD" w:rsidP="00261AFD">
      <w:pPr>
        <w:jc w:val="both"/>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261AFD" w:rsidRPr="007541BB" w:rsidTr="00F54DA8">
        <w:trPr>
          <w:trHeight w:val="86"/>
        </w:trPr>
        <w:tc>
          <w:tcPr>
            <w:tcW w:w="4726" w:type="dxa"/>
            <w:hideMark/>
          </w:tcPr>
          <w:p w:rsidR="00261AFD" w:rsidRPr="0068237E" w:rsidRDefault="00261AFD"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261AFD" w:rsidRPr="0068237E" w:rsidRDefault="00261AFD"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7</w:t>
            </w:r>
          </w:p>
        </w:tc>
      </w:tr>
    </w:tbl>
    <w:p w:rsidR="00261AFD" w:rsidRDefault="00261AFD" w:rsidP="00261AFD">
      <w:pPr>
        <w:pStyle w:val="Textoindependiente"/>
        <w:spacing w:before="8"/>
        <w:rPr>
          <w:sz w:val="17"/>
        </w:rPr>
      </w:pPr>
    </w:p>
    <w:p w:rsidR="00261AFD" w:rsidRPr="001F4AB2" w:rsidRDefault="001F4AB2" w:rsidP="00261AFD">
      <w:pPr>
        <w:pStyle w:val="Prrafodelista"/>
        <w:numPr>
          <w:ilvl w:val="2"/>
          <w:numId w:val="23"/>
        </w:numPr>
        <w:tabs>
          <w:tab w:val="left" w:pos="1274"/>
        </w:tabs>
        <w:spacing w:before="10"/>
        <w:jc w:val="left"/>
        <w:rPr>
          <w:sz w:val="20"/>
        </w:rPr>
      </w:pPr>
      <w:r w:rsidRPr="001F4AB2">
        <w:rPr>
          <w:rFonts w:ascii="Arial" w:eastAsiaTheme="majorEastAsia" w:hAnsi="Arial" w:cs="Arial"/>
          <w:noProof/>
          <w:color w:val="243F60" w:themeColor="accent1" w:themeShade="7F"/>
          <w:lang w:val="es-CO" w:eastAsia="es-CO"/>
        </w:rPr>
        <w:drawing>
          <wp:anchor distT="0" distB="0" distL="114300" distR="114300" simplePos="0" relativeHeight="251670528" behindDoc="0" locked="0" layoutInCell="1" allowOverlap="1" wp14:anchorId="080C88BC" wp14:editId="63E659FA">
            <wp:simplePos x="0" y="0"/>
            <wp:positionH relativeFrom="column">
              <wp:posOffset>-59690</wp:posOffset>
            </wp:positionH>
            <wp:positionV relativeFrom="paragraph">
              <wp:posOffset>444500</wp:posOffset>
            </wp:positionV>
            <wp:extent cx="6268720" cy="17081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720" cy="1708150"/>
                    </a:xfrm>
                    <a:prstGeom prst="rect">
                      <a:avLst/>
                    </a:prstGeom>
                    <a:noFill/>
                    <a:ln>
                      <a:noFill/>
                    </a:ln>
                  </pic:spPr>
                </pic:pic>
              </a:graphicData>
            </a:graphic>
            <wp14:sizeRelH relativeFrom="margin">
              <wp14:pctWidth>0</wp14:pctWidth>
            </wp14:sizeRelH>
          </wp:anchor>
        </w:drawing>
      </w:r>
      <w:r w:rsidR="00261AFD" w:rsidRPr="001F4AB2">
        <w:t>Cartera</w:t>
      </w:r>
      <w:r w:rsidR="00261AFD" w:rsidRPr="001F4AB2">
        <w:rPr>
          <w:spacing w:val="-2"/>
        </w:rPr>
        <w:t xml:space="preserve"> </w:t>
      </w:r>
      <w:r w:rsidR="00261AFD" w:rsidRPr="001F4AB2">
        <w:t>Consumo</w:t>
      </w:r>
      <w:r w:rsidR="00261AFD" w:rsidRPr="001F4AB2">
        <w:rPr>
          <w:spacing w:val="-6"/>
        </w:rPr>
        <w:t xml:space="preserve"> </w:t>
      </w:r>
      <w:r w:rsidR="00261AFD" w:rsidRPr="001F4AB2">
        <w:t>Con</w:t>
      </w:r>
      <w:r w:rsidR="00261AFD" w:rsidRPr="001F4AB2">
        <w:rPr>
          <w:spacing w:val="-2"/>
        </w:rPr>
        <w:t xml:space="preserve"> </w:t>
      </w:r>
      <w:r w:rsidR="00261AFD" w:rsidRPr="001F4AB2">
        <w:t>libranza</w:t>
      </w:r>
    </w:p>
    <w:p w:rsidR="008836E7" w:rsidRDefault="008836E7" w:rsidP="008836E7">
      <w:pPr>
        <w:spacing w:before="232"/>
        <w:jc w:val="both"/>
        <w:rPr>
          <w:noProof/>
          <w:lang w:val="es-CO" w:eastAsia="es-CO"/>
        </w:rPr>
      </w:pPr>
    </w:p>
    <w:p w:rsidR="00261AFD" w:rsidRDefault="00261AFD" w:rsidP="00261AFD">
      <w:pPr>
        <w:pStyle w:val="Prrafodelista"/>
        <w:numPr>
          <w:ilvl w:val="2"/>
          <w:numId w:val="23"/>
        </w:numPr>
        <w:tabs>
          <w:tab w:val="left" w:pos="1274"/>
        </w:tabs>
        <w:spacing w:before="94"/>
      </w:pPr>
      <w:r>
        <w:t>Cartera</w:t>
      </w:r>
      <w:r w:rsidRPr="00261AFD">
        <w:rPr>
          <w:spacing w:val="-2"/>
        </w:rPr>
        <w:t xml:space="preserve"> </w:t>
      </w:r>
      <w:r>
        <w:t>Consumo</w:t>
      </w:r>
      <w:r w:rsidRPr="00261AFD">
        <w:rPr>
          <w:spacing w:val="-6"/>
        </w:rPr>
        <w:t xml:space="preserve"> </w:t>
      </w:r>
      <w:r>
        <w:t>sin</w:t>
      </w:r>
      <w:r w:rsidRPr="00261AFD">
        <w:rPr>
          <w:spacing w:val="-1"/>
        </w:rPr>
        <w:t xml:space="preserve"> </w:t>
      </w:r>
      <w:r>
        <w:t>libranza</w:t>
      </w:r>
    </w:p>
    <w:p w:rsidR="008836E7" w:rsidRDefault="00261AFD" w:rsidP="001F4AB2">
      <w:pPr>
        <w:spacing w:before="232"/>
        <w:ind w:left="-142"/>
        <w:jc w:val="both"/>
        <w:rPr>
          <w:noProof/>
          <w:lang w:val="es-CO" w:eastAsia="es-CO"/>
        </w:rPr>
      </w:pPr>
      <w:r>
        <w:rPr>
          <w:noProof/>
          <w:lang w:val="es-CO" w:eastAsia="es-CO"/>
        </w:rPr>
        <w:drawing>
          <wp:inline distT="0" distB="0" distL="0" distR="0" wp14:anchorId="41323FBF" wp14:editId="3FC44A3E">
            <wp:extent cx="6407889" cy="166487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888" cy="1664876"/>
                    </a:xfrm>
                    <a:prstGeom prst="rect">
                      <a:avLst/>
                    </a:prstGeom>
                    <a:noFill/>
                  </pic:spPr>
                </pic:pic>
              </a:graphicData>
            </a:graphic>
          </wp:inline>
        </w:drawing>
      </w:r>
    </w:p>
    <w:p w:rsidR="00261AFD" w:rsidRDefault="00261AFD" w:rsidP="001F4AB2">
      <w:pPr>
        <w:pStyle w:val="Prrafodelista"/>
        <w:numPr>
          <w:ilvl w:val="2"/>
          <w:numId w:val="23"/>
        </w:numPr>
        <w:tabs>
          <w:tab w:val="left" w:pos="1274"/>
        </w:tabs>
      </w:pPr>
      <w:r>
        <w:rPr>
          <w:noProof/>
          <w:lang w:val="es-CO" w:eastAsia="es-CO"/>
        </w:rPr>
        <mc:AlternateContent>
          <mc:Choice Requires="wps">
            <w:drawing>
              <wp:anchor distT="0" distB="0" distL="114300" distR="114300" simplePos="0" relativeHeight="251672576" behindDoc="0" locked="0" layoutInCell="1" allowOverlap="1" wp14:anchorId="43C4D721" wp14:editId="717DEB65">
                <wp:simplePos x="0" y="0"/>
                <wp:positionH relativeFrom="column">
                  <wp:posOffset>-394838</wp:posOffset>
                </wp:positionH>
                <wp:positionV relativeFrom="paragraph">
                  <wp:posOffset>137647</wp:posOffset>
                </wp:positionV>
                <wp:extent cx="0" cy="1663700"/>
                <wp:effectExtent l="0" t="0" r="19050" b="12700"/>
                <wp:wrapNone/>
                <wp:docPr id="18" name="18 Conector recto"/>
                <wp:cNvGraphicFramePr/>
                <a:graphic xmlns:a="http://schemas.openxmlformats.org/drawingml/2006/main">
                  <a:graphicData uri="http://schemas.microsoft.com/office/word/2010/wordprocessingShape">
                    <wps:wsp>
                      <wps:cNvCnPr/>
                      <wps:spPr>
                        <a:xfrm>
                          <a:off x="0" y="0"/>
                          <a:ext cx="0" cy="166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1560A4" id="18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pt,10.85pt" to="-31.1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" strokecolor="black [3040]"/>
            </w:pict>
          </mc:Fallback>
        </mc:AlternateContent>
      </w:r>
      <w:r>
        <w:t>Cartera</w:t>
      </w:r>
      <w:r w:rsidRPr="001F4AB2">
        <w:rPr>
          <w:spacing w:val="-3"/>
        </w:rPr>
        <w:t xml:space="preserve"> </w:t>
      </w:r>
      <w:r>
        <w:t>comercial</w:t>
      </w:r>
      <w:r w:rsidRPr="001F4AB2">
        <w:rPr>
          <w:spacing w:val="-1"/>
        </w:rPr>
        <w:t xml:space="preserve"> </w:t>
      </w:r>
      <w:r>
        <w:t>–</w:t>
      </w:r>
      <w:r w:rsidRPr="001F4AB2">
        <w:rPr>
          <w:spacing w:val="-1"/>
        </w:rPr>
        <w:t xml:space="preserve"> </w:t>
      </w:r>
      <w:r>
        <w:t>Persona</w:t>
      </w:r>
      <w:r w:rsidRPr="001F4AB2">
        <w:rPr>
          <w:spacing w:val="-2"/>
        </w:rPr>
        <w:t xml:space="preserve"> </w:t>
      </w:r>
      <w:r>
        <w:t>natural</w:t>
      </w:r>
    </w:p>
    <w:p w:rsidR="00261AFD" w:rsidRDefault="00261AFD" w:rsidP="001F4AB2">
      <w:pPr>
        <w:spacing w:before="232"/>
        <w:jc w:val="both"/>
        <w:rPr>
          <w:noProof/>
          <w:lang w:val="es-CO" w:eastAsia="es-CO"/>
        </w:rPr>
      </w:pPr>
      <w:r w:rsidRPr="008E48B7">
        <w:rPr>
          <w:rFonts w:eastAsiaTheme="majorEastAsia"/>
          <w:noProof/>
          <w:bdr w:val="single" w:sz="4" w:space="0" w:color="auto"/>
          <w:lang w:val="es-CO" w:eastAsia="es-CO"/>
        </w:rPr>
        <w:drawing>
          <wp:inline distT="0" distB="0" distL="0" distR="0" wp14:anchorId="3322F222" wp14:editId="5EAFCDA7">
            <wp:extent cx="6202326" cy="1616149"/>
            <wp:effectExtent l="0" t="0" r="8255"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6235" cy="1617168"/>
                    </a:xfrm>
                    <a:prstGeom prst="rect">
                      <a:avLst/>
                    </a:prstGeom>
                    <a:noFill/>
                    <a:ln>
                      <a:noFill/>
                    </a:ln>
                  </pic:spPr>
                </pic:pic>
              </a:graphicData>
            </a:graphic>
          </wp:inline>
        </w:drawing>
      </w:r>
    </w:p>
    <w:p w:rsidR="001F4AB2" w:rsidRDefault="001F4AB2" w:rsidP="001F4AB2">
      <w:pPr>
        <w:pStyle w:val="Textoindependiente"/>
        <w:spacing w:before="186"/>
        <w:ind w:left="722"/>
      </w:pPr>
      <w:r>
        <w:t>4.1.4.</w:t>
      </w:r>
      <w:r>
        <w:rPr>
          <w:spacing w:val="1"/>
        </w:rPr>
        <w:t xml:space="preserve"> </w:t>
      </w:r>
      <w:r>
        <w:t>Cartera</w:t>
      </w:r>
      <w:r>
        <w:rPr>
          <w:spacing w:val="-3"/>
        </w:rPr>
        <w:t xml:space="preserve"> </w:t>
      </w:r>
      <w:r>
        <w:t>comercial</w:t>
      </w:r>
      <w:r>
        <w:rPr>
          <w:spacing w:val="-4"/>
        </w:rPr>
        <w:t xml:space="preserve"> </w:t>
      </w:r>
      <w:r>
        <w:t>persona</w:t>
      </w:r>
      <w:r>
        <w:rPr>
          <w:spacing w:val="-1"/>
        </w:rPr>
        <w:t xml:space="preserve"> </w:t>
      </w:r>
      <w:r>
        <w:t>jurídica</w:t>
      </w:r>
    </w:p>
    <w:p w:rsidR="001F4AB2" w:rsidRDefault="001F4AB2" w:rsidP="001F4AB2">
      <w:pPr>
        <w:pStyle w:val="Textoindependiente"/>
        <w:spacing w:before="186"/>
        <w:ind w:left="722"/>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1F4AB2" w:rsidRPr="007541BB" w:rsidTr="00F54DA8">
        <w:trPr>
          <w:trHeight w:val="86"/>
        </w:trPr>
        <w:tc>
          <w:tcPr>
            <w:tcW w:w="4726" w:type="dxa"/>
            <w:hideMark/>
          </w:tcPr>
          <w:p w:rsidR="001F4AB2" w:rsidRPr="0068237E" w:rsidRDefault="001F4AB2"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1F4AB2" w:rsidRPr="0068237E" w:rsidRDefault="001F4AB2"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9</w:t>
            </w:r>
          </w:p>
        </w:tc>
      </w:tr>
    </w:tbl>
    <w:p w:rsidR="008836E7" w:rsidRDefault="008836E7" w:rsidP="008836E7">
      <w:pPr>
        <w:spacing w:before="232"/>
        <w:jc w:val="both"/>
        <w:rPr>
          <w:noProof/>
          <w:lang w:val="es-CO" w:eastAsia="es-CO"/>
        </w:rPr>
      </w:pPr>
    </w:p>
    <w:p w:rsidR="001F4AB2" w:rsidRDefault="001F4AB2" w:rsidP="001F4AB2">
      <w:pPr>
        <w:spacing w:before="232"/>
        <w:jc w:val="center"/>
        <w:rPr>
          <w:noProof/>
          <w:lang w:val="es-CO" w:eastAsia="es-CO"/>
        </w:rPr>
      </w:pPr>
      <w:r>
        <w:rPr>
          <w:noProof/>
          <w:lang w:val="es-CO" w:eastAsia="es-CO"/>
        </w:rPr>
        <w:drawing>
          <wp:inline distT="0" distB="0" distL="0" distR="0" wp14:anchorId="0CF1884D">
            <wp:extent cx="2778641" cy="1276803"/>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8641" cy="1276803"/>
                    </a:xfrm>
                    <a:prstGeom prst="rect">
                      <a:avLst/>
                    </a:prstGeom>
                    <a:noFill/>
                  </pic:spPr>
                </pic:pic>
              </a:graphicData>
            </a:graphic>
          </wp:inline>
        </w:drawing>
      </w:r>
    </w:p>
    <w:p w:rsidR="001F4AB2" w:rsidRPr="001F4AB2" w:rsidRDefault="001F4AB2" w:rsidP="001F4AB2">
      <w:pPr>
        <w:pStyle w:val="Ttulo2"/>
        <w:keepNext w:val="0"/>
        <w:keepLines w:val="0"/>
        <w:numPr>
          <w:ilvl w:val="1"/>
          <w:numId w:val="26"/>
        </w:numPr>
        <w:tabs>
          <w:tab w:val="left" w:pos="709"/>
        </w:tabs>
        <w:spacing w:before="93"/>
        <w:ind w:left="0" w:firstLine="0"/>
        <w:jc w:val="both"/>
        <w:rPr>
          <w:rFonts w:ascii="Arial" w:hAnsi="Arial" w:cs="Arial"/>
          <w:b/>
          <w:color w:val="auto"/>
          <w:sz w:val="22"/>
          <w:szCs w:val="22"/>
        </w:rPr>
      </w:pPr>
      <w:r w:rsidRPr="001F4AB2">
        <w:rPr>
          <w:rFonts w:ascii="Arial" w:hAnsi="Arial" w:cs="Arial"/>
          <w:b/>
          <w:noProof/>
          <w:color w:val="auto"/>
          <w:sz w:val="22"/>
          <w:szCs w:val="22"/>
          <w:lang w:val="es-CO" w:eastAsia="es-CO"/>
        </w:rPr>
        <mc:AlternateContent>
          <mc:Choice Requires="wps">
            <w:drawing>
              <wp:anchor distT="0" distB="0" distL="114300" distR="114300" simplePos="0" relativeHeight="251674624" behindDoc="0" locked="0" layoutInCell="1" allowOverlap="1" wp14:anchorId="0CAF7601" wp14:editId="424EC22E">
                <wp:simplePos x="0" y="0"/>
                <wp:positionH relativeFrom="column">
                  <wp:posOffset>-42826</wp:posOffset>
                </wp:positionH>
                <wp:positionV relativeFrom="paragraph">
                  <wp:posOffset>85725</wp:posOffset>
                </wp:positionV>
                <wp:extent cx="0" cy="99060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A63EC" id="19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5pt,6.75pt" to="-3.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" strokecolor="black [3040]"/>
            </w:pict>
          </mc:Fallback>
        </mc:AlternateContent>
      </w:r>
      <w:r w:rsidRPr="001F4AB2">
        <w:rPr>
          <w:rFonts w:ascii="Arial" w:hAnsi="Arial" w:cs="Arial"/>
          <w:b/>
          <w:color w:val="auto"/>
          <w:sz w:val="22"/>
          <w:szCs w:val="22"/>
        </w:rPr>
        <w:t>VALOR</w:t>
      </w:r>
      <w:r w:rsidRPr="001F4AB2">
        <w:rPr>
          <w:rFonts w:ascii="Arial" w:hAnsi="Arial" w:cs="Arial"/>
          <w:b/>
          <w:color w:val="auto"/>
          <w:spacing w:val="-4"/>
          <w:sz w:val="22"/>
          <w:szCs w:val="22"/>
        </w:rPr>
        <w:t xml:space="preserve"> </w:t>
      </w:r>
      <w:r w:rsidRPr="001F4AB2">
        <w:rPr>
          <w:rFonts w:ascii="Arial" w:hAnsi="Arial" w:cs="Arial"/>
          <w:b/>
          <w:color w:val="auto"/>
          <w:sz w:val="22"/>
          <w:szCs w:val="22"/>
        </w:rPr>
        <w:t>EXPUESTO</w:t>
      </w:r>
      <w:r w:rsidRPr="001F4AB2">
        <w:rPr>
          <w:rFonts w:ascii="Arial" w:hAnsi="Arial" w:cs="Arial"/>
          <w:b/>
          <w:color w:val="auto"/>
          <w:spacing w:val="-2"/>
          <w:sz w:val="22"/>
          <w:szCs w:val="22"/>
        </w:rPr>
        <w:t xml:space="preserve"> </w:t>
      </w:r>
      <w:r w:rsidRPr="001F4AB2">
        <w:rPr>
          <w:rFonts w:ascii="Arial" w:hAnsi="Arial" w:cs="Arial"/>
          <w:b/>
          <w:color w:val="auto"/>
          <w:sz w:val="22"/>
          <w:szCs w:val="22"/>
        </w:rPr>
        <w:t>DEL</w:t>
      </w:r>
      <w:r w:rsidRPr="001F4AB2">
        <w:rPr>
          <w:rFonts w:ascii="Arial" w:hAnsi="Arial" w:cs="Arial"/>
          <w:b/>
          <w:color w:val="auto"/>
          <w:spacing w:val="-2"/>
          <w:sz w:val="22"/>
          <w:szCs w:val="22"/>
        </w:rPr>
        <w:t xml:space="preserve"> </w:t>
      </w:r>
      <w:r w:rsidRPr="001F4AB2">
        <w:rPr>
          <w:rFonts w:ascii="Arial" w:hAnsi="Arial" w:cs="Arial"/>
          <w:b/>
          <w:color w:val="auto"/>
          <w:sz w:val="22"/>
          <w:szCs w:val="22"/>
        </w:rPr>
        <w:t>ACTIVO (VEA)</w:t>
      </w:r>
    </w:p>
    <w:p w:rsidR="001F4AB2" w:rsidRPr="001F4AB2" w:rsidRDefault="001F4AB2" w:rsidP="001F4AB2">
      <w:pPr>
        <w:pStyle w:val="Textoindependiente"/>
        <w:tabs>
          <w:tab w:val="left" w:pos="709"/>
        </w:tabs>
        <w:spacing w:before="11"/>
        <w:rPr>
          <w:rFonts w:ascii="Arial" w:hAnsi="Arial" w:cs="Arial"/>
          <w:b/>
          <w:sz w:val="23"/>
        </w:rPr>
      </w:pPr>
    </w:p>
    <w:p w:rsidR="001F4AB2" w:rsidRPr="001F4AB2" w:rsidRDefault="001F4AB2" w:rsidP="001F4AB2">
      <w:pPr>
        <w:pStyle w:val="Prrafodelista"/>
        <w:tabs>
          <w:tab w:val="left" w:pos="709"/>
          <w:tab w:val="left" w:pos="809"/>
        </w:tabs>
        <w:spacing w:line="259" w:lineRule="auto"/>
        <w:ind w:left="0" w:firstLine="0"/>
        <w:rPr>
          <w:rFonts w:ascii="Arial" w:hAnsi="Arial" w:cs="Arial"/>
        </w:rPr>
      </w:pPr>
      <w:r w:rsidRPr="001F4AB2">
        <w:rPr>
          <w:rFonts w:ascii="Arial" w:hAnsi="Arial" w:cs="Arial"/>
        </w:rPr>
        <w:t>Corresponde al saldo de la obligación al momento del</w:t>
      </w:r>
      <w:r w:rsidRPr="001F4AB2">
        <w:rPr>
          <w:rFonts w:ascii="Arial" w:hAnsi="Arial" w:cs="Arial"/>
          <w:spacing w:val="-59"/>
        </w:rPr>
        <w:t xml:space="preserve"> </w:t>
      </w:r>
      <w:r w:rsidRPr="001F4AB2">
        <w:rPr>
          <w:rFonts w:ascii="Arial" w:hAnsi="Arial" w:cs="Arial"/>
        </w:rPr>
        <w:t>cálculo de la pérdida esperada, incluyendo los intereses del crédito y los pagos</w:t>
      </w:r>
      <w:r w:rsidRPr="001F4AB2">
        <w:rPr>
          <w:rFonts w:ascii="Arial" w:hAnsi="Arial" w:cs="Arial"/>
          <w:spacing w:val="1"/>
        </w:rPr>
        <w:t xml:space="preserve"> </w:t>
      </w:r>
      <w:r w:rsidRPr="001F4AB2">
        <w:rPr>
          <w:rFonts w:ascii="Arial" w:hAnsi="Arial" w:cs="Arial"/>
        </w:rPr>
        <w:t>relacionados con el crédito, descontando el valor de los aportes y del ahorro permanente de acuerdo con lo</w:t>
      </w:r>
      <w:r w:rsidRPr="001F4AB2">
        <w:rPr>
          <w:rFonts w:ascii="Arial" w:hAnsi="Arial" w:cs="Arial"/>
          <w:spacing w:val="1"/>
        </w:rPr>
        <w:t xml:space="preserve"> </w:t>
      </w:r>
      <w:r w:rsidRPr="001F4AB2">
        <w:rPr>
          <w:rFonts w:ascii="Arial" w:hAnsi="Arial" w:cs="Arial"/>
        </w:rPr>
        <w:t>establecido</w:t>
      </w:r>
      <w:r w:rsidRPr="001F4AB2">
        <w:rPr>
          <w:rFonts w:ascii="Arial" w:hAnsi="Arial" w:cs="Arial"/>
          <w:spacing w:val="-1"/>
        </w:rPr>
        <w:t xml:space="preserve"> </w:t>
      </w:r>
      <w:r w:rsidRPr="001F4AB2">
        <w:rPr>
          <w:rFonts w:ascii="Arial" w:hAnsi="Arial" w:cs="Arial"/>
        </w:rPr>
        <w:t>en el</w:t>
      </w:r>
      <w:r w:rsidRPr="001F4AB2">
        <w:rPr>
          <w:rFonts w:ascii="Arial" w:hAnsi="Arial" w:cs="Arial"/>
          <w:spacing w:val="-1"/>
        </w:rPr>
        <w:t xml:space="preserve"> </w:t>
      </w:r>
      <w:r w:rsidRPr="001F4AB2">
        <w:rPr>
          <w:rFonts w:ascii="Arial" w:hAnsi="Arial" w:cs="Arial"/>
        </w:rPr>
        <w:t>numeral</w:t>
      </w:r>
      <w:r w:rsidRPr="001F4AB2">
        <w:rPr>
          <w:rFonts w:ascii="Arial" w:hAnsi="Arial" w:cs="Arial"/>
          <w:spacing w:val="-2"/>
        </w:rPr>
        <w:t xml:space="preserve"> </w:t>
      </w:r>
      <w:r w:rsidRPr="001F4AB2">
        <w:rPr>
          <w:rFonts w:ascii="Arial" w:hAnsi="Arial" w:cs="Arial"/>
        </w:rPr>
        <w:t>5.1, del</w:t>
      </w:r>
      <w:r w:rsidRPr="001F4AB2">
        <w:rPr>
          <w:rFonts w:ascii="Arial" w:hAnsi="Arial" w:cs="Arial"/>
          <w:spacing w:val="3"/>
        </w:rPr>
        <w:t xml:space="preserve"> </w:t>
      </w:r>
      <w:r w:rsidRPr="001F4AB2">
        <w:rPr>
          <w:rFonts w:ascii="Arial" w:hAnsi="Arial" w:cs="Arial"/>
          <w:b/>
        </w:rPr>
        <w:t xml:space="preserve">Anexo 1 </w:t>
      </w:r>
      <w:r w:rsidRPr="001F4AB2">
        <w:rPr>
          <w:rFonts w:ascii="Arial" w:hAnsi="Arial" w:cs="Arial"/>
        </w:rPr>
        <w:t>del presente</w:t>
      </w:r>
      <w:r w:rsidRPr="001F4AB2">
        <w:rPr>
          <w:rFonts w:ascii="Arial" w:hAnsi="Arial" w:cs="Arial"/>
          <w:spacing w:val="-2"/>
        </w:rPr>
        <w:t xml:space="preserve"> </w:t>
      </w:r>
      <w:r w:rsidRPr="001F4AB2">
        <w:rPr>
          <w:rFonts w:ascii="Arial" w:hAnsi="Arial" w:cs="Arial"/>
        </w:rPr>
        <w:t>capítulo.</w:t>
      </w:r>
    </w:p>
    <w:p w:rsidR="001F4AB2" w:rsidRPr="001F4AB2" w:rsidRDefault="001F4AB2" w:rsidP="001F4AB2">
      <w:pPr>
        <w:pStyle w:val="Textoindependiente"/>
        <w:tabs>
          <w:tab w:val="left" w:pos="709"/>
        </w:tabs>
        <w:spacing w:before="6"/>
        <w:rPr>
          <w:rFonts w:ascii="Arial" w:hAnsi="Arial" w:cs="Arial"/>
          <w:sz w:val="25"/>
        </w:rPr>
      </w:pPr>
    </w:p>
    <w:p w:rsidR="001F4AB2" w:rsidRPr="001F4AB2" w:rsidRDefault="001F4AB2" w:rsidP="001F4AB2">
      <w:pPr>
        <w:pStyle w:val="Ttulo2"/>
        <w:keepNext w:val="0"/>
        <w:keepLines w:val="0"/>
        <w:numPr>
          <w:ilvl w:val="1"/>
          <w:numId w:val="26"/>
        </w:numPr>
        <w:tabs>
          <w:tab w:val="left" w:pos="709"/>
        </w:tabs>
        <w:spacing w:before="1"/>
        <w:ind w:left="0" w:firstLine="0"/>
        <w:rPr>
          <w:rFonts w:ascii="Arial" w:hAnsi="Arial" w:cs="Arial"/>
          <w:b/>
          <w:color w:val="auto"/>
          <w:sz w:val="22"/>
          <w:szCs w:val="22"/>
        </w:rPr>
      </w:pPr>
      <w:r w:rsidRPr="001F4AB2">
        <w:rPr>
          <w:rFonts w:ascii="Arial" w:hAnsi="Arial" w:cs="Arial"/>
          <w:b/>
          <w:color w:val="auto"/>
          <w:sz w:val="22"/>
          <w:szCs w:val="22"/>
        </w:rPr>
        <w:t>LA</w:t>
      </w:r>
      <w:r w:rsidRPr="001F4AB2">
        <w:rPr>
          <w:rFonts w:ascii="Arial" w:hAnsi="Arial" w:cs="Arial"/>
          <w:b/>
          <w:color w:val="auto"/>
          <w:spacing w:val="-7"/>
          <w:sz w:val="22"/>
          <w:szCs w:val="22"/>
        </w:rPr>
        <w:t xml:space="preserve"> </w:t>
      </w:r>
      <w:r w:rsidRPr="001F4AB2">
        <w:rPr>
          <w:rFonts w:ascii="Arial" w:hAnsi="Arial" w:cs="Arial"/>
          <w:b/>
          <w:color w:val="auto"/>
          <w:sz w:val="22"/>
          <w:szCs w:val="22"/>
        </w:rPr>
        <w:t>PÉRDIDA</w:t>
      </w:r>
      <w:r w:rsidRPr="001F4AB2">
        <w:rPr>
          <w:rFonts w:ascii="Arial" w:hAnsi="Arial" w:cs="Arial"/>
          <w:b/>
          <w:color w:val="auto"/>
          <w:spacing w:val="-7"/>
          <w:sz w:val="22"/>
          <w:szCs w:val="22"/>
        </w:rPr>
        <w:t xml:space="preserve"> </w:t>
      </w:r>
      <w:r w:rsidRPr="001F4AB2">
        <w:rPr>
          <w:rFonts w:ascii="Arial" w:hAnsi="Arial" w:cs="Arial"/>
          <w:b/>
          <w:color w:val="auto"/>
          <w:sz w:val="22"/>
          <w:szCs w:val="22"/>
        </w:rPr>
        <w:t>DADO EL</w:t>
      </w:r>
      <w:r w:rsidRPr="001F4AB2">
        <w:rPr>
          <w:rFonts w:ascii="Arial" w:hAnsi="Arial" w:cs="Arial"/>
          <w:b/>
          <w:color w:val="auto"/>
          <w:spacing w:val="-2"/>
          <w:sz w:val="22"/>
          <w:szCs w:val="22"/>
        </w:rPr>
        <w:t xml:space="preserve"> </w:t>
      </w:r>
      <w:r w:rsidRPr="001F4AB2">
        <w:rPr>
          <w:rFonts w:ascii="Arial" w:hAnsi="Arial" w:cs="Arial"/>
          <w:b/>
          <w:color w:val="auto"/>
          <w:sz w:val="22"/>
          <w:szCs w:val="22"/>
        </w:rPr>
        <w:t>INCUMPLIMIENTO</w:t>
      </w:r>
      <w:r w:rsidRPr="001F4AB2">
        <w:rPr>
          <w:rFonts w:ascii="Arial" w:hAnsi="Arial" w:cs="Arial"/>
          <w:b/>
          <w:color w:val="auto"/>
          <w:spacing w:val="3"/>
          <w:sz w:val="22"/>
          <w:szCs w:val="22"/>
        </w:rPr>
        <w:t xml:space="preserve"> </w:t>
      </w:r>
      <w:r w:rsidRPr="001F4AB2">
        <w:rPr>
          <w:rFonts w:ascii="Arial" w:hAnsi="Arial" w:cs="Arial"/>
          <w:b/>
          <w:color w:val="auto"/>
          <w:sz w:val="22"/>
          <w:szCs w:val="22"/>
        </w:rPr>
        <w:t>(PDI)</w:t>
      </w:r>
    </w:p>
    <w:p w:rsidR="001F4AB2" w:rsidRPr="001F4AB2" w:rsidRDefault="001F4AB2" w:rsidP="001F4AB2">
      <w:pPr>
        <w:pStyle w:val="Textoindependiente"/>
        <w:tabs>
          <w:tab w:val="left" w:pos="709"/>
        </w:tabs>
        <w:rPr>
          <w:rFonts w:ascii="Arial" w:hAnsi="Arial" w:cs="Arial"/>
          <w:b/>
        </w:rPr>
      </w:pPr>
    </w:p>
    <w:p w:rsidR="001F4AB2" w:rsidRPr="001F4AB2" w:rsidRDefault="001F4AB2" w:rsidP="001F4AB2">
      <w:pPr>
        <w:pStyle w:val="Textoindependiente"/>
        <w:tabs>
          <w:tab w:val="left" w:pos="709"/>
        </w:tabs>
        <w:jc w:val="both"/>
        <w:rPr>
          <w:rFonts w:ascii="Arial" w:hAnsi="Arial" w:cs="Arial"/>
        </w:rPr>
      </w:pPr>
      <w:r w:rsidRPr="001F4AB2">
        <w:rPr>
          <w:rFonts w:ascii="Arial" w:hAnsi="Arial" w:cs="Arial"/>
          <w:noProof/>
          <w:lang w:val="es-CO" w:eastAsia="es-CO"/>
        </w:rPr>
        <mc:AlternateContent>
          <mc:Choice Requires="wps">
            <w:drawing>
              <wp:anchor distT="0" distB="0" distL="114300" distR="114300" simplePos="0" relativeHeight="251675648" behindDoc="0" locked="0" layoutInCell="1" allowOverlap="1" wp14:anchorId="627C32EE" wp14:editId="51BAB498">
                <wp:simplePos x="0" y="0"/>
                <wp:positionH relativeFrom="column">
                  <wp:posOffset>-42826</wp:posOffset>
                </wp:positionH>
                <wp:positionV relativeFrom="paragraph">
                  <wp:posOffset>13335</wp:posOffset>
                </wp:positionV>
                <wp:extent cx="0" cy="647700"/>
                <wp:effectExtent l="0" t="0" r="19050" b="19050"/>
                <wp:wrapNone/>
                <wp:docPr id="20" name="20 Conector recto"/>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7FB33D" id="20 Conector recto"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05pt" to="-3.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" strokecolor="black [3040]"/>
            </w:pict>
          </mc:Fallback>
        </mc:AlternateContent>
      </w:r>
      <w:r w:rsidRPr="001F4AB2">
        <w:rPr>
          <w:rFonts w:ascii="Arial" w:hAnsi="Arial" w:cs="Arial"/>
        </w:rPr>
        <w:t>Se define como el deterioro económico en que incurriría la organización solidaria en caso de que se materialice alguna de las situaciones de incumplimiento señaladas en el punto 1 del numeral 5.3 del presente capítulo. La PDI por tipo de garantía aplica para las modalidades de consumo y comercial, y será la siguiente:</w:t>
      </w:r>
    </w:p>
    <w:p w:rsidR="001F4AB2" w:rsidRDefault="001F4AB2" w:rsidP="001F4AB2">
      <w:pPr>
        <w:pStyle w:val="Textoindependiente"/>
        <w:tabs>
          <w:tab w:val="left" w:pos="709"/>
        </w:tabs>
        <w:jc w:val="both"/>
      </w:pPr>
    </w:p>
    <w:p w:rsidR="001F4AB2" w:rsidRDefault="001F4AB2" w:rsidP="001F4AB2">
      <w:pPr>
        <w:pStyle w:val="Textoindependiente"/>
        <w:tabs>
          <w:tab w:val="left" w:pos="709"/>
        </w:tabs>
        <w:jc w:val="both"/>
      </w:pPr>
      <w:r>
        <w:rPr>
          <w:noProof/>
          <w:lang w:val="es-CO" w:eastAsia="es-CO"/>
        </w:rPr>
        <w:drawing>
          <wp:inline distT="0" distB="0" distL="0" distR="0" wp14:anchorId="2E04BF3F" wp14:editId="2215747A">
            <wp:extent cx="5899227" cy="2955852"/>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97272" cy="2954873"/>
                    </a:xfrm>
                    <a:prstGeom prst="rect">
                      <a:avLst/>
                    </a:prstGeom>
                  </pic:spPr>
                </pic:pic>
              </a:graphicData>
            </a:graphic>
          </wp:inline>
        </w:drawing>
      </w:r>
    </w:p>
    <w:p w:rsidR="001F4AB2" w:rsidRDefault="001F4AB2" w:rsidP="001F4AB2">
      <w:pPr>
        <w:pStyle w:val="Textoindependiente"/>
        <w:spacing w:before="5"/>
        <w:ind w:left="142"/>
        <w:jc w:val="both"/>
      </w:pPr>
      <w:r>
        <w:t>Los aportes sociales no se tienen en cuenta para el cálculo de la PDI, dado que se</w:t>
      </w:r>
      <w:r>
        <w:rPr>
          <w:spacing w:val="1"/>
        </w:rPr>
        <w:t xml:space="preserve"> </w:t>
      </w:r>
      <w:r>
        <w:t>consideran</w:t>
      </w:r>
      <w:r>
        <w:rPr>
          <w:spacing w:val="-1"/>
        </w:rPr>
        <w:t xml:space="preserve"> </w:t>
      </w:r>
      <w:r>
        <w:t>para el cálculo del valor</w:t>
      </w:r>
      <w:r>
        <w:rPr>
          <w:spacing w:val="1"/>
        </w:rPr>
        <w:t xml:space="preserve"> </w:t>
      </w:r>
      <w:r>
        <w:t>expuesto del</w:t>
      </w:r>
      <w:r>
        <w:rPr>
          <w:spacing w:val="-3"/>
        </w:rPr>
        <w:t xml:space="preserve"> </w:t>
      </w:r>
      <w:r>
        <w:t>activo (VEA).</w:t>
      </w:r>
    </w:p>
    <w:p w:rsidR="001F4AB2" w:rsidRDefault="001F4AB2" w:rsidP="001F4AB2">
      <w:pPr>
        <w:jc w:val="both"/>
      </w:pP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1F4AB2" w:rsidRPr="007541BB" w:rsidTr="00F54DA8">
        <w:trPr>
          <w:trHeight w:val="86"/>
        </w:trPr>
        <w:tc>
          <w:tcPr>
            <w:tcW w:w="4726" w:type="dxa"/>
            <w:hideMark/>
          </w:tcPr>
          <w:p w:rsidR="001F4AB2" w:rsidRPr="0068237E" w:rsidRDefault="001F4AB2"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1F4AB2" w:rsidRPr="0068237E" w:rsidRDefault="001F4AB2"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10</w:t>
            </w:r>
          </w:p>
        </w:tc>
      </w:tr>
    </w:tbl>
    <w:p w:rsidR="001F4AB2" w:rsidRDefault="001F4AB2" w:rsidP="001F4AB2">
      <w:pPr>
        <w:spacing w:before="232"/>
        <w:jc w:val="center"/>
        <w:rPr>
          <w:noProof/>
          <w:lang w:val="es-CO" w:eastAsia="es-CO"/>
        </w:rPr>
      </w:pPr>
    </w:p>
    <w:p w:rsidR="001F4AB2" w:rsidRDefault="001F4AB2" w:rsidP="001F4AB2">
      <w:pPr>
        <w:pStyle w:val="Textoindependiente"/>
        <w:tabs>
          <w:tab w:val="left" w:pos="9214"/>
        </w:tabs>
        <w:spacing w:before="94"/>
        <w:jc w:val="both"/>
      </w:pPr>
      <w:r>
        <w:t>La PDI para los deudores considerados “incumplidos” tendrá un aumento paulatino, de</w:t>
      </w:r>
      <w:r>
        <w:rPr>
          <w:spacing w:val="1"/>
        </w:rPr>
        <w:t xml:space="preserve"> </w:t>
      </w:r>
      <w:r>
        <w:t>acuerdo</w:t>
      </w:r>
      <w:r>
        <w:rPr>
          <w:spacing w:val="-12"/>
        </w:rPr>
        <w:t xml:space="preserve"> </w:t>
      </w:r>
      <w:r>
        <w:t>con</w:t>
      </w:r>
      <w:r>
        <w:rPr>
          <w:spacing w:val="-11"/>
        </w:rPr>
        <w:t xml:space="preserve"> </w:t>
      </w:r>
      <w:r>
        <w:t>los</w:t>
      </w:r>
      <w:r>
        <w:rPr>
          <w:spacing w:val="-13"/>
        </w:rPr>
        <w:t xml:space="preserve"> </w:t>
      </w:r>
      <w:r>
        <w:t>días</w:t>
      </w:r>
      <w:r>
        <w:rPr>
          <w:spacing w:val="-10"/>
        </w:rPr>
        <w:t xml:space="preserve"> </w:t>
      </w:r>
      <w:r>
        <w:t>trascurridos</w:t>
      </w:r>
      <w:r>
        <w:rPr>
          <w:spacing w:val="-12"/>
        </w:rPr>
        <w:t xml:space="preserve"> </w:t>
      </w:r>
      <w:r>
        <w:t>después</w:t>
      </w:r>
      <w:r>
        <w:rPr>
          <w:spacing w:val="-12"/>
        </w:rPr>
        <w:t xml:space="preserve"> </w:t>
      </w:r>
      <w:r>
        <w:t>de</w:t>
      </w:r>
      <w:r>
        <w:rPr>
          <w:spacing w:val="-11"/>
        </w:rPr>
        <w:t xml:space="preserve"> </w:t>
      </w:r>
      <w:r>
        <w:t>su</w:t>
      </w:r>
      <w:r>
        <w:rPr>
          <w:spacing w:val="-10"/>
        </w:rPr>
        <w:t xml:space="preserve"> </w:t>
      </w:r>
      <w:r>
        <w:t>incumplimiento,</w:t>
      </w:r>
      <w:r>
        <w:rPr>
          <w:spacing w:val="-12"/>
        </w:rPr>
        <w:t xml:space="preserve"> </w:t>
      </w:r>
      <w:r>
        <w:t>y</w:t>
      </w:r>
      <w:r>
        <w:rPr>
          <w:spacing w:val="-12"/>
        </w:rPr>
        <w:t xml:space="preserve"> </w:t>
      </w:r>
      <w:r>
        <w:t>según</w:t>
      </w:r>
      <w:r>
        <w:rPr>
          <w:spacing w:val="-15"/>
        </w:rPr>
        <w:t xml:space="preserve"> </w:t>
      </w:r>
      <w:r>
        <w:t>el</w:t>
      </w:r>
      <w:r>
        <w:rPr>
          <w:spacing w:val="-10"/>
        </w:rPr>
        <w:t xml:space="preserve"> </w:t>
      </w:r>
      <w:r>
        <w:t>tipo</w:t>
      </w:r>
      <w:r>
        <w:rPr>
          <w:spacing w:val="-11"/>
        </w:rPr>
        <w:t xml:space="preserve"> </w:t>
      </w:r>
      <w:r>
        <w:t>de</w:t>
      </w:r>
      <w:r>
        <w:rPr>
          <w:spacing w:val="-15"/>
        </w:rPr>
        <w:t xml:space="preserve"> </w:t>
      </w:r>
      <w:r>
        <w:t>garantía</w:t>
      </w:r>
      <w:r>
        <w:rPr>
          <w:spacing w:val="-59"/>
        </w:rPr>
        <w:t xml:space="preserve"> </w:t>
      </w:r>
      <w:r>
        <w:t>idónea, como se</w:t>
      </w:r>
      <w:r>
        <w:rPr>
          <w:spacing w:val="-2"/>
        </w:rPr>
        <w:t xml:space="preserve"> </w:t>
      </w:r>
      <w:r>
        <w:t>describe en la</w:t>
      </w:r>
      <w:r>
        <w:rPr>
          <w:spacing w:val="-2"/>
        </w:rPr>
        <w:t xml:space="preserve"> </w:t>
      </w:r>
      <w:r>
        <w:t>tabla anterior.</w:t>
      </w:r>
    </w:p>
    <w:p w:rsidR="001F4AB2" w:rsidRDefault="001F4AB2" w:rsidP="001F4AB2">
      <w:pPr>
        <w:pStyle w:val="Textoindependiente"/>
        <w:tabs>
          <w:tab w:val="left" w:pos="9214"/>
        </w:tabs>
        <w:spacing w:before="1"/>
      </w:pPr>
    </w:p>
    <w:p w:rsidR="001F4AB2" w:rsidRDefault="001F4AB2" w:rsidP="001F4AB2">
      <w:pPr>
        <w:pStyle w:val="Ttulo1"/>
        <w:numPr>
          <w:ilvl w:val="0"/>
          <w:numId w:val="27"/>
        </w:numPr>
        <w:tabs>
          <w:tab w:val="left" w:pos="1288"/>
          <w:tab w:val="left" w:pos="1289"/>
          <w:tab w:val="left" w:pos="9214"/>
        </w:tabs>
        <w:ind w:left="0" w:firstLine="0"/>
      </w:pPr>
      <w:r>
        <w:t>REGLAS</w:t>
      </w:r>
      <w:r>
        <w:rPr>
          <w:spacing w:val="-3"/>
        </w:rPr>
        <w:t xml:space="preserve"> </w:t>
      </w:r>
      <w:r>
        <w:t>DE</w:t>
      </w:r>
      <w:r>
        <w:rPr>
          <w:spacing w:val="-2"/>
        </w:rPr>
        <w:t xml:space="preserve"> </w:t>
      </w:r>
      <w:r>
        <w:t>HOMOLOGACION</w:t>
      </w:r>
    </w:p>
    <w:p w:rsidR="001F4AB2" w:rsidRPr="008E48B7" w:rsidRDefault="001F4AB2" w:rsidP="001F4AB2">
      <w:pPr>
        <w:pStyle w:val="Textoindependiente"/>
        <w:tabs>
          <w:tab w:val="left" w:pos="9214"/>
        </w:tabs>
        <w:spacing w:before="182"/>
        <w:jc w:val="both"/>
      </w:pPr>
      <w:r>
        <w:rPr>
          <w:noProof/>
          <w:lang w:val="es-CO" w:eastAsia="es-CO"/>
        </w:rPr>
        <mc:AlternateContent>
          <mc:Choice Requires="wps">
            <w:drawing>
              <wp:anchor distT="0" distB="0" distL="114300" distR="114300" simplePos="0" relativeHeight="251677696" behindDoc="0" locked="0" layoutInCell="1" allowOverlap="1" wp14:anchorId="64C32FFD" wp14:editId="2F14E97C">
                <wp:simplePos x="0" y="0"/>
                <wp:positionH relativeFrom="column">
                  <wp:posOffset>-60694</wp:posOffset>
                </wp:positionH>
                <wp:positionV relativeFrom="paragraph">
                  <wp:posOffset>179587</wp:posOffset>
                </wp:positionV>
                <wp:extent cx="0" cy="920750"/>
                <wp:effectExtent l="0" t="0" r="19050" b="12700"/>
                <wp:wrapNone/>
                <wp:docPr id="21" name="21 Conector recto"/>
                <wp:cNvGraphicFramePr/>
                <a:graphic xmlns:a="http://schemas.openxmlformats.org/drawingml/2006/main">
                  <a:graphicData uri="http://schemas.microsoft.com/office/word/2010/wordprocessingShape">
                    <wps:wsp>
                      <wps:cNvCnPr/>
                      <wps:spPr>
                        <a:xfrm>
                          <a:off x="0" y="0"/>
                          <a:ext cx="0" cy="92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210C3" id="21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pt,14.15pt" to="-4.8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" strokecolor="black [3040]"/>
            </w:pict>
          </mc:Fallback>
        </mc:AlternateContent>
      </w:r>
      <w:r w:rsidRPr="008E48B7">
        <w:t>Para</w:t>
      </w:r>
      <w:r w:rsidRPr="008E48B7">
        <w:rPr>
          <w:spacing w:val="1"/>
        </w:rPr>
        <w:t xml:space="preserve"> </w:t>
      </w:r>
      <w:r w:rsidRPr="008E48B7">
        <w:t>las</w:t>
      </w:r>
      <w:r w:rsidRPr="008E48B7">
        <w:rPr>
          <w:spacing w:val="1"/>
        </w:rPr>
        <w:t xml:space="preserve"> </w:t>
      </w:r>
      <w:r w:rsidRPr="008E48B7">
        <w:t>modalidades</w:t>
      </w:r>
      <w:r w:rsidRPr="008E48B7">
        <w:rPr>
          <w:spacing w:val="1"/>
        </w:rPr>
        <w:t xml:space="preserve"> </w:t>
      </w:r>
      <w:r w:rsidRPr="008E48B7">
        <w:t>de</w:t>
      </w:r>
      <w:r w:rsidRPr="008E48B7">
        <w:rPr>
          <w:spacing w:val="1"/>
        </w:rPr>
        <w:t xml:space="preserve"> </w:t>
      </w:r>
      <w:r w:rsidRPr="008E48B7">
        <w:t>cartera que utilizan</w:t>
      </w:r>
      <w:r w:rsidRPr="008E48B7">
        <w:rPr>
          <w:spacing w:val="1"/>
        </w:rPr>
        <w:t xml:space="preserve"> </w:t>
      </w:r>
      <w:r w:rsidRPr="008E48B7">
        <w:t>modelos de referencia será obligatoria la</w:t>
      </w:r>
      <w:r w:rsidRPr="008E48B7">
        <w:rPr>
          <w:spacing w:val="1"/>
        </w:rPr>
        <w:t xml:space="preserve"> </w:t>
      </w:r>
      <w:r w:rsidRPr="008E48B7">
        <w:t>homologación</w:t>
      </w:r>
      <w:r w:rsidRPr="008E48B7">
        <w:rPr>
          <w:spacing w:val="1"/>
        </w:rPr>
        <w:t xml:space="preserve"> </w:t>
      </w:r>
      <w:r w:rsidRPr="008E48B7">
        <w:t>para</w:t>
      </w:r>
      <w:r w:rsidRPr="008E48B7">
        <w:rPr>
          <w:spacing w:val="1"/>
        </w:rPr>
        <w:t xml:space="preserve"> </w:t>
      </w:r>
      <w:r w:rsidRPr="008E48B7">
        <w:t>realizar</w:t>
      </w:r>
      <w:r w:rsidRPr="008E48B7">
        <w:rPr>
          <w:spacing w:val="1"/>
        </w:rPr>
        <w:t xml:space="preserve"> </w:t>
      </w:r>
      <w:r w:rsidRPr="008E48B7">
        <w:t>los</w:t>
      </w:r>
      <w:r w:rsidRPr="008E48B7">
        <w:rPr>
          <w:spacing w:val="1"/>
        </w:rPr>
        <w:t xml:space="preserve"> </w:t>
      </w:r>
      <w:r w:rsidRPr="008E48B7">
        <w:t>reportes</w:t>
      </w:r>
      <w:r w:rsidRPr="008E48B7">
        <w:rPr>
          <w:spacing w:val="1"/>
        </w:rPr>
        <w:t xml:space="preserve"> </w:t>
      </w:r>
      <w:r w:rsidRPr="008E48B7">
        <w:t>a</w:t>
      </w:r>
      <w:r w:rsidRPr="008E48B7">
        <w:rPr>
          <w:spacing w:val="1"/>
        </w:rPr>
        <w:t xml:space="preserve"> </w:t>
      </w:r>
      <w:r w:rsidRPr="008E48B7">
        <w:t>las</w:t>
      </w:r>
      <w:r w:rsidRPr="008E48B7">
        <w:rPr>
          <w:spacing w:val="1"/>
        </w:rPr>
        <w:t xml:space="preserve"> </w:t>
      </w:r>
      <w:r w:rsidRPr="008E48B7">
        <w:t>centrales</w:t>
      </w:r>
      <w:r w:rsidRPr="008E48B7">
        <w:rPr>
          <w:spacing w:val="1"/>
        </w:rPr>
        <w:t xml:space="preserve"> </w:t>
      </w:r>
      <w:r w:rsidRPr="008E48B7">
        <w:t>de</w:t>
      </w:r>
      <w:r w:rsidRPr="008E48B7">
        <w:rPr>
          <w:spacing w:val="1"/>
        </w:rPr>
        <w:t xml:space="preserve"> </w:t>
      </w:r>
      <w:r w:rsidRPr="008E48B7">
        <w:t>riesgo,</w:t>
      </w:r>
      <w:r w:rsidRPr="008E48B7">
        <w:rPr>
          <w:spacing w:val="1"/>
        </w:rPr>
        <w:t xml:space="preserve"> </w:t>
      </w:r>
      <w:r w:rsidRPr="008E48B7">
        <w:t>los</w:t>
      </w:r>
      <w:r w:rsidRPr="008E48B7">
        <w:rPr>
          <w:spacing w:val="1"/>
        </w:rPr>
        <w:t xml:space="preserve"> </w:t>
      </w:r>
      <w:r w:rsidRPr="008E48B7">
        <w:t>reportes</w:t>
      </w:r>
      <w:r w:rsidRPr="008E48B7">
        <w:rPr>
          <w:spacing w:val="1"/>
        </w:rPr>
        <w:t xml:space="preserve"> </w:t>
      </w:r>
      <w:r w:rsidRPr="008E48B7">
        <w:t>de</w:t>
      </w:r>
      <w:r w:rsidRPr="008E48B7">
        <w:rPr>
          <w:spacing w:val="1"/>
        </w:rPr>
        <w:t xml:space="preserve"> </w:t>
      </w:r>
      <w:r w:rsidRPr="008E48B7">
        <w:t>endeudamiento</w:t>
      </w:r>
      <w:r w:rsidRPr="008E48B7">
        <w:rPr>
          <w:spacing w:val="-1"/>
        </w:rPr>
        <w:t xml:space="preserve"> </w:t>
      </w:r>
      <w:r w:rsidRPr="008E48B7">
        <w:t>de</w:t>
      </w:r>
      <w:r w:rsidRPr="008E48B7">
        <w:rPr>
          <w:spacing w:val="-1"/>
        </w:rPr>
        <w:t xml:space="preserve"> </w:t>
      </w:r>
      <w:r w:rsidRPr="008E48B7">
        <w:t>crédito y</w:t>
      </w:r>
      <w:r w:rsidRPr="008E48B7">
        <w:rPr>
          <w:spacing w:val="-3"/>
        </w:rPr>
        <w:t xml:space="preserve"> </w:t>
      </w:r>
      <w:r w:rsidRPr="008E48B7">
        <w:t>el</w:t>
      </w:r>
      <w:r w:rsidRPr="008E48B7">
        <w:rPr>
          <w:spacing w:val="-2"/>
        </w:rPr>
        <w:t xml:space="preserve"> </w:t>
      </w:r>
      <w:r w:rsidRPr="008E48B7">
        <w:t>registro en</w:t>
      </w:r>
      <w:r w:rsidRPr="008E48B7">
        <w:rPr>
          <w:spacing w:val="-3"/>
        </w:rPr>
        <w:t xml:space="preserve"> </w:t>
      </w:r>
      <w:r w:rsidRPr="008E48B7">
        <w:t>los estados</w:t>
      </w:r>
      <w:r w:rsidRPr="008E48B7">
        <w:rPr>
          <w:spacing w:val="-2"/>
        </w:rPr>
        <w:t xml:space="preserve"> </w:t>
      </w:r>
      <w:r w:rsidRPr="008E48B7">
        <w:t>financieros.</w:t>
      </w:r>
    </w:p>
    <w:p w:rsidR="001F4AB2" w:rsidRPr="008E48B7" w:rsidRDefault="001F4AB2" w:rsidP="001F4AB2">
      <w:pPr>
        <w:pStyle w:val="Textoindependiente"/>
        <w:tabs>
          <w:tab w:val="left" w:pos="9214"/>
        </w:tabs>
        <w:spacing w:before="11"/>
        <w:rPr>
          <w:sz w:val="21"/>
        </w:rPr>
      </w:pPr>
    </w:p>
    <w:p w:rsidR="001F4AB2" w:rsidRDefault="001F4AB2" w:rsidP="001F4AB2">
      <w:pPr>
        <w:pStyle w:val="Textoindependiente"/>
        <w:tabs>
          <w:tab w:val="left" w:pos="9214"/>
        </w:tabs>
        <w:jc w:val="both"/>
      </w:pPr>
      <w:r w:rsidRPr="008E48B7">
        <w:t>La</w:t>
      </w:r>
      <w:r w:rsidRPr="008E48B7">
        <w:rPr>
          <w:spacing w:val="1"/>
        </w:rPr>
        <w:t xml:space="preserve"> </w:t>
      </w:r>
      <w:r w:rsidRPr="008E48B7">
        <w:t>homologación</w:t>
      </w:r>
      <w:r w:rsidRPr="008E48B7">
        <w:rPr>
          <w:spacing w:val="1"/>
        </w:rPr>
        <w:t xml:space="preserve"> será un proceso </w:t>
      </w:r>
      <w:r>
        <w:rPr>
          <w:spacing w:val="1"/>
        </w:rPr>
        <w:t xml:space="preserve">indispensable y </w:t>
      </w:r>
      <w:r w:rsidRPr="008E48B7">
        <w:rPr>
          <w:spacing w:val="1"/>
        </w:rPr>
        <w:t xml:space="preserve">obligatorio y </w:t>
      </w:r>
      <w:r w:rsidRPr="008E48B7">
        <w:t>sólo</w:t>
      </w:r>
      <w:r w:rsidRPr="008E48B7">
        <w:rPr>
          <w:spacing w:val="1"/>
        </w:rPr>
        <w:t xml:space="preserve"> </w:t>
      </w:r>
      <w:r w:rsidRPr="008E48B7">
        <w:t>procede</w:t>
      </w:r>
      <w:r w:rsidRPr="008E48B7">
        <w:rPr>
          <w:spacing w:val="1"/>
        </w:rPr>
        <w:t xml:space="preserve"> </w:t>
      </w:r>
      <w:r w:rsidRPr="008E48B7">
        <w:t>en</w:t>
      </w:r>
      <w:r w:rsidRPr="008E48B7">
        <w:rPr>
          <w:spacing w:val="1"/>
        </w:rPr>
        <w:t xml:space="preserve"> </w:t>
      </w:r>
      <w:r w:rsidRPr="008E48B7">
        <w:t>el</w:t>
      </w:r>
      <w:r w:rsidRPr="008E48B7">
        <w:rPr>
          <w:spacing w:val="1"/>
        </w:rPr>
        <w:t xml:space="preserve"> </w:t>
      </w:r>
      <w:r w:rsidRPr="008E48B7">
        <w:t>caso</w:t>
      </w:r>
      <w:r w:rsidRPr="008E48B7">
        <w:rPr>
          <w:spacing w:val="1"/>
        </w:rPr>
        <w:t xml:space="preserve"> </w:t>
      </w:r>
      <w:r w:rsidRPr="008E48B7">
        <w:t>que</w:t>
      </w:r>
      <w:r w:rsidRPr="008E48B7">
        <w:rPr>
          <w:spacing w:val="1"/>
        </w:rPr>
        <w:t xml:space="preserve"> </w:t>
      </w:r>
      <w:r w:rsidRPr="008E48B7">
        <w:t>la</w:t>
      </w:r>
      <w:r w:rsidRPr="008E48B7">
        <w:rPr>
          <w:spacing w:val="1"/>
        </w:rPr>
        <w:t xml:space="preserve"> </w:t>
      </w:r>
      <w:r w:rsidRPr="008E48B7">
        <w:t>calificación</w:t>
      </w:r>
      <w:r w:rsidRPr="008E48B7">
        <w:rPr>
          <w:spacing w:val="1"/>
        </w:rPr>
        <w:t xml:space="preserve"> </w:t>
      </w:r>
      <w:r w:rsidRPr="008E48B7">
        <w:t>final</w:t>
      </w:r>
      <w:r w:rsidRPr="008E48B7">
        <w:rPr>
          <w:spacing w:val="1"/>
        </w:rPr>
        <w:t xml:space="preserve"> </w:t>
      </w:r>
      <w:r w:rsidRPr="008E48B7">
        <w:t>de</w:t>
      </w:r>
      <w:r w:rsidRPr="008E48B7">
        <w:rPr>
          <w:spacing w:val="1"/>
        </w:rPr>
        <w:t xml:space="preserve"> </w:t>
      </w:r>
      <w:r w:rsidRPr="008E48B7">
        <w:t>la</w:t>
      </w:r>
      <w:r w:rsidRPr="008E48B7">
        <w:rPr>
          <w:spacing w:val="1"/>
        </w:rPr>
        <w:t xml:space="preserve"> </w:t>
      </w:r>
      <w:r w:rsidRPr="008E48B7">
        <w:t>obligación</w:t>
      </w:r>
      <w:r w:rsidRPr="008E48B7">
        <w:rPr>
          <w:spacing w:val="1"/>
        </w:rPr>
        <w:t xml:space="preserve"> </w:t>
      </w:r>
      <w:r w:rsidRPr="008E48B7">
        <w:t>corresponda</w:t>
      </w:r>
      <w:r w:rsidRPr="008E48B7">
        <w:rPr>
          <w:spacing w:val="-2"/>
        </w:rPr>
        <w:t xml:space="preserve"> </w:t>
      </w:r>
      <w:r w:rsidRPr="008E48B7">
        <w:t>a la</w:t>
      </w:r>
      <w:r w:rsidRPr="008E48B7">
        <w:rPr>
          <w:spacing w:val="-2"/>
        </w:rPr>
        <w:t xml:space="preserve"> </w:t>
      </w:r>
      <w:r w:rsidRPr="008E48B7">
        <w:t>de los</w:t>
      </w:r>
      <w:r w:rsidRPr="008E48B7">
        <w:rPr>
          <w:spacing w:val="-4"/>
        </w:rPr>
        <w:t xml:space="preserve"> </w:t>
      </w:r>
      <w:r w:rsidRPr="008E48B7">
        <w:t>modelos de</w:t>
      </w:r>
      <w:r w:rsidRPr="008E48B7">
        <w:rPr>
          <w:spacing w:val="-2"/>
        </w:rPr>
        <w:t xml:space="preserve"> </w:t>
      </w:r>
      <w:r w:rsidRPr="008E48B7">
        <w:t>referencia</w:t>
      </w:r>
      <w:r>
        <w:t>.</w:t>
      </w:r>
    </w:p>
    <w:p w:rsidR="001F4AB2" w:rsidRDefault="001F4AB2" w:rsidP="001F4AB2">
      <w:pPr>
        <w:pStyle w:val="Textoindependiente"/>
        <w:tabs>
          <w:tab w:val="left" w:pos="9214"/>
        </w:tabs>
        <w:spacing w:before="11"/>
        <w:rPr>
          <w:sz w:val="23"/>
        </w:rPr>
      </w:pPr>
    </w:p>
    <w:p w:rsidR="001F4AB2" w:rsidRDefault="001F4AB2" w:rsidP="001F4AB2">
      <w:pPr>
        <w:tabs>
          <w:tab w:val="left" w:pos="9214"/>
        </w:tabs>
        <w:jc w:val="both"/>
        <w:rPr>
          <w:rFonts w:ascii="Arial"/>
          <w:b/>
          <w:sz w:val="28"/>
        </w:rPr>
      </w:pPr>
      <w:r>
        <w:rPr>
          <w:rFonts w:ascii="Arial"/>
          <w:b/>
          <w:sz w:val="28"/>
        </w:rPr>
        <w:t>Cartera</w:t>
      </w:r>
      <w:r>
        <w:rPr>
          <w:rFonts w:ascii="Arial"/>
          <w:b/>
          <w:spacing w:val="-4"/>
          <w:sz w:val="28"/>
        </w:rPr>
        <w:t xml:space="preserve"> </w:t>
      </w:r>
      <w:r>
        <w:rPr>
          <w:rFonts w:ascii="Arial"/>
          <w:b/>
          <w:sz w:val="28"/>
        </w:rPr>
        <w:t>de Consumo</w:t>
      </w:r>
      <w:r>
        <w:rPr>
          <w:rFonts w:ascii="Arial"/>
          <w:b/>
          <w:spacing w:val="-2"/>
          <w:sz w:val="28"/>
        </w:rPr>
        <w:t xml:space="preserve"> </w:t>
      </w:r>
      <w:r>
        <w:rPr>
          <w:rFonts w:ascii="Arial"/>
          <w:b/>
          <w:sz w:val="28"/>
        </w:rPr>
        <w:t>con</w:t>
      </w:r>
      <w:r>
        <w:rPr>
          <w:rFonts w:ascii="Arial"/>
          <w:b/>
          <w:spacing w:val="1"/>
          <w:sz w:val="28"/>
        </w:rPr>
        <w:t xml:space="preserve"> </w:t>
      </w:r>
      <w:r>
        <w:rPr>
          <w:rFonts w:ascii="Arial"/>
          <w:b/>
          <w:sz w:val="28"/>
        </w:rPr>
        <w:t>y</w:t>
      </w:r>
      <w:r>
        <w:rPr>
          <w:rFonts w:ascii="Arial"/>
          <w:b/>
          <w:spacing w:val="-8"/>
          <w:sz w:val="28"/>
        </w:rPr>
        <w:t xml:space="preserve"> </w:t>
      </w:r>
      <w:r>
        <w:rPr>
          <w:rFonts w:ascii="Arial"/>
          <w:b/>
          <w:sz w:val="28"/>
        </w:rPr>
        <w:t>Sin</w:t>
      </w:r>
      <w:r>
        <w:rPr>
          <w:rFonts w:ascii="Arial"/>
          <w:b/>
          <w:spacing w:val="-2"/>
          <w:sz w:val="28"/>
        </w:rPr>
        <w:t xml:space="preserve"> </w:t>
      </w:r>
      <w:r>
        <w:rPr>
          <w:rFonts w:ascii="Arial"/>
          <w:b/>
          <w:sz w:val="28"/>
        </w:rPr>
        <w:t>Libranza:</w:t>
      </w:r>
    </w:p>
    <w:p w:rsidR="001F4AB2" w:rsidRDefault="005A4383" w:rsidP="005A4383">
      <w:pPr>
        <w:pStyle w:val="Textoindependiente"/>
        <w:tabs>
          <w:tab w:val="left" w:pos="9214"/>
        </w:tabs>
        <w:jc w:val="center"/>
        <w:rPr>
          <w:rFonts w:ascii="Arial"/>
          <w:b/>
        </w:rPr>
      </w:pPr>
      <w:r>
        <w:rPr>
          <w:noProof/>
          <w:lang w:val="es-CO" w:eastAsia="es-CO"/>
        </w:rPr>
        <w:drawing>
          <wp:inline distT="0" distB="0" distL="0" distR="0" wp14:anchorId="1A69D299" wp14:editId="4BB5F3BE">
            <wp:extent cx="3948224" cy="1654988"/>
            <wp:effectExtent l="0" t="0" r="0" b="254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49247" cy="1655417"/>
                    </a:xfrm>
                    <a:prstGeom prst="rect">
                      <a:avLst/>
                    </a:prstGeom>
                  </pic:spPr>
                </pic:pic>
              </a:graphicData>
            </a:graphic>
          </wp:inline>
        </w:drawing>
      </w:r>
    </w:p>
    <w:p w:rsidR="001F4AB2" w:rsidRDefault="001F4AB2" w:rsidP="001F4AB2">
      <w:pPr>
        <w:pStyle w:val="Textoindependiente"/>
        <w:tabs>
          <w:tab w:val="left" w:pos="9214"/>
        </w:tabs>
        <w:rPr>
          <w:rFonts w:ascii="Arial"/>
          <w:b/>
          <w:sz w:val="24"/>
        </w:rPr>
      </w:pPr>
    </w:p>
    <w:p w:rsidR="001F4AB2" w:rsidRDefault="001F4AB2" w:rsidP="001F4AB2">
      <w:pPr>
        <w:tabs>
          <w:tab w:val="left" w:pos="9214"/>
        </w:tabs>
        <w:spacing w:before="1"/>
        <w:jc w:val="both"/>
        <w:rPr>
          <w:rFonts w:ascii="Arial"/>
          <w:b/>
          <w:sz w:val="28"/>
        </w:rPr>
      </w:pPr>
      <w:r>
        <w:rPr>
          <w:rFonts w:ascii="Arial"/>
          <w:b/>
          <w:sz w:val="28"/>
        </w:rPr>
        <w:t>Cartera</w:t>
      </w:r>
      <w:r>
        <w:rPr>
          <w:rFonts w:ascii="Arial"/>
          <w:b/>
          <w:spacing w:val="-4"/>
          <w:sz w:val="28"/>
        </w:rPr>
        <w:t xml:space="preserve"> </w:t>
      </w:r>
      <w:r>
        <w:rPr>
          <w:rFonts w:ascii="Arial"/>
          <w:b/>
          <w:sz w:val="28"/>
        </w:rPr>
        <w:t>Comercial</w:t>
      </w:r>
      <w:r>
        <w:rPr>
          <w:rFonts w:ascii="Arial"/>
          <w:b/>
          <w:spacing w:val="-3"/>
          <w:sz w:val="28"/>
        </w:rPr>
        <w:t xml:space="preserve"> </w:t>
      </w:r>
      <w:r>
        <w:rPr>
          <w:rFonts w:ascii="Arial"/>
          <w:b/>
          <w:sz w:val="28"/>
        </w:rPr>
        <w:t>PN:</w:t>
      </w:r>
    </w:p>
    <w:p w:rsidR="001F4AB2" w:rsidRDefault="001F4AB2" w:rsidP="001F4AB2">
      <w:pPr>
        <w:tabs>
          <w:tab w:val="left" w:pos="9214"/>
        </w:tabs>
        <w:spacing w:before="1"/>
        <w:jc w:val="both"/>
        <w:rPr>
          <w:rFonts w:ascii="Arial"/>
          <w:b/>
          <w:sz w:val="28"/>
        </w:rPr>
      </w:pPr>
    </w:p>
    <w:p w:rsidR="001F4AB2" w:rsidRDefault="001F4AB2" w:rsidP="001F4AB2">
      <w:pPr>
        <w:pStyle w:val="Textoindependiente"/>
        <w:tabs>
          <w:tab w:val="left" w:pos="9214"/>
        </w:tabs>
        <w:jc w:val="center"/>
        <w:rPr>
          <w:rFonts w:ascii="Arial"/>
          <w:sz w:val="20"/>
        </w:rPr>
      </w:pPr>
      <w:r>
        <w:rPr>
          <w:rFonts w:ascii="Arial"/>
          <w:noProof/>
          <w:sz w:val="20"/>
          <w:lang w:val="es-CO" w:eastAsia="es-CO"/>
        </w:rPr>
        <w:drawing>
          <wp:inline distT="0" distB="0" distL="0" distR="0" wp14:anchorId="504DF517" wp14:editId="59C0524A">
            <wp:extent cx="4021003" cy="1573619"/>
            <wp:effectExtent l="0" t="0" r="0" b="762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4029050" cy="1576768"/>
                    </a:xfrm>
                    <a:prstGeom prst="rect">
                      <a:avLst/>
                    </a:prstGeom>
                  </pic:spPr>
                </pic:pic>
              </a:graphicData>
            </a:graphic>
          </wp:inline>
        </w:drawing>
      </w:r>
    </w:p>
    <w:p w:rsidR="001F4AB2" w:rsidRDefault="001F4AB2" w:rsidP="001F4AB2">
      <w:pPr>
        <w:pStyle w:val="Textoindependiente"/>
        <w:tabs>
          <w:tab w:val="left" w:pos="9214"/>
        </w:tabs>
        <w:spacing w:before="260"/>
        <w:jc w:val="both"/>
      </w:pPr>
      <w:r>
        <w:t>Para efectos de la homologación, la mora actual a la que se refieren las tablas anteriores,</w:t>
      </w:r>
      <w:r>
        <w:rPr>
          <w:spacing w:val="1"/>
        </w:rPr>
        <w:t xml:space="preserve"> </w:t>
      </w:r>
      <w:r>
        <w:t>debe entenderse como la máxima que registra el deudor en los productos alineados por</w:t>
      </w:r>
      <w:r>
        <w:rPr>
          <w:spacing w:val="1"/>
        </w:rPr>
        <w:t xml:space="preserve"> </w:t>
      </w:r>
      <w:r>
        <w:t>modalidad</w:t>
      </w:r>
      <w:r>
        <w:rPr>
          <w:spacing w:val="-1"/>
        </w:rPr>
        <w:t xml:space="preserve"> </w:t>
      </w:r>
      <w:r>
        <w:t>de cartera.</w:t>
      </w:r>
    </w:p>
    <w:tbl>
      <w:tblPr>
        <w:tblStyle w:val="Tablaconcuadrcula"/>
        <w:tblpPr w:leftFromText="141" w:rightFromText="141" w:vertAnchor="text" w:horzAnchor="margin" w:tblpXSpec="center" w:tblpY="77"/>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198"/>
      </w:tblGrid>
      <w:tr w:rsidR="001F4AB2" w:rsidRPr="007541BB" w:rsidTr="00F54DA8">
        <w:trPr>
          <w:trHeight w:val="86"/>
        </w:trPr>
        <w:tc>
          <w:tcPr>
            <w:tcW w:w="4726" w:type="dxa"/>
            <w:hideMark/>
          </w:tcPr>
          <w:p w:rsidR="00E06ACD" w:rsidRDefault="00E06ACD" w:rsidP="00F54DA8">
            <w:pPr>
              <w:pStyle w:val="Prrafodelista"/>
              <w:tabs>
                <w:tab w:val="left" w:pos="2520"/>
                <w:tab w:val="right" w:pos="4342"/>
              </w:tabs>
              <w:ind w:left="0" w:right="49" w:firstLine="0"/>
              <w:rPr>
                <w:rFonts w:ascii="Arial" w:hAnsi="Arial" w:cs="Arial"/>
                <w:b/>
                <w:iCs/>
                <w:sz w:val="18"/>
                <w:szCs w:val="18"/>
              </w:rPr>
            </w:pPr>
          </w:p>
          <w:p w:rsidR="001F4AB2" w:rsidRPr="0068237E" w:rsidRDefault="001F4AB2" w:rsidP="00F54DA8">
            <w:pPr>
              <w:pStyle w:val="Prrafodelista"/>
              <w:tabs>
                <w:tab w:val="left" w:pos="2520"/>
                <w:tab w:val="right" w:pos="4342"/>
              </w:tabs>
              <w:ind w:left="0" w:right="49" w:firstLine="0"/>
              <w:rPr>
                <w:rFonts w:ascii="Arial" w:hAnsi="Arial" w:cs="Arial"/>
                <w:b/>
                <w:iCs/>
                <w:sz w:val="18"/>
                <w:szCs w:val="18"/>
              </w:rPr>
            </w:pPr>
            <w:r w:rsidRPr="0068237E">
              <w:rPr>
                <w:rFonts w:ascii="Arial" w:hAnsi="Arial" w:cs="Arial"/>
                <w:b/>
                <w:iCs/>
                <w:sz w:val="18"/>
                <w:szCs w:val="18"/>
              </w:rPr>
              <w:t>ANEXO 2</w:t>
            </w:r>
            <w:r w:rsidRPr="0068237E">
              <w:rPr>
                <w:rFonts w:ascii="Arial" w:hAnsi="Arial" w:cs="Arial"/>
                <w:b/>
                <w:iCs/>
                <w:sz w:val="18"/>
                <w:szCs w:val="18"/>
              </w:rPr>
              <w:tab/>
              <w:t xml:space="preserve">                                 </w:t>
            </w:r>
            <w:r w:rsidRPr="0068237E">
              <w:rPr>
                <w:rFonts w:ascii="Arial" w:hAnsi="Arial" w:cs="Arial"/>
                <w:b/>
                <w:iCs/>
                <w:sz w:val="18"/>
                <w:szCs w:val="18"/>
              </w:rPr>
              <w:tab/>
              <w:t xml:space="preserve">   </w:t>
            </w:r>
          </w:p>
        </w:tc>
        <w:tc>
          <w:tcPr>
            <w:tcW w:w="4198" w:type="dxa"/>
            <w:hideMark/>
          </w:tcPr>
          <w:p w:rsidR="00E06ACD" w:rsidRDefault="00E06ACD" w:rsidP="00F54DA8">
            <w:pPr>
              <w:pStyle w:val="Prrafodelista"/>
              <w:ind w:left="0" w:right="49"/>
              <w:jc w:val="right"/>
              <w:rPr>
                <w:rFonts w:ascii="Arial" w:hAnsi="Arial" w:cs="Arial"/>
                <w:b/>
                <w:iCs/>
                <w:sz w:val="18"/>
                <w:szCs w:val="18"/>
              </w:rPr>
            </w:pPr>
          </w:p>
          <w:p w:rsidR="001F4AB2" w:rsidRPr="0068237E" w:rsidRDefault="001F4AB2" w:rsidP="00F54DA8">
            <w:pPr>
              <w:pStyle w:val="Prrafodelista"/>
              <w:ind w:left="0" w:right="49"/>
              <w:jc w:val="right"/>
              <w:rPr>
                <w:rFonts w:ascii="Arial" w:hAnsi="Arial" w:cs="Arial"/>
                <w:b/>
                <w:iCs/>
                <w:sz w:val="18"/>
                <w:szCs w:val="18"/>
              </w:rPr>
            </w:pPr>
            <w:r w:rsidRPr="0068237E">
              <w:rPr>
                <w:rFonts w:ascii="Arial" w:hAnsi="Arial" w:cs="Arial"/>
                <w:b/>
                <w:iCs/>
                <w:sz w:val="18"/>
                <w:szCs w:val="18"/>
              </w:rPr>
              <w:t xml:space="preserve">PÁGINA </w:t>
            </w:r>
            <w:r>
              <w:rPr>
                <w:b/>
                <w:iCs/>
                <w:sz w:val="18"/>
                <w:szCs w:val="18"/>
              </w:rPr>
              <w:t>11</w:t>
            </w:r>
          </w:p>
        </w:tc>
      </w:tr>
    </w:tbl>
    <w:p w:rsidR="001F4AB2" w:rsidRDefault="001F4AB2" w:rsidP="008836E7">
      <w:pPr>
        <w:spacing w:before="232"/>
        <w:jc w:val="both"/>
        <w:rPr>
          <w:noProof/>
          <w:lang w:val="es-CO" w:eastAsia="es-CO"/>
        </w:rPr>
      </w:pPr>
    </w:p>
    <w:sectPr w:rsidR="001F4AB2" w:rsidSect="008836E7">
      <w:headerReference w:type="default" r:id="rId16"/>
      <w:footerReference w:type="default" r:id="rId17"/>
      <w:pgSz w:w="12240" w:h="15840"/>
      <w:pgMar w:top="2373" w:right="1325" w:bottom="1418" w:left="1701" w:header="1020" w:footer="6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92" w:rsidRDefault="00DC4692">
      <w:r>
        <w:separator/>
      </w:r>
    </w:p>
  </w:endnote>
  <w:endnote w:type="continuationSeparator" w:id="0">
    <w:p w:rsidR="00DC4692" w:rsidRDefault="00DC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4A" w:rsidRPr="005F3BA9" w:rsidRDefault="0015494A" w:rsidP="005F3B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92" w:rsidRDefault="00DC4692">
      <w:r>
        <w:separator/>
      </w:r>
    </w:p>
  </w:footnote>
  <w:footnote w:type="continuationSeparator" w:id="0">
    <w:p w:rsidR="00DC4692" w:rsidRDefault="00DC4692">
      <w:r>
        <w:continuationSeparator/>
      </w:r>
    </w:p>
  </w:footnote>
  <w:footnote w:id="1">
    <w:p w:rsidR="008836E7" w:rsidRPr="00A812F5" w:rsidRDefault="008836E7" w:rsidP="008836E7">
      <w:pPr>
        <w:pStyle w:val="Textonotapie"/>
        <w:tabs>
          <w:tab w:val="left" w:pos="9781"/>
        </w:tabs>
        <w:ind w:left="142" w:right="819" w:hanging="142"/>
        <w:jc w:val="both"/>
        <w:rPr>
          <w:sz w:val="16"/>
          <w:szCs w:val="16"/>
          <w:lang w:val="es-CO"/>
        </w:rPr>
      </w:pPr>
      <w:r>
        <w:rPr>
          <w:rStyle w:val="Refdenotaalpie"/>
        </w:rPr>
        <w:footnoteRef/>
      </w:r>
      <w:r>
        <w:t xml:space="preserve"> </w:t>
      </w:r>
      <w:r w:rsidRPr="00A812F5">
        <w:rPr>
          <w:sz w:val="16"/>
          <w:szCs w:val="16"/>
          <w:lang w:val="es-CO"/>
        </w:rPr>
        <w:t xml:space="preserve">Para el caso de las variables relacionadas con la </w:t>
      </w:r>
      <w:r>
        <w:rPr>
          <w:sz w:val="16"/>
          <w:szCs w:val="16"/>
          <w:lang w:val="es-CO"/>
        </w:rPr>
        <w:t>morosidad</w:t>
      </w:r>
      <w:r w:rsidRPr="00A812F5">
        <w:rPr>
          <w:sz w:val="16"/>
          <w:szCs w:val="16"/>
          <w:lang w:val="es-CO"/>
        </w:rPr>
        <w:t xml:space="preserve">, debe comprenderse que su análisis es independiente para cada variable, es decir, si el deudor se encuentra al día, pero presentó </w:t>
      </w:r>
      <w:r>
        <w:rPr>
          <w:sz w:val="16"/>
          <w:szCs w:val="16"/>
          <w:lang w:val="es-CO"/>
        </w:rPr>
        <w:t>MORA</w:t>
      </w:r>
      <w:r w:rsidRPr="00A812F5">
        <w:rPr>
          <w:sz w:val="16"/>
          <w:szCs w:val="16"/>
          <w:lang w:val="es-CO"/>
        </w:rPr>
        <w:t xml:space="preserve"> en algún periodo anterior, el modelo recoge el riesgo por el </w:t>
      </w:r>
      <w:r>
        <w:rPr>
          <w:sz w:val="16"/>
          <w:szCs w:val="16"/>
          <w:lang w:val="es-CO"/>
        </w:rPr>
        <w:t xml:space="preserve">máximo </w:t>
      </w:r>
      <w:r w:rsidRPr="00A812F5">
        <w:rPr>
          <w:sz w:val="16"/>
          <w:szCs w:val="16"/>
          <w:lang w:val="es-CO"/>
        </w:rPr>
        <w:t>incumplimiento de dicho periodo</w:t>
      </w:r>
      <w:r>
        <w:rPr>
          <w:sz w:val="16"/>
          <w:szCs w:val="16"/>
          <w:lang w:val="es-CO"/>
        </w:rPr>
        <w:t>.</w:t>
      </w:r>
      <w:r w:rsidRPr="00A812F5">
        <w:rPr>
          <w:sz w:val="16"/>
          <w:szCs w:val="16"/>
          <w:lang w:val="es-CO"/>
        </w:rPr>
        <w:t xml:space="preserve"> </w:t>
      </w:r>
      <w:r>
        <w:rPr>
          <w:sz w:val="16"/>
          <w:szCs w:val="16"/>
          <w:lang w:val="es-CO"/>
        </w:rPr>
        <w:t>Cuando la MORA se presenta en periodos recientes los coeficientes reflejan un mayor riesgo.</w:t>
      </w:r>
      <w:bookmarkStart w:id="3" w:name="_GoBack"/>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4A" w:rsidRDefault="0015494A">
    <w:pPr>
      <w:pStyle w:val="Encabezado"/>
    </w:pPr>
    <w:r w:rsidRPr="00444E79">
      <w:rPr>
        <w:noProof/>
        <w:lang w:val="es-CO" w:eastAsia="es-CO"/>
      </w:rPr>
      <w:drawing>
        <wp:anchor distT="0" distB="0" distL="0" distR="0" simplePos="0" relativeHeight="487009792" behindDoc="1" locked="0" layoutInCell="1" allowOverlap="1" wp14:anchorId="6A0D9DD4" wp14:editId="276CB81E">
          <wp:simplePos x="0" y="0"/>
          <wp:positionH relativeFrom="page">
            <wp:posOffset>666750</wp:posOffset>
          </wp:positionH>
          <wp:positionV relativeFrom="page">
            <wp:posOffset>526415</wp:posOffset>
          </wp:positionV>
          <wp:extent cx="6586855" cy="702310"/>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86855" cy="702310"/>
                  </a:xfrm>
                  <a:prstGeom prst="rect">
                    <a:avLst/>
                  </a:prstGeom>
                </pic:spPr>
              </pic:pic>
            </a:graphicData>
          </a:graphic>
        </wp:anchor>
      </w:drawing>
    </w:r>
    <w:r w:rsidRPr="00444E79">
      <w:rPr>
        <w:noProof/>
        <w:lang w:val="es-CO" w:eastAsia="es-CO"/>
      </w:rPr>
      <mc:AlternateContent>
        <mc:Choice Requires="wps">
          <w:drawing>
            <wp:anchor distT="0" distB="0" distL="114300" distR="114300" simplePos="0" relativeHeight="487010816" behindDoc="1" locked="0" layoutInCell="1" allowOverlap="1" wp14:anchorId="13A91E61" wp14:editId="59FF3BF7">
              <wp:simplePos x="0" y="0"/>
              <wp:positionH relativeFrom="page">
                <wp:posOffset>2219325</wp:posOffset>
              </wp:positionH>
              <wp:positionV relativeFrom="page">
                <wp:posOffset>1327785</wp:posOffset>
              </wp:positionV>
              <wp:extent cx="3495675" cy="20193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94A" w:rsidRDefault="0015494A" w:rsidP="00444E79">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91E61" id="_x0000_t202" coordsize="21600,21600" o:spt="202" path="m,l,21600r21600,l21600,xe">
              <v:stroke joinstyle="miter"/>
              <v:path gradientshapeok="t" o:connecttype="rect"/>
            </v:shapetype>
            <v:shape id="Text Box 2" o:spid="_x0000_s1026" type="#_x0000_t202" style="position:absolute;margin-left:174.75pt;margin-top:104.55pt;width:275.25pt;height:15.9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1EI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" filled="f" stroked="f">
              <v:textbox inset="0,0,0,0">
                <w:txbxContent>
                  <w:p w:rsidR="0015494A" w:rsidRDefault="0015494A" w:rsidP="00444E79">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7" w:rsidRDefault="008836E7">
    <w:pPr>
      <w:pStyle w:val="Textoindependiente"/>
      <w:spacing w:line="14" w:lineRule="auto"/>
      <w:rPr>
        <w:noProof/>
        <w:lang w:val="es-CO" w:eastAsia="es-CO"/>
      </w:rPr>
    </w:pPr>
  </w:p>
  <w:p w:rsidR="008836E7" w:rsidRDefault="008836E7">
    <w:pPr>
      <w:pStyle w:val="Textoindependiente"/>
      <w:spacing w:line="14" w:lineRule="auto"/>
      <w:rPr>
        <w:noProof/>
        <w:lang w:val="es-CO" w:eastAsia="es-CO"/>
      </w:rPr>
    </w:pPr>
  </w:p>
  <w:p w:rsidR="0015494A" w:rsidRDefault="0015494A">
    <w:pPr>
      <w:pStyle w:val="Textoindependiente"/>
      <w:spacing w:line="14" w:lineRule="auto"/>
      <w:rPr>
        <w:sz w:val="20"/>
      </w:rPr>
    </w:pPr>
    <w:r>
      <w:rPr>
        <w:noProof/>
        <w:lang w:val="es-CO" w:eastAsia="es-CO"/>
      </w:rPr>
      <w:drawing>
        <wp:anchor distT="0" distB="0" distL="0" distR="0" simplePos="0" relativeHeight="487007232" behindDoc="1" locked="0" layoutInCell="1" allowOverlap="1" wp14:anchorId="439C83E3" wp14:editId="667C6890">
          <wp:simplePos x="0" y="0"/>
          <wp:positionH relativeFrom="page">
            <wp:posOffset>628000</wp:posOffset>
          </wp:positionH>
          <wp:positionV relativeFrom="page">
            <wp:posOffset>664845</wp:posOffset>
          </wp:positionV>
          <wp:extent cx="6587026" cy="702638"/>
          <wp:effectExtent l="0" t="0" r="4445" b="254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87026" cy="702638"/>
                  </a:xfrm>
                  <a:prstGeom prst="rect">
                    <a:avLst/>
                  </a:prstGeom>
                </pic:spPr>
              </pic:pic>
            </a:graphicData>
          </a:graphic>
        </wp:anchor>
      </w:drawing>
    </w:r>
    <w:r>
      <w:rPr>
        <w:noProof/>
        <w:lang w:val="es-CO" w:eastAsia="es-CO"/>
      </w:rPr>
      <mc:AlternateContent>
        <mc:Choice Requires="wps">
          <w:drawing>
            <wp:anchor distT="0" distB="0" distL="114300" distR="114300" simplePos="0" relativeHeight="487007744" behindDoc="1" locked="0" layoutInCell="1" allowOverlap="1" wp14:anchorId="4DC458FE" wp14:editId="0096EBB5">
              <wp:simplePos x="0" y="0"/>
              <wp:positionH relativeFrom="page">
                <wp:posOffset>2138045</wp:posOffset>
              </wp:positionH>
              <wp:positionV relativeFrom="page">
                <wp:posOffset>1466215</wp:posOffset>
              </wp:positionV>
              <wp:extent cx="3495675" cy="245745"/>
              <wp:effectExtent l="0" t="0" r="952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94A" w:rsidRDefault="0015494A">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458FE" id="_x0000_t202" coordsize="21600,21600" o:spt="202" path="m,l,21600r21600,l21600,xe">
              <v:stroke joinstyle="miter"/>
              <v:path gradientshapeok="t" o:connecttype="rect"/>
            </v:shapetype>
            <v:shape id="_x0000_s1027" type="#_x0000_t202" style="position:absolute;margin-left:168.35pt;margin-top:115.45pt;width:275.25pt;height:19.3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VD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" filled="f" stroked="f">
              <v:textbox inset="0,0,0,0">
                <w:txbxContent>
                  <w:p w:rsidR="0015494A" w:rsidRDefault="0015494A">
                    <w:pPr>
                      <w:spacing w:before="22"/>
                      <w:ind w:left="20"/>
                      <w:rPr>
                        <w:rFonts w:ascii="Arial"/>
                        <w:b/>
                        <w:sz w:val="24"/>
                      </w:rPr>
                    </w:pPr>
                    <w:r>
                      <w:rPr>
                        <w:rFonts w:ascii="Arial"/>
                        <w:b/>
                        <w:sz w:val="24"/>
                      </w:rPr>
                      <w:t>CIRCULAR</w:t>
                    </w:r>
                    <w:r>
                      <w:rPr>
                        <w:rFonts w:ascii="Arial"/>
                        <w:b/>
                        <w:spacing w:val="5"/>
                        <w:sz w:val="24"/>
                      </w:rPr>
                      <w:t xml:space="preserve"> </w:t>
                    </w:r>
                    <w:r>
                      <w:rPr>
                        <w:rFonts w:ascii="Arial"/>
                        <w:b/>
                        <w:sz w:val="24"/>
                      </w:rPr>
                      <w:t>BASICA</w:t>
                    </w:r>
                    <w:r>
                      <w:rPr>
                        <w:rFonts w:ascii="Arial"/>
                        <w:b/>
                        <w:spacing w:val="5"/>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7"/>
                        <w:sz w:val="24"/>
                      </w:rPr>
                      <w:t xml:space="preserve"> </w:t>
                    </w:r>
                    <w:r>
                      <w:rPr>
                        <w:rFonts w:ascii="Arial"/>
                        <w:b/>
                        <w:sz w:val="24"/>
                      </w:rPr>
                      <w:t>FINANCIERA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FEB"/>
    <w:multiLevelType w:val="hybridMultilevel"/>
    <w:tmpl w:val="E1D08222"/>
    <w:lvl w:ilvl="0" w:tplc="B1B03E3C">
      <w:start w:val="5"/>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2B22568"/>
    <w:multiLevelType w:val="multilevel"/>
    <w:tmpl w:val="474473F0"/>
    <w:lvl w:ilvl="0">
      <w:start w:val="5"/>
      <w:numFmt w:val="decimal"/>
      <w:lvlText w:val="%1"/>
      <w:lvlJc w:val="left"/>
      <w:pPr>
        <w:ind w:left="660" w:hanging="660"/>
      </w:pPr>
      <w:rPr>
        <w:rFonts w:hint="default"/>
      </w:rPr>
    </w:lvl>
    <w:lvl w:ilvl="1">
      <w:start w:val="2"/>
      <w:numFmt w:val="decimal"/>
      <w:lvlText w:val="%1.%2"/>
      <w:lvlJc w:val="left"/>
      <w:pPr>
        <w:ind w:left="740" w:hanging="660"/>
      </w:pPr>
      <w:rPr>
        <w:rFonts w:hint="default"/>
        <w:b/>
      </w:rPr>
    </w:lvl>
    <w:lvl w:ilvl="2">
      <w:start w:val="3"/>
      <w:numFmt w:val="decimal"/>
      <w:lvlText w:val="%1.%2.%3"/>
      <w:lvlJc w:val="left"/>
      <w:pPr>
        <w:ind w:left="880" w:hanging="720"/>
      </w:pPr>
      <w:rPr>
        <w:rFonts w:hint="default"/>
      </w:rPr>
    </w:lvl>
    <w:lvl w:ilvl="3">
      <w:start w:val="2"/>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
    <w:nsid w:val="0AF5052F"/>
    <w:multiLevelType w:val="multilevel"/>
    <w:tmpl w:val="2FB0DB00"/>
    <w:lvl w:ilvl="0">
      <w:start w:val="4"/>
      <w:numFmt w:val="decimal"/>
      <w:lvlText w:val="%1."/>
      <w:lvlJc w:val="left"/>
      <w:pPr>
        <w:ind w:left="360" w:hanging="360"/>
      </w:pPr>
      <w:rPr>
        <w:rFonts w:ascii="Arial" w:hint="default"/>
      </w:rPr>
    </w:lvl>
    <w:lvl w:ilvl="1">
      <w:start w:val="2"/>
      <w:numFmt w:val="decimal"/>
      <w:lvlText w:val="%1.%2."/>
      <w:lvlJc w:val="left"/>
      <w:pPr>
        <w:ind w:left="1080" w:hanging="720"/>
      </w:pPr>
      <w:rPr>
        <w:rFonts w:ascii="Arial" w:hint="default"/>
      </w:rPr>
    </w:lvl>
    <w:lvl w:ilvl="2">
      <w:start w:val="1"/>
      <w:numFmt w:val="decimal"/>
      <w:lvlText w:val="%1.%2.%3."/>
      <w:lvlJc w:val="left"/>
      <w:pPr>
        <w:ind w:left="1440" w:hanging="720"/>
      </w:pPr>
      <w:rPr>
        <w:rFonts w:ascii="Arial" w:hint="default"/>
      </w:rPr>
    </w:lvl>
    <w:lvl w:ilvl="3">
      <w:start w:val="1"/>
      <w:numFmt w:val="decimal"/>
      <w:lvlText w:val="%1.%2.%3.%4."/>
      <w:lvlJc w:val="left"/>
      <w:pPr>
        <w:ind w:left="2160" w:hanging="1080"/>
      </w:pPr>
      <w:rPr>
        <w:rFonts w:ascii="Arial" w:hint="default"/>
      </w:rPr>
    </w:lvl>
    <w:lvl w:ilvl="4">
      <w:start w:val="1"/>
      <w:numFmt w:val="decimal"/>
      <w:lvlText w:val="%1.%2.%3.%4.%5."/>
      <w:lvlJc w:val="left"/>
      <w:pPr>
        <w:ind w:left="2520" w:hanging="1080"/>
      </w:pPr>
      <w:rPr>
        <w:rFonts w:ascii="Arial" w:hint="default"/>
      </w:rPr>
    </w:lvl>
    <w:lvl w:ilvl="5">
      <w:start w:val="1"/>
      <w:numFmt w:val="decimal"/>
      <w:lvlText w:val="%1.%2.%3.%4.%5.%6."/>
      <w:lvlJc w:val="left"/>
      <w:pPr>
        <w:ind w:left="3240" w:hanging="1440"/>
      </w:pPr>
      <w:rPr>
        <w:rFonts w:ascii="Arial" w:hint="default"/>
      </w:rPr>
    </w:lvl>
    <w:lvl w:ilvl="6">
      <w:start w:val="1"/>
      <w:numFmt w:val="decimal"/>
      <w:lvlText w:val="%1.%2.%3.%4.%5.%6.%7."/>
      <w:lvlJc w:val="left"/>
      <w:pPr>
        <w:ind w:left="3600" w:hanging="1440"/>
      </w:pPr>
      <w:rPr>
        <w:rFonts w:ascii="Arial" w:hint="default"/>
      </w:rPr>
    </w:lvl>
    <w:lvl w:ilvl="7">
      <w:start w:val="1"/>
      <w:numFmt w:val="decimal"/>
      <w:lvlText w:val="%1.%2.%3.%4.%5.%6.%7.%8."/>
      <w:lvlJc w:val="left"/>
      <w:pPr>
        <w:ind w:left="4320" w:hanging="1800"/>
      </w:pPr>
      <w:rPr>
        <w:rFonts w:ascii="Arial" w:hint="default"/>
      </w:rPr>
    </w:lvl>
    <w:lvl w:ilvl="8">
      <w:start w:val="1"/>
      <w:numFmt w:val="decimal"/>
      <w:lvlText w:val="%1.%2.%3.%4.%5.%6.%7.%8.%9."/>
      <w:lvlJc w:val="left"/>
      <w:pPr>
        <w:ind w:left="4680" w:hanging="1800"/>
      </w:pPr>
      <w:rPr>
        <w:rFonts w:ascii="Arial" w:hint="default"/>
      </w:rPr>
    </w:lvl>
  </w:abstractNum>
  <w:abstractNum w:abstractNumId="3">
    <w:nsid w:val="0D4C5EF8"/>
    <w:multiLevelType w:val="multilevel"/>
    <w:tmpl w:val="1768515A"/>
    <w:lvl w:ilvl="0">
      <w:start w:val="4"/>
      <w:numFmt w:val="decimal"/>
      <w:lvlText w:val="%1"/>
      <w:lvlJc w:val="left"/>
      <w:pPr>
        <w:ind w:left="1288" w:hanging="567"/>
      </w:pPr>
      <w:rPr>
        <w:rFonts w:hint="default"/>
        <w:lang w:val="es-ES" w:eastAsia="en-US" w:bidi="ar-SA"/>
      </w:rPr>
    </w:lvl>
    <w:lvl w:ilvl="1">
      <w:start w:val="2"/>
      <w:numFmt w:val="decimal"/>
      <w:lvlText w:val="%1.%2."/>
      <w:lvlJc w:val="left"/>
      <w:pPr>
        <w:ind w:left="1288" w:hanging="567"/>
      </w:pPr>
      <w:rPr>
        <w:rFonts w:hint="default"/>
        <w:spacing w:val="-1"/>
        <w:w w:val="100"/>
        <w:lang w:val="es-ES" w:eastAsia="en-US" w:bidi="ar-SA"/>
      </w:rPr>
    </w:lvl>
    <w:lvl w:ilvl="2">
      <w:numFmt w:val="bullet"/>
      <w:lvlText w:val="•"/>
      <w:lvlJc w:val="left"/>
      <w:pPr>
        <w:ind w:left="3144" w:hanging="567"/>
      </w:pPr>
      <w:rPr>
        <w:rFonts w:hint="default"/>
        <w:lang w:val="es-ES" w:eastAsia="en-US" w:bidi="ar-SA"/>
      </w:rPr>
    </w:lvl>
    <w:lvl w:ilvl="3">
      <w:numFmt w:val="bullet"/>
      <w:lvlText w:val="•"/>
      <w:lvlJc w:val="left"/>
      <w:pPr>
        <w:ind w:left="4076" w:hanging="567"/>
      </w:pPr>
      <w:rPr>
        <w:rFonts w:hint="default"/>
        <w:lang w:val="es-ES" w:eastAsia="en-US" w:bidi="ar-SA"/>
      </w:rPr>
    </w:lvl>
    <w:lvl w:ilvl="4">
      <w:numFmt w:val="bullet"/>
      <w:lvlText w:val="•"/>
      <w:lvlJc w:val="left"/>
      <w:pPr>
        <w:ind w:left="5008" w:hanging="567"/>
      </w:pPr>
      <w:rPr>
        <w:rFonts w:hint="default"/>
        <w:lang w:val="es-ES" w:eastAsia="en-US" w:bidi="ar-SA"/>
      </w:rPr>
    </w:lvl>
    <w:lvl w:ilvl="5">
      <w:numFmt w:val="bullet"/>
      <w:lvlText w:val="•"/>
      <w:lvlJc w:val="left"/>
      <w:pPr>
        <w:ind w:left="5940" w:hanging="567"/>
      </w:pPr>
      <w:rPr>
        <w:rFonts w:hint="default"/>
        <w:lang w:val="es-ES" w:eastAsia="en-US" w:bidi="ar-SA"/>
      </w:rPr>
    </w:lvl>
    <w:lvl w:ilvl="6">
      <w:numFmt w:val="bullet"/>
      <w:lvlText w:val="•"/>
      <w:lvlJc w:val="left"/>
      <w:pPr>
        <w:ind w:left="6872" w:hanging="567"/>
      </w:pPr>
      <w:rPr>
        <w:rFonts w:hint="default"/>
        <w:lang w:val="es-ES" w:eastAsia="en-US" w:bidi="ar-SA"/>
      </w:rPr>
    </w:lvl>
    <w:lvl w:ilvl="7">
      <w:numFmt w:val="bullet"/>
      <w:lvlText w:val="•"/>
      <w:lvlJc w:val="left"/>
      <w:pPr>
        <w:ind w:left="7804" w:hanging="567"/>
      </w:pPr>
      <w:rPr>
        <w:rFonts w:hint="default"/>
        <w:lang w:val="es-ES" w:eastAsia="en-US" w:bidi="ar-SA"/>
      </w:rPr>
    </w:lvl>
    <w:lvl w:ilvl="8">
      <w:numFmt w:val="bullet"/>
      <w:lvlText w:val="•"/>
      <w:lvlJc w:val="left"/>
      <w:pPr>
        <w:ind w:left="8736" w:hanging="567"/>
      </w:pPr>
      <w:rPr>
        <w:rFonts w:hint="default"/>
        <w:lang w:val="es-ES" w:eastAsia="en-US" w:bidi="ar-SA"/>
      </w:rPr>
    </w:lvl>
  </w:abstractNum>
  <w:abstractNum w:abstractNumId="4">
    <w:nsid w:val="0E7A06A0"/>
    <w:multiLevelType w:val="multilevel"/>
    <w:tmpl w:val="D7B2604E"/>
    <w:lvl w:ilvl="0">
      <w:start w:val="4"/>
      <w:numFmt w:val="decimal"/>
      <w:lvlText w:val="%1"/>
      <w:lvlJc w:val="left"/>
      <w:pPr>
        <w:ind w:left="954" w:hanging="852"/>
      </w:pPr>
      <w:rPr>
        <w:rFonts w:hint="default"/>
        <w:lang w:val="es-ES" w:eastAsia="en-US" w:bidi="ar-SA"/>
      </w:rPr>
    </w:lvl>
    <w:lvl w:ilvl="1">
      <w:start w:val="1"/>
      <w:numFmt w:val="decimal"/>
      <w:lvlText w:val="%1.%2"/>
      <w:lvlJc w:val="left"/>
      <w:pPr>
        <w:ind w:left="954" w:hanging="852"/>
      </w:pPr>
      <w:rPr>
        <w:rFonts w:hint="default"/>
        <w:lang w:val="es-ES" w:eastAsia="en-US" w:bidi="ar-SA"/>
      </w:rPr>
    </w:lvl>
    <w:lvl w:ilvl="2">
      <w:start w:val="1"/>
      <w:numFmt w:val="decimal"/>
      <w:lvlText w:val="%1.%2.%3."/>
      <w:lvlJc w:val="left"/>
      <w:pPr>
        <w:ind w:left="954" w:hanging="852"/>
      </w:pPr>
      <w:rPr>
        <w:rFonts w:ascii="Arial" w:eastAsia="Arial" w:hAnsi="Arial" w:cs="Arial" w:hint="default"/>
        <w:b/>
        <w:bCs/>
        <w:spacing w:val="-3"/>
        <w:w w:val="100"/>
        <w:sz w:val="22"/>
        <w:szCs w:val="22"/>
        <w:lang w:val="es-ES" w:eastAsia="en-US" w:bidi="ar-SA"/>
      </w:rPr>
    </w:lvl>
    <w:lvl w:ilvl="3">
      <w:numFmt w:val="bullet"/>
      <w:lvlText w:val="•"/>
      <w:lvlJc w:val="left"/>
      <w:pPr>
        <w:ind w:left="3390" w:hanging="852"/>
      </w:pPr>
      <w:rPr>
        <w:rFonts w:hint="default"/>
        <w:lang w:val="es-ES" w:eastAsia="en-US" w:bidi="ar-SA"/>
      </w:rPr>
    </w:lvl>
    <w:lvl w:ilvl="4">
      <w:numFmt w:val="bullet"/>
      <w:lvlText w:val="•"/>
      <w:lvlJc w:val="left"/>
      <w:pPr>
        <w:ind w:left="4200" w:hanging="852"/>
      </w:pPr>
      <w:rPr>
        <w:rFonts w:hint="default"/>
        <w:lang w:val="es-ES" w:eastAsia="en-US" w:bidi="ar-SA"/>
      </w:rPr>
    </w:lvl>
    <w:lvl w:ilvl="5">
      <w:numFmt w:val="bullet"/>
      <w:lvlText w:val="•"/>
      <w:lvlJc w:val="left"/>
      <w:pPr>
        <w:ind w:left="5010" w:hanging="852"/>
      </w:pPr>
      <w:rPr>
        <w:rFonts w:hint="default"/>
        <w:lang w:val="es-ES" w:eastAsia="en-US" w:bidi="ar-SA"/>
      </w:rPr>
    </w:lvl>
    <w:lvl w:ilvl="6">
      <w:numFmt w:val="bullet"/>
      <w:lvlText w:val="•"/>
      <w:lvlJc w:val="left"/>
      <w:pPr>
        <w:ind w:left="5820" w:hanging="852"/>
      </w:pPr>
      <w:rPr>
        <w:rFonts w:hint="default"/>
        <w:lang w:val="es-ES" w:eastAsia="en-US" w:bidi="ar-SA"/>
      </w:rPr>
    </w:lvl>
    <w:lvl w:ilvl="7">
      <w:numFmt w:val="bullet"/>
      <w:lvlText w:val="•"/>
      <w:lvlJc w:val="left"/>
      <w:pPr>
        <w:ind w:left="6630" w:hanging="852"/>
      </w:pPr>
      <w:rPr>
        <w:rFonts w:hint="default"/>
        <w:lang w:val="es-ES" w:eastAsia="en-US" w:bidi="ar-SA"/>
      </w:rPr>
    </w:lvl>
    <w:lvl w:ilvl="8">
      <w:numFmt w:val="bullet"/>
      <w:lvlText w:val="•"/>
      <w:lvlJc w:val="left"/>
      <w:pPr>
        <w:ind w:left="7440" w:hanging="852"/>
      </w:pPr>
      <w:rPr>
        <w:rFonts w:hint="default"/>
        <w:lang w:val="es-ES" w:eastAsia="en-US" w:bidi="ar-SA"/>
      </w:rPr>
    </w:lvl>
  </w:abstractNum>
  <w:abstractNum w:abstractNumId="5">
    <w:nsid w:val="14F369EB"/>
    <w:multiLevelType w:val="multilevel"/>
    <w:tmpl w:val="48766810"/>
    <w:lvl w:ilvl="0">
      <w:start w:val="1"/>
      <w:numFmt w:val="decimal"/>
      <w:lvlText w:val="%1."/>
      <w:lvlJc w:val="left"/>
      <w:pPr>
        <w:ind w:left="1288" w:hanging="567"/>
      </w:pPr>
      <w:rPr>
        <w:rFonts w:hint="default"/>
        <w:b/>
        <w:bCs/>
        <w:spacing w:val="-1"/>
        <w:w w:val="100"/>
        <w:lang w:val="es-ES" w:eastAsia="en-US" w:bidi="ar-SA"/>
      </w:rPr>
    </w:lvl>
    <w:lvl w:ilvl="1">
      <w:start w:val="1"/>
      <w:numFmt w:val="decimal"/>
      <w:lvlText w:val="%1.%2."/>
      <w:lvlJc w:val="left"/>
      <w:pPr>
        <w:ind w:left="1214" w:hanging="492"/>
      </w:pPr>
      <w:rPr>
        <w:rFonts w:ascii="Arial" w:eastAsia="Arial" w:hAnsi="Arial" w:cs="Arial" w:hint="default"/>
        <w:b/>
        <w:bCs/>
        <w:w w:val="100"/>
        <w:sz w:val="22"/>
        <w:szCs w:val="22"/>
        <w:lang w:val="es-ES" w:eastAsia="en-US" w:bidi="ar-SA"/>
      </w:rPr>
    </w:lvl>
    <w:lvl w:ilvl="2">
      <w:numFmt w:val="bullet"/>
      <w:lvlText w:val="•"/>
      <w:lvlJc w:val="left"/>
      <w:pPr>
        <w:ind w:left="2315" w:hanging="492"/>
      </w:pPr>
      <w:rPr>
        <w:rFonts w:hint="default"/>
        <w:lang w:val="es-ES" w:eastAsia="en-US" w:bidi="ar-SA"/>
      </w:rPr>
    </w:lvl>
    <w:lvl w:ilvl="3">
      <w:numFmt w:val="bullet"/>
      <w:lvlText w:val="•"/>
      <w:lvlJc w:val="left"/>
      <w:pPr>
        <w:ind w:left="3351" w:hanging="492"/>
      </w:pPr>
      <w:rPr>
        <w:rFonts w:hint="default"/>
        <w:lang w:val="es-ES" w:eastAsia="en-US" w:bidi="ar-SA"/>
      </w:rPr>
    </w:lvl>
    <w:lvl w:ilvl="4">
      <w:numFmt w:val="bullet"/>
      <w:lvlText w:val="•"/>
      <w:lvlJc w:val="left"/>
      <w:pPr>
        <w:ind w:left="4386" w:hanging="492"/>
      </w:pPr>
      <w:rPr>
        <w:rFonts w:hint="default"/>
        <w:lang w:val="es-ES" w:eastAsia="en-US" w:bidi="ar-SA"/>
      </w:rPr>
    </w:lvl>
    <w:lvl w:ilvl="5">
      <w:numFmt w:val="bullet"/>
      <w:lvlText w:val="•"/>
      <w:lvlJc w:val="left"/>
      <w:pPr>
        <w:ind w:left="5422" w:hanging="492"/>
      </w:pPr>
      <w:rPr>
        <w:rFonts w:hint="default"/>
        <w:lang w:val="es-ES" w:eastAsia="en-US" w:bidi="ar-SA"/>
      </w:rPr>
    </w:lvl>
    <w:lvl w:ilvl="6">
      <w:numFmt w:val="bullet"/>
      <w:lvlText w:val="•"/>
      <w:lvlJc w:val="left"/>
      <w:pPr>
        <w:ind w:left="6457" w:hanging="492"/>
      </w:pPr>
      <w:rPr>
        <w:rFonts w:hint="default"/>
        <w:lang w:val="es-ES" w:eastAsia="en-US" w:bidi="ar-SA"/>
      </w:rPr>
    </w:lvl>
    <w:lvl w:ilvl="7">
      <w:numFmt w:val="bullet"/>
      <w:lvlText w:val="•"/>
      <w:lvlJc w:val="left"/>
      <w:pPr>
        <w:ind w:left="7493" w:hanging="492"/>
      </w:pPr>
      <w:rPr>
        <w:rFonts w:hint="default"/>
        <w:lang w:val="es-ES" w:eastAsia="en-US" w:bidi="ar-SA"/>
      </w:rPr>
    </w:lvl>
    <w:lvl w:ilvl="8">
      <w:numFmt w:val="bullet"/>
      <w:lvlText w:val="•"/>
      <w:lvlJc w:val="left"/>
      <w:pPr>
        <w:ind w:left="8528" w:hanging="492"/>
      </w:pPr>
      <w:rPr>
        <w:rFonts w:hint="default"/>
        <w:lang w:val="es-ES" w:eastAsia="en-US" w:bidi="ar-SA"/>
      </w:rPr>
    </w:lvl>
  </w:abstractNum>
  <w:abstractNum w:abstractNumId="6">
    <w:nsid w:val="18006C72"/>
    <w:multiLevelType w:val="hybridMultilevel"/>
    <w:tmpl w:val="5E8EC5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5706C5"/>
    <w:multiLevelType w:val="hybridMultilevel"/>
    <w:tmpl w:val="E408C158"/>
    <w:lvl w:ilvl="0" w:tplc="E62002D0">
      <w:start w:val="1"/>
      <w:numFmt w:val="lowerLetter"/>
      <w:lvlText w:val="%1."/>
      <w:lvlJc w:val="left"/>
      <w:pPr>
        <w:ind w:left="808" w:hanging="567"/>
      </w:pPr>
      <w:rPr>
        <w:rFonts w:ascii="Arial MT" w:eastAsia="Arial MT" w:hAnsi="Arial MT" w:cs="Arial MT" w:hint="default"/>
        <w:spacing w:val="-1"/>
        <w:w w:val="100"/>
        <w:sz w:val="22"/>
        <w:szCs w:val="22"/>
        <w:lang w:val="es-ES" w:eastAsia="en-US" w:bidi="ar-SA"/>
      </w:rPr>
    </w:lvl>
    <w:lvl w:ilvl="1" w:tplc="38C2FC58">
      <w:numFmt w:val="bullet"/>
      <w:lvlText w:val="•"/>
      <w:lvlJc w:val="left"/>
      <w:pPr>
        <w:ind w:left="1676" w:hanging="567"/>
      </w:pPr>
      <w:rPr>
        <w:rFonts w:hint="default"/>
        <w:lang w:val="es-ES" w:eastAsia="en-US" w:bidi="ar-SA"/>
      </w:rPr>
    </w:lvl>
    <w:lvl w:ilvl="2" w:tplc="870A2B6A">
      <w:numFmt w:val="bullet"/>
      <w:lvlText w:val="•"/>
      <w:lvlJc w:val="left"/>
      <w:pPr>
        <w:ind w:left="2552" w:hanging="567"/>
      </w:pPr>
      <w:rPr>
        <w:rFonts w:hint="default"/>
        <w:lang w:val="es-ES" w:eastAsia="en-US" w:bidi="ar-SA"/>
      </w:rPr>
    </w:lvl>
    <w:lvl w:ilvl="3" w:tplc="041E367A">
      <w:numFmt w:val="bullet"/>
      <w:lvlText w:val="•"/>
      <w:lvlJc w:val="left"/>
      <w:pPr>
        <w:ind w:left="3428" w:hanging="567"/>
      </w:pPr>
      <w:rPr>
        <w:rFonts w:hint="default"/>
        <w:lang w:val="es-ES" w:eastAsia="en-US" w:bidi="ar-SA"/>
      </w:rPr>
    </w:lvl>
    <w:lvl w:ilvl="4" w:tplc="6A189F58">
      <w:numFmt w:val="bullet"/>
      <w:lvlText w:val="•"/>
      <w:lvlJc w:val="left"/>
      <w:pPr>
        <w:ind w:left="4304" w:hanging="567"/>
      </w:pPr>
      <w:rPr>
        <w:rFonts w:hint="default"/>
        <w:lang w:val="es-ES" w:eastAsia="en-US" w:bidi="ar-SA"/>
      </w:rPr>
    </w:lvl>
    <w:lvl w:ilvl="5" w:tplc="86563394">
      <w:numFmt w:val="bullet"/>
      <w:lvlText w:val="•"/>
      <w:lvlJc w:val="left"/>
      <w:pPr>
        <w:ind w:left="5180" w:hanging="567"/>
      </w:pPr>
      <w:rPr>
        <w:rFonts w:hint="default"/>
        <w:lang w:val="es-ES" w:eastAsia="en-US" w:bidi="ar-SA"/>
      </w:rPr>
    </w:lvl>
    <w:lvl w:ilvl="6" w:tplc="FDBA8E78">
      <w:numFmt w:val="bullet"/>
      <w:lvlText w:val="•"/>
      <w:lvlJc w:val="left"/>
      <w:pPr>
        <w:ind w:left="6056" w:hanging="567"/>
      </w:pPr>
      <w:rPr>
        <w:rFonts w:hint="default"/>
        <w:lang w:val="es-ES" w:eastAsia="en-US" w:bidi="ar-SA"/>
      </w:rPr>
    </w:lvl>
    <w:lvl w:ilvl="7" w:tplc="F3D4A7C8">
      <w:numFmt w:val="bullet"/>
      <w:lvlText w:val="•"/>
      <w:lvlJc w:val="left"/>
      <w:pPr>
        <w:ind w:left="6932" w:hanging="567"/>
      </w:pPr>
      <w:rPr>
        <w:rFonts w:hint="default"/>
        <w:lang w:val="es-ES" w:eastAsia="en-US" w:bidi="ar-SA"/>
      </w:rPr>
    </w:lvl>
    <w:lvl w:ilvl="8" w:tplc="0DCC8FD6">
      <w:numFmt w:val="bullet"/>
      <w:lvlText w:val="•"/>
      <w:lvlJc w:val="left"/>
      <w:pPr>
        <w:ind w:left="7808" w:hanging="567"/>
      </w:pPr>
      <w:rPr>
        <w:rFonts w:hint="default"/>
        <w:lang w:val="es-ES" w:eastAsia="en-US" w:bidi="ar-SA"/>
      </w:rPr>
    </w:lvl>
  </w:abstractNum>
  <w:abstractNum w:abstractNumId="8">
    <w:nsid w:val="1CA4688C"/>
    <w:multiLevelType w:val="multilevel"/>
    <w:tmpl w:val="232EE07E"/>
    <w:lvl w:ilvl="0">
      <w:start w:val="5"/>
      <w:numFmt w:val="decimal"/>
      <w:lvlText w:val="%1"/>
      <w:lvlJc w:val="left"/>
      <w:pPr>
        <w:ind w:left="660" w:hanging="660"/>
      </w:pPr>
      <w:rPr>
        <w:rFonts w:hint="default"/>
      </w:rPr>
    </w:lvl>
    <w:lvl w:ilvl="1">
      <w:start w:val="2"/>
      <w:numFmt w:val="decimal"/>
      <w:lvlText w:val="%1.%2"/>
      <w:lvlJc w:val="left"/>
      <w:pPr>
        <w:ind w:left="740" w:hanging="660"/>
      </w:pPr>
      <w:rPr>
        <w:rFonts w:hint="default"/>
      </w:rPr>
    </w:lvl>
    <w:lvl w:ilvl="2">
      <w:start w:val="2"/>
      <w:numFmt w:val="decimal"/>
      <w:lvlText w:val="%1.%2.%3"/>
      <w:lvlJc w:val="left"/>
      <w:pPr>
        <w:ind w:left="880" w:hanging="720"/>
      </w:pPr>
      <w:rPr>
        <w:rFonts w:hint="default"/>
      </w:rPr>
    </w:lvl>
    <w:lvl w:ilvl="3">
      <w:start w:val="3"/>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9">
    <w:nsid w:val="22EF58EB"/>
    <w:multiLevelType w:val="multilevel"/>
    <w:tmpl w:val="1CBE2196"/>
    <w:lvl w:ilvl="0">
      <w:start w:val="3"/>
      <w:numFmt w:val="decimal"/>
      <w:lvlText w:val="%1"/>
      <w:lvlJc w:val="left"/>
      <w:pPr>
        <w:ind w:left="1094" w:hanging="852"/>
      </w:pPr>
      <w:rPr>
        <w:rFonts w:hint="default"/>
        <w:lang w:val="es-ES" w:eastAsia="en-US" w:bidi="ar-SA"/>
      </w:rPr>
    </w:lvl>
    <w:lvl w:ilvl="1">
      <w:start w:val="1"/>
      <w:numFmt w:val="decimal"/>
      <w:lvlText w:val="%1.%2"/>
      <w:lvlJc w:val="left"/>
      <w:pPr>
        <w:ind w:left="1094" w:hanging="852"/>
      </w:pPr>
      <w:rPr>
        <w:rFonts w:hint="default"/>
        <w:lang w:val="es-ES" w:eastAsia="en-US" w:bidi="ar-SA"/>
      </w:rPr>
    </w:lvl>
    <w:lvl w:ilvl="2">
      <w:start w:val="3"/>
      <w:numFmt w:val="decimal"/>
      <w:lvlText w:val="%1.%2.%3"/>
      <w:lvlJc w:val="left"/>
      <w:pPr>
        <w:ind w:left="1094" w:hanging="852"/>
      </w:pPr>
      <w:rPr>
        <w:rFonts w:ascii="Arial" w:eastAsia="Arial" w:hAnsi="Arial" w:cs="Arial" w:hint="default"/>
        <w:b/>
        <w:bCs/>
        <w:w w:val="100"/>
        <w:sz w:val="22"/>
        <w:szCs w:val="22"/>
        <w:lang w:val="es-ES" w:eastAsia="en-US" w:bidi="ar-SA"/>
      </w:rPr>
    </w:lvl>
    <w:lvl w:ilvl="3">
      <w:numFmt w:val="bullet"/>
      <w:lvlText w:val="•"/>
      <w:lvlJc w:val="left"/>
      <w:pPr>
        <w:ind w:left="3638" w:hanging="852"/>
      </w:pPr>
      <w:rPr>
        <w:rFonts w:hint="default"/>
        <w:lang w:val="es-ES" w:eastAsia="en-US" w:bidi="ar-SA"/>
      </w:rPr>
    </w:lvl>
    <w:lvl w:ilvl="4">
      <w:numFmt w:val="bullet"/>
      <w:lvlText w:val="•"/>
      <w:lvlJc w:val="left"/>
      <w:pPr>
        <w:ind w:left="4484" w:hanging="852"/>
      </w:pPr>
      <w:rPr>
        <w:rFonts w:hint="default"/>
        <w:lang w:val="es-ES" w:eastAsia="en-US" w:bidi="ar-SA"/>
      </w:rPr>
    </w:lvl>
    <w:lvl w:ilvl="5">
      <w:numFmt w:val="bullet"/>
      <w:lvlText w:val="•"/>
      <w:lvlJc w:val="left"/>
      <w:pPr>
        <w:ind w:left="5330" w:hanging="852"/>
      </w:pPr>
      <w:rPr>
        <w:rFonts w:hint="default"/>
        <w:lang w:val="es-ES" w:eastAsia="en-US" w:bidi="ar-SA"/>
      </w:rPr>
    </w:lvl>
    <w:lvl w:ilvl="6">
      <w:numFmt w:val="bullet"/>
      <w:lvlText w:val="•"/>
      <w:lvlJc w:val="left"/>
      <w:pPr>
        <w:ind w:left="6176" w:hanging="852"/>
      </w:pPr>
      <w:rPr>
        <w:rFonts w:hint="default"/>
        <w:lang w:val="es-ES" w:eastAsia="en-US" w:bidi="ar-SA"/>
      </w:rPr>
    </w:lvl>
    <w:lvl w:ilvl="7">
      <w:numFmt w:val="bullet"/>
      <w:lvlText w:val="•"/>
      <w:lvlJc w:val="left"/>
      <w:pPr>
        <w:ind w:left="7022" w:hanging="852"/>
      </w:pPr>
      <w:rPr>
        <w:rFonts w:hint="default"/>
        <w:lang w:val="es-ES" w:eastAsia="en-US" w:bidi="ar-SA"/>
      </w:rPr>
    </w:lvl>
    <w:lvl w:ilvl="8">
      <w:numFmt w:val="bullet"/>
      <w:lvlText w:val="•"/>
      <w:lvlJc w:val="left"/>
      <w:pPr>
        <w:ind w:left="7868" w:hanging="852"/>
      </w:pPr>
      <w:rPr>
        <w:rFonts w:hint="default"/>
        <w:lang w:val="es-ES" w:eastAsia="en-US" w:bidi="ar-SA"/>
      </w:rPr>
    </w:lvl>
  </w:abstractNum>
  <w:abstractNum w:abstractNumId="10">
    <w:nsid w:val="285B6176"/>
    <w:multiLevelType w:val="hybridMultilevel"/>
    <w:tmpl w:val="4DAC5610"/>
    <w:lvl w:ilvl="0" w:tplc="240A0001">
      <w:start w:val="1"/>
      <w:numFmt w:val="bullet"/>
      <w:lvlText w:val=""/>
      <w:lvlJc w:val="left"/>
      <w:pPr>
        <w:ind w:left="567" w:hanging="567"/>
      </w:pPr>
      <w:rPr>
        <w:rFonts w:ascii="Symbol" w:hAnsi="Symbol" w:hint="default"/>
        <w:w w:val="100"/>
        <w:lang w:val="es-ES" w:eastAsia="en-US" w:bidi="ar-SA"/>
      </w:rPr>
    </w:lvl>
    <w:lvl w:ilvl="1" w:tplc="5CB4E124">
      <w:numFmt w:val="bullet"/>
      <w:lvlText w:val=""/>
      <w:lvlJc w:val="left"/>
      <w:pPr>
        <w:ind w:left="853" w:hanging="286"/>
      </w:pPr>
      <w:rPr>
        <w:rFonts w:ascii="Symbol" w:eastAsia="Symbol" w:hAnsi="Symbol" w:cs="Symbol" w:hint="default"/>
        <w:w w:val="100"/>
        <w:sz w:val="22"/>
        <w:szCs w:val="22"/>
        <w:lang w:val="es-ES" w:eastAsia="en-US" w:bidi="ar-SA"/>
      </w:rPr>
    </w:lvl>
    <w:lvl w:ilvl="2" w:tplc="B6AED984">
      <w:numFmt w:val="bullet"/>
      <w:lvlText w:val="•"/>
      <w:lvlJc w:val="left"/>
      <w:pPr>
        <w:ind w:left="1799" w:hanging="286"/>
      </w:pPr>
      <w:rPr>
        <w:rFonts w:hint="default"/>
        <w:lang w:val="es-ES" w:eastAsia="en-US" w:bidi="ar-SA"/>
      </w:rPr>
    </w:lvl>
    <w:lvl w:ilvl="3" w:tplc="35347FC6">
      <w:numFmt w:val="bullet"/>
      <w:lvlText w:val="•"/>
      <w:lvlJc w:val="left"/>
      <w:pPr>
        <w:ind w:left="2739" w:hanging="286"/>
      </w:pPr>
      <w:rPr>
        <w:rFonts w:hint="default"/>
        <w:lang w:val="es-ES" w:eastAsia="en-US" w:bidi="ar-SA"/>
      </w:rPr>
    </w:lvl>
    <w:lvl w:ilvl="4" w:tplc="5EBE1BFE">
      <w:numFmt w:val="bullet"/>
      <w:lvlText w:val="•"/>
      <w:lvlJc w:val="left"/>
      <w:pPr>
        <w:ind w:left="3679" w:hanging="286"/>
      </w:pPr>
      <w:rPr>
        <w:rFonts w:hint="default"/>
        <w:lang w:val="es-ES" w:eastAsia="en-US" w:bidi="ar-SA"/>
      </w:rPr>
    </w:lvl>
    <w:lvl w:ilvl="5" w:tplc="3EC2EF70">
      <w:numFmt w:val="bullet"/>
      <w:lvlText w:val="•"/>
      <w:lvlJc w:val="left"/>
      <w:pPr>
        <w:ind w:left="4619" w:hanging="286"/>
      </w:pPr>
      <w:rPr>
        <w:rFonts w:hint="default"/>
        <w:lang w:val="es-ES" w:eastAsia="en-US" w:bidi="ar-SA"/>
      </w:rPr>
    </w:lvl>
    <w:lvl w:ilvl="6" w:tplc="2A1E4A94">
      <w:numFmt w:val="bullet"/>
      <w:lvlText w:val="•"/>
      <w:lvlJc w:val="left"/>
      <w:pPr>
        <w:ind w:left="5559" w:hanging="286"/>
      </w:pPr>
      <w:rPr>
        <w:rFonts w:hint="default"/>
        <w:lang w:val="es-ES" w:eastAsia="en-US" w:bidi="ar-SA"/>
      </w:rPr>
    </w:lvl>
    <w:lvl w:ilvl="7" w:tplc="A628E26E">
      <w:numFmt w:val="bullet"/>
      <w:lvlText w:val="•"/>
      <w:lvlJc w:val="left"/>
      <w:pPr>
        <w:ind w:left="6499" w:hanging="286"/>
      </w:pPr>
      <w:rPr>
        <w:rFonts w:hint="default"/>
        <w:lang w:val="es-ES" w:eastAsia="en-US" w:bidi="ar-SA"/>
      </w:rPr>
    </w:lvl>
    <w:lvl w:ilvl="8" w:tplc="4DC03186">
      <w:numFmt w:val="bullet"/>
      <w:lvlText w:val="•"/>
      <w:lvlJc w:val="left"/>
      <w:pPr>
        <w:ind w:left="7439" w:hanging="286"/>
      </w:pPr>
      <w:rPr>
        <w:rFonts w:hint="default"/>
        <w:lang w:val="es-ES" w:eastAsia="en-US" w:bidi="ar-SA"/>
      </w:rPr>
    </w:lvl>
  </w:abstractNum>
  <w:abstractNum w:abstractNumId="11">
    <w:nsid w:val="3DBF0764"/>
    <w:multiLevelType w:val="multilevel"/>
    <w:tmpl w:val="00041294"/>
    <w:lvl w:ilvl="0">
      <w:start w:val="4"/>
      <w:numFmt w:val="decimal"/>
      <w:lvlText w:val="%1."/>
      <w:lvlJc w:val="left"/>
      <w:pPr>
        <w:ind w:left="461" w:hanging="360"/>
      </w:pPr>
      <w:rPr>
        <w:rFonts w:hint="default"/>
      </w:rPr>
    </w:lvl>
    <w:lvl w:ilvl="1">
      <w:start w:val="1"/>
      <w:numFmt w:val="decimal"/>
      <w:isLgl/>
      <w:lvlText w:val="%1.%2"/>
      <w:lvlJc w:val="left"/>
      <w:pPr>
        <w:ind w:left="461" w:hanging="36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12">
    <w:nsid w:val="54AD30A2"/>
    <w:multiLevelType w:val="hybridMultilevel"/>
    <w:tmpl w:val="F9108324"/>
    <w:lvl w:ilvl="0" w:tplc="A3F0BC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AE137CE"/>
    <w:multiLevelType w:val="hybridMultilevel"/>
    <w:tmpl w:val="4DF870FE"/>
    <w:lvl w:ilvl="0" w:tplc="19DA2AB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353F85"/>
    <w:multiLevelType w:val="multilevel"/>
    <w:tmpl w:val="CE029BA0"/>
    <w:lvl w:ilvl="0">
      <w:start w:val="4"/>
      <w:numFmt w:val="decimal"/>
      <w:lvlText w:val="%1"/>
      <w:lvlJc w:val="left"/>
      <w:pPr>
        <w:ind w:left="1288" w:hanging="567"/>
      </w:pPr>
      <w:rPr>
        <w:rFonts w:hint="default"/>
        <w:lang w:val="es-ES" w:eastAsia="en-US" w:bidi="ar-SA"/>
      </w:rPr>
    </w:lvl>
    <w:lvl w:ilvl="1">
      <w:start w:val="1"/>
      <w:numFmt w:val="decimal"/>
      <w:lvlText w:val="%1.%2"/>
      <w:lvlJc w:val="left"/>
      <w:pPr>
        <w:ind w:left="1288" w:hanging="567"/>
      </w:pPr>
      <w:rPr>
        <w:rFonts w:ascii="Arial" w:eastAsia="Arial" w:hAnsi="Arial" w:cs="Arial" w:hint="default"/>
        <w:b/>
        <w:bCs/>
        <w:w w:val="100"/>
        <w:sz w:val="22"/>
        <w:szCs w:val="22"/>
        <w:lang w:val="es-ES" w:eastAsia="en-US" w:bidi="ar-SA"/>
      </w:rPr>
    </w:lvl>
    <w:lvl w:ilvl="2">
      <w:start w:val="1"/>
      <w:numFmt w:val="decimal"/>
      <w:lvlText w:val="%1.%2.%3"/>
      <w:lvlJc w:val="left"/>
      <w:pPr>
        <w:ind w:left="1273" w:hanging="552"/>
      </w:pPr>
      <w:rPr>
        <w:rFonts w:ascii="Arial MT" w:eastAsia="Arial MT" w:hAnsi="Arial MT" w:cs="Arial MT" w:hint="default"/>
        <w:w w:val="100"/>
        <w:sz w:val="22"/>
        <w:szCs w:val="22"/>
        <w:lang w:val="es-ES" w:eastAsia="en-US" w:bidi="ar-SA"/>
      </w:rPr>
    </w:lvl>
    <w:lvl w:ilvl="3">
      <w:numFmt w:val="bullet"/>
      <w:lvlText w:val="•"/>
      <w:lvlJc w:val="left"/>
      <w:pPr>
        <w:ind w:left="4076" w:hanging="552"/>
      </w:pPr>
      <w:rPr>
        <w:rFonts w:hint="default"/>
        <w:lang w:val="es-ES" w:eastAsia="en-US" w:bidi="ar-SA"/>
      </w:rPr>
    </w:lvl>
    <w:lvl w:ilvl="4">
      <w:numFmt w:val="bullet"/>
      <w:lvlText w:val="•"/>
      <w:lvlJc w:val="left"/>
      <w:pPr>
        <w:ind w:left="5008" w:hanging="552"/>
      </w:pPr>
      <w:rPr>
        <w:rFonts w:hint="default"/>
        <w:lang w:val="es-ES" w:eastAsia="en-US" w:bidi="ar-SA"/>
      </w:rPr>
    </w:lvl>
    <w:lvl w:ilvl="5">
      <w:numFmt w:val="bullet"/>
      <w:lvlText w:val="•"/>
      <w:lvlJc w:val="left"/>
      <w:pPr>
        <w:ind w:left="5940" w:hanging="552"/>
      </w:pPr>
      <w:rPr>
        <w:rFonts w:hint="default"/>
        <w:lang w:val="es-ES" w:eastAsia="en-US" w:bidi="ar-SA"/>
      </w:rPr>
    </w:lvl>
    <w:lvl w:ilvl="6">
      <w:numFmt w:val="bullet"/>
      <w:lvlText w:val="•"/>
      <w:lvlJc w:val="left"/>
      <w:pPr>
        <w:ind w:left="6872" w:hanging="552"/>
      </w:pPr>
      <w:rPr>
        <w:rFonts w:hint="default"/>
        <w:lang w:val="es-ES" w:eastAsia="en-US" w:bidi="ar-SA"/>
      </w:rPr>
    </w:lvl>
    <w:lvl w:ilvl="7">
      <w:numFmt w:val="bullet"/>
      <w:lvlText w:val="•"/>
      <w:lvlJc w:val="left"/>
      <w:pPr>
        <w:ind w:left="7804" w:hanging="552"/>
      </w:pPr>
      <w:rPr>
        <w:rFonts w:hint="default"/>
        <w:lang w:val="es-ES" w:eastAsia="en-US" w:bidi="ar-SA"/>
      </w:rPr>
    </w:lvl>
    <w:lvl w:ilvl="8">
      <w:numFmt w:val="bullet"/>
      <w:lvlText w:val="•"/>
      <w:lvlJc w:val="left"/>
      <w:pPr>
        <w:ind w:left="8736" w:hanging="552"/>
      </w:pPr>
      <w:rPr>
        <w:rFonts w:hint="default"/>
        <w:lang w:val="es-ES" w:eastAsia="en-US" w:bidi="ar-SA"/>
      </w:rPr>
    </w:lvl>
  </w:abstractNum>
  <w:abstractNum w:abstractNumId="15">
    <w:nsid w:val="5F2558B5"/>
    <w:multiLevelType w:val="hybridMultilevel"/>
    <w:tmpl w:val="DE60C85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4183FCF"/>
    <w:multiLevelType w:val="multilevel"/>
    <w:tmpl w:val="CE029BA0"/>
    <w:lvl w:ilvl="0">
      <w:start w:val="4"/>
      <w:numFmt w:val="decimal"/>
      <w:lvlText w:val="%1"/>
      <w:lvlJc w:val="left"/>
      <w:pPr>
        <w:ind w:left="1288" w:hanging="567"/>
      </w:pPr>
      <w:rPr>
        <w:rFonts w:hint="default"/>
        <w:lang w:val="es-ES" w:eastAsia="en-US" w:bidi="ar-SA"/>
      </w:rPr>
    </w:lvl>
    <w:lvl w:ilvl="1">
      <w:start w:val="1"/>
      <w:numFmt w:val="decimal"/>
      <w:lvlText w:val="%1.%2"/>
      <w:lvlJc w:val="left"/>
      <w:pPr>
        <w:ind w:left="1288" w:hanging="567"/>
      </w:pPr>
      <w:rPr>
        <w:rFonts w:ascii="Arial" w:eastAsia="Arial" w:hAnsi="Arial" w:cs="Arial" w:hint="default"/>
        <w:b/>
        <w:bCs/>
        <w:w w:val="100"/>
        <w:sz w:val="22"/>
        <w:szCs w:val="22"/>
        <w:lang w:val="es-ES" w:eastAsia="en-US" w:bidi="ar-SA"/>
      </w:rPr>
    </w:lvl>
    <w:lvl w:ilvl="2">
      <w:start w:val="1"/>
      <w:numFmt w:val="decimal"/>
      <w:lvlText w:val="%1.%2.%3"/>
      <w:lvlJc w:val="left"/>
      <w:pPr>
        <w:ind w:left="1273" w:hanging="552"/>
      </w:pPr>
      <w:rPr>
        <w:rFonts w:ascii="Arial MT" w:eastAsia="Arial MT" w:hAnsi="Arial MT" w:cs="Arial MT" w:hint="default"/>
        <w:w w:val="100"/>
        <w:sz w:val="22"/>
        <w:szCs w:val="22"/>
        <w:lang w:val="es-ES" w:eastAsia="en-US" w:bidi="ar-SA"/>
      </w:rPr>
    </w:lvl>
    <w:lvl w:ilvl="3">
      <w:numFmt w:val="bullet"/>
      <w:lvlText w:val="•"/>
      <w:lvlJc w:val="left"/>
      <w:pPr>
        <w:ind w:left="4076" w:hanging="552"/>
      </w:pPr>
      <w:rPr>
        <w:rFonts w:hint="default"/>
        <w:lang w:val="es-ES" w:eastAsia="en-US" w:bidi="ar-SA"/>
      </w:rPr>
    </w:lvl>
    <w:lvl w:ilvl="4">
      <w:numFmt w:val="bullet"/>
      <w:lvlText w:val="•"/>
      <w:lvlJc w:val="left"/>
      <w:pPr>
        <w:ind w:left="5008" w:hanging="552"/>
      </w:pPr>
      <w:rPr>
        <w:rFonts w:hint="default"/>
        <w:lang w:val="es-ES" w:eastAsia="en-US" w:bidi="ar-SA"/>
      </w:rPr>
    </w:lvl>
    <w:lvl w:ilvl="5">
      <w:numFmt w:val="bullet"/>
      <w:lvlText w:val="•"/>
      <w:lvlJc w:val="left"/>
      <w:pPr>
        <w:ind w:left="5940" w:hanging="552"/>
      </w:pPr>
      <w:rPr>
        <w:rFonts w:hint="default"/>
        <w:lang w:val="es-ES" w:eastAsia="en-US" w:bidi="ar-SA"/>
      </w:rPr>
    </w:lvl>
    <w:lvl w:ilvl="6">
      <w:numFmt w:val="bullet"/>
      <w:lvlText w:val="•"/>
      <w:lvlJc w:val="left"/>
      <w:pPr>
        <w:ind w:left="6872" w:hanging="552"/>
      </w:pPr>
      <w:rPr>
        <w:rFonts w:hint="default"/>
        <w:lang w:val="es-ES" w:eastAsia="en-US" w:bidi="ar-SA"/>
      </w:rPr>
    </w:lvl>
    <w:lvl w:ilvl="7">
      <w:numFmt w:val="bullet"/>
      <w:lvlText w:val="•"/>
      <w:lvlJc w:val="left"/>
      <w:pPr>
        <w:ind w:left="7804" w:hanging="552"/>
      </w:pPr>
      <w:rPr>
        <w:rFonts w:hint="default"/>
        <w:lang w:val="es-ES" w:eastAsia="en-US" w:bidi="ar-SA"/>
      </w:rPr>
    </w:lvl>
    <w:lvl w:ilvl="8">
      <w:numFmt w:val="bullet"/>
      <w:lvlText w:val="•"/>
      <w:lvlJc w:val="left"/>
      <w:pPr>
        <w:ind w:left="8736" w:hanging="552"/>
      </w:pPr>
      <w:rPr>
        <w:rFonts w:hint="default"/>
        <w:lang w:val="es-ES" w:eastAsia="en-US" w:bidi="ar-SA"/>
      </w:rPr>
    </w:lvl>
  </w:abstractNum>
  <w:abstractNum w:abstractNumId="17">
    <w:nsid w:val="641D7773"/>
    <w:multiLevelType w:val="multilevel"/>
    <w:tmpl w:val="85BCE618"/>
    <w:lvl w:ilvl="0">
      <w:start w:val="5"/>
      <w:numFmt w:val="decimal"/>
      <w:lvlText w:val="%1."/>
      <w:lvlJc w:val="left"/>
      <w:pPr>
        <w:ind w:left="360" w:hanging="360"/>
      </w:pPr>
      <w:rPr>
        <w:rFonts w:hint="default"/>
      </w:rPr>
    </w:lvl>
    <w:lvl w:ilvl="1">
      <w:start w:val="5"/>
      <w:numFmt w:val="decimal"/>
      <w:lvlText w:val="%1.%2."/>
      <w:lvlJc w:val="left"/>
      <w:pPr>
        <w:ind w:left="961" w:hanging="72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18">
    <w:nsid w:val="65E24D02"/>
    <w:multiLevelType w:val="multilevel"/>
    <w:tmpl w:val="EFE6E5C8"/>
    <w:lvl w:ilvl="0">
      <w:start w:val="3"/>
      <w:numFmt w:val="decimal"/>
      <w:lvlText w:val="%1"/>
      <w:lvlJc w:val="left"/>
      <w:pPr>
        <w:ind w:left="1288" w:hanging="567"/>
      </w:pPr>
      <w:rPr>
        <w:rFonts w:hint="default"/>
        <w:lang w:val="es-ES" w:eastAsia="en-US" w:bidi="ar-SA"/>
      </w:rPr>
    </w:lvl>
    <w:lvl w:ilvl="1">
      <w:start w:val="2"/>
      <w:numFmt w:val="decimal"/>
      <w:lvlText w:val="%1.%2"/>
      <w:lvlJc w:val="left"/>
      <w:pPr>
        <w:ind w:left="1288" w:hanging="567"/>
      </w:pPr>
      <w:rPr>
        <w:rFonts w:ascii="Arial" w:eastAsia="Arial" w:hAnsi="Arial" w:cs="Arial" w:hint="default"/>
        <w:b/>
        <w:bCs/>
        <w:w w:val="100"/>
        <w:sz w:val="22"/>
        <w:szCs w:val="22"/>
        <w:lang w:val="es-ES" w:eastAsia="en-US" w:bidi="ar-SA"/>
      </w:rPr>
    </w:lvl>
    <w:lvl w:ilvl="2">
      <w:numFmt w:val="bullet"/>
      <w:lvlText w:val="•"/>
      <w:lvlJc w:val="left"/>
      <w:pPr>
        <w:ind w:left="3144" w:hanging="567"/>
      </w:pPr>
      <w:rPr>
        <w:rFonts w:hint="default"/>
        <w:lang w:val="es-ES" w:eastAsia="en-US" w:bidi="ar-SA"/>
      </w:rPr>
    </w:lvl>
    <w:lvl w:ilvl="3">
      <w:numFmt w:val="bullet"/>
      <w:lvlText w:val="•"/>
      <w:lvlJc w:val="left"/>
      <w:pPr>
        <w:ind w:left="4076" w:hanging="567"/>
      </w:pPr>
      <w:rPr>
        <w:rFonts w:hint="default"/>
        <w:lang w:val="es-ES" w:eastAsia="en-US" w:bidi="ar-SA"/>
      </w:rPr>
    </w:lvl>
    <w:lvl w:ilvl="4">
      <w:numFmt w:val="bullet"/>
      <w:lvlText w:val="•"/>
      <w:lvlJc w:val="left"/>
      <w:pPr>
        <w:ind w:left="5008" w:hanging="567"/>
      </w:pPr>
      <w:rPr>
        <w:rFonts w:hint="default"/>
        <w:lang w:val="es-ES" w:eastAsia="en-US" w:bidi="ar-SA"/>
      </w:rPr>
    </w:lvl>
    <w:lvl w:ilvl="5">
      <w:numFmt w:val="bullet"/>
      <w:lvlText w:val="•"/>
      <w:lvlJc w:val="left"/>
      <w:pPr>
        <w:ind w:left="5940" w:hanging="567"/>
      </w:pPr>
      <w:rPr>
        <w:rFonts w:hint="default"/>
        <w:lang w:val="es-ES" w:eastAsia="en-US" w:bidi="ar-SA"/>
      </w:rPr>
    </w:lvl>
    <w:lvl w:ilvl="6">
      <w:numFmt w:val="bullet"/>
      <w:lvlText w:val="•"/>
      <w:lvlJc w:val="left"/>
      <w:pPr>
        <w:ind w:left="6872" w:hanging="567"/>
      </w:pPr>
      <w:rPr>
        <w:rFonts w:hint="default"/>
        <w:lang w:val="es-ES" w:eastAsia="en-US" w:bidi="ar-SA"/>
      </w:rPr>
    </w:lvl>
    <w:lvl w:ilvl="7">
      <w:numFmt w:val="bullet"/>
      <w:lvlText w:val="•"/>
      <w:lvlJc w:val="left"/>
      <w:pPr>
        <w:ind w:left="7804" w:hanging="567"/>
      </w:pPr>
      <w:rPr>
        <w:rFonts w:hint="default"/>
        <w:lang w:val="es-ES" w:eastAsia="en-US" w:bidi="ar-SA"/>
      </w:rPr>
    </w:lvl>
    <w:lvl w:ilvl="8">
      <w:numFmt w:val="bullet"/>
      <w:lvlText w:val="•"/>
      <w:lvlJc w:val="left"/>
      <w:pPr>
        <w:ind w:left="8736" w:hanging="567"/>
      </w:pPr>
      <w:rPr>
        <w:rFonts w:hint="default"/>
        <w:lang w:val="es-ES" w:eastAsia="en-US" w:bidi="ar-SA"/>
      </w:rPr>
    </w:lvl>
  </w:abstractNum>
  <w:abstractNum w:abstractNumId="19">
    <w:nsid w:val="6C344DF8"/>
    <w:multiLevelType w:val="multilevel"/>
    <w:tmpl w:val="B66CF564"/>
    <w:lvl w:ilvl="0">
      <w:start w:val="3"/>
      <w:numFmt w:val="decimal"/>
      <w:lvlText w:val="%1"/>
      <w:lvlJc w:val="left"/>
      <w:pPr>
        <w:ind w:left="360" w:hanging="360"/>
      </w:pPr>
      <w:rPr>
        <w:rFonts w:hint="default"/>
      </w:rPr>
    </w:lvl>
    <w:lvl w:ilvl="1">
      <w:start w:val="3"/>
      <w:numFmt w:val="decimal"/>
      <w:lvlText w:val="%1.%2"/>
      <w:lvlJc w:val="left"/>
      <w:pPr>
        <w:ind w:left="1081"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20">
    <w:nsid w:val="6D227820"/>
    <w:multiLevelType w:val="multilevel"/>
    <w:tmpl w:val="7658B0B2"/>
    <w:lvl w:ilvl="0">
      <w:start w:val="1"/>
      <w:numFmt w:val="decimal"/>
      <w:lvlText w:val="%1."/>
      <w:lvlJc w:val="left"/>
      <w:pPr>
        <w:ind w:left="808" w:hanging="567"/>
      </w:pPr>
      <w:rPr>
        <w:rFonts w:ascii="Arial" w:eastAsia="Arial" w:hAnsi="Arial" w:cs="Arial" w:hint="default"/>
        <w:b/>
        <w:bCs/>
        <w:w w:val="100"/>
        <w:sz w:val="22"/>
        <w:szCs w:val="22"/>
        <w:lang w:val="es-ES" w:eastAsia="en-US" w:bidi="ar-SA"/>
      </w:rPr>
    </w:lvl>
    <w:lvl w:ilvl="1">
      <w:start w:val="1"/>
      <w:numFmt w:val="decimal"/>
      <w:lvlText w:val="%1.%2."/>
      <w:lvlJc w:val="left"/>
      <w:pPr>
        <w:ind w:left="808" w:hanging="567"/>
      </w:pPr>
      <w:rPr>
        <w:rFonts w:ascii="Arial" w:eastAsia="Arial" w:hAnsi="Arial" w:cs="Arial" w:hint="default"/>
        <w:b/>
        <w:bCs/>
        <w:w w:val="100"/>
        <w:sz w:val="22"/>
        <w:szCs w:val="22"/>
        <w:lang w:val="es-ES" w:eastAsia="en-US" w:bidi="ar-SA"/>
      </w:rPr>
    </w:lvl>
    <w:lvl w:ilvl="2">
      <w:start w:val="1"/>
      <w:numFmt w:val="decimal"/>
      <w:lvlText w:val="%1.%2.%3."/>
      <w:lvlJc w:val="left"/>
      <w:pPr>
        <w:ind w:left="1094" w:hanging="852"/>
      </w:pPr>
      <w:rPr>
        <w:rFonts w:ascii="Arial" w:eastAsia="Arial" w:hAnsi="Arial" w:cs="Arial" w:hint="default"/>
        <w:b/>
        <w:bCs/>
        <w:spacing w:val="-3"/>
        <w:w w:val="100"/>
        <w:sz w:val="22"/>
        <w:szCs w:val="22"/>
        <w:lang w:val="es-ES" w:eastAsia="en-US" w:bidi="ar-SA"/>
      </w:rPr>
    </w:lvl>
    <w:lvl w:ilvl="3">
      <w:start w:val="1"/>
      <w:numFmt w:val="decimal"/>
      <w:lvlText w:val="%1.%2.%3.%4."/>
      <w:lvlJc w:val="left"/>
      <w:pPr>
        <w:ind w:left="1374" w:hanging="1133"/>
      </w:pPr>
      <w:rPr>
        <w:rFonts w:ascii="Arial" w:eastAsia="Arial" w:hAnsi="Arial" w:cs="Arial" w:hint="default"/>
        <w:b/>
        <w:bCs/>
        <w:spacing w:val="-3"/>
        <w:w w:val="100"/>
        <w:sz w:val="22"/>
        <w:szCs w:val="22"/>
        <w:lang w:val="es-ES" w:eastAsia="en-US" w:bidi="ar-SA"/>
      </w:rPr>
    </w:lvl>
    <w:lvl w:ilvl="4">
      <w:start w:val="1"/>
      <w:numFmt w:val="decimal"/>
      <w:lvlText w:val="%1.%2.%3.%4.%5."/>
      <w:lvlJc w:val="left"/>
      <w:pPr>
        <w:ind w:left="1374" w:hanging="1133"/>
      </w:pPr>
      <w:rPr>
        <w:rFonts w:ascii="Arial" w:eastAsia="Arial" w:hAnsi="Arial" w:cs="Arial" w:hint="default"/>
        <w:b/>
        <w:bCs/>
        <w:spacing w:val="-3"/>
        <w:w w:val="100"/>
        <w:sz w:val="22"/>
        <w:szCs w:val="22"/>
        <w:lang w:val="es-ES" w:eastAsia="en-US" w:bidi="ar-SA"/>
      </w:rPr>
    </w:lvl>
    <w:lvl w:ilvl="5">
      <w:start w:val="1"/>
      <w:numFmt w:val="lowerLetter"/>
      <w:lvlText w:val="%6."/>
      <w:lvlJc w:val="left"/>
      <w:pPr>
        <w:ind w:left="1374" w:hanging="425"/>
      </w:pPr>
      <w:rPr>
        <w:rFonts w:ascii="Arial MT" w:eastAsia="Arial MT" w:hAnsi="Arial MT" w:cs="Arial MT" w:hint="default"/>
        <w:spacing w:val="-1"/>
        <w:w w:val="100"/>
        <w:sz w:val="22"/>
        <w:szCs w:val="22"/>
        <w:lang w:val="es-ES" w:eastAsia="en-US" w:bidi="ar-SA"/>
      </w:rPr>
    </w:lvl>
    <w:lvl w:ilvl="6">
      <w:numFmt w:val="bullet"/>
      <w:lvlText w:val="•"/>
      <w:lvlJc w:val="left"/>
      <w:pPr>
        <w:ind w:left="5470" w:hanging="425"/>
      </w:pPr>
      <w:rPr>
        <w:rFonts w:hint="default"/>
        <w:lang w:val="es-ES" w:eastAsia="en-US" w:bidi="ar-SA"/>
      </w:rPr>
    </w:lvl>
    <w:lvl w:ilvl="7">
      <w:numFmt w:val="bullet"/>
      <w:lvlText w:val="•"/>
      <w:lvlJc w:val="left"/>
      <w:pPr>
        <w:ind w:left="6492" w:hanging="425"/>
      </w:pPr>
      <w:rPr>
        <w:rFonts w:hint="default"/>
        <w:lang w:val="es-ES" w:eastAsia="en-US" w:bidi="ar-SA"/>
      </w:rPr>
    </w:lvl>
    <w:lvl w:ilvl="8">
      <w:numFmt w:val="bullet"/>
      <w:lvlText w:val="•"/>
      <w:lvlJc w:val="left"/>
      <w:pPr>
        <w:ind w:left="7515" w:hanging="425"/>
      </w:pPr>
      <w:rPr>
        <w:rFonts w:hint="default"/>
        <w:lang w:val="es-ES" w:eastAsia="en-US" w:bidi="ar-SA"/>
      </w:rPr>
    </w:lvl>
  </w:abstractNum>
  <w:abstractNum w:abstractNumId="21">
    <w:nsid w:val="6D5A63CF"/>
    <w:multiLevelType w:val="hybridMultilevel"/>
    <w:tmpl w:val="AAE6E116"/>
    <w:lvl w:ilvl="0" w:tplc="8EB4FCCC">
      <w:start w:val="1"/>
      <w:numFmt w:val="decimal"/>
      <w:lvlText w:val="%1."/>
      <w:lvlJc w:val="left"/>
      <w:pPr>
        <w:ind w:left="668" w:hanging="567"/>
      </w:pPr>
      <w:rPr>
        <w:rFonts w:ascii="Arial" w:eastAsia="Arial" w:hAnsi="Arial" w:cs="Arial" w:hint="default"/>
        <w:b/>
        <w:bCs/>
        <w:spacing w:val="-1"/>
        <w:w w:val="100"/>
        <w:sz w:val="22"/>
        <w:szCs w:val="22"/>
        <w:lang w:val="es-ES" w:eastAsia="en-US" w:bidi="ar-SA"/>
      </w:rPr>
    </w:lvl>
    <w:lvl w:ilvl="1" w:tplc="B2504A7E">
      <w:numFmt w:val="bullet"/>
      <w:lvlText w:val=""/>
      <w:lvlJc w:val="left"/>
      <w:pPr>
        <w:ind w:left="822" w:hanging="360"/>
      </w:pPr>
      <w:rPr>
        <w:rFonts w:ascii="Symbol" w:eastAsia="Symbol" w:hAnsi="Symbol" w:cs="Symbol" w:hint="default"/>
        <w:w w:val="100"/>
        <w:sz w:val="22"/>
        <w:szCs w:val="22"/>
        <w:lang w:val="es-ES" w:eastAsia="en-US" w:bidi="ar-SA"/>
      </w:rPr>
    </w:lvl>
    <w:lvl w:ilvl="2" w:tplc="19B45CEA">
      <w:numFmt w:val="bullet"/>
      <w:lvlText w:val="•"/>
      <w:lvlJc w:val="left"/>
      <w:pPr>
        <w:ind w:left="1180" w:hanging="360"/>
      </w:pPr>
      <w:rPr>
        <w:lang w:val="es-ES" w:eastAsia="en-US" w:bidi="ar-SA"/>
      </w:rPr>
    </w:lvl>
    <w:lvl w:ilvl="3" w:tplc="FE8E2012">
      <w:numFmt w:val="bullet"/>
      <w:lvlText w:val="•"/>
      <w:lvlJc w:val="left"/>
      <w:pPr>
        <w:ind w:left="2165" w:hanging="360"/>
      </w:pPr>
      <w:rPr>
        <w:lang w:val="es-ES" w:eastAsia="en-US" w:bidi="ar-SA"/>
      </w:rPr>
    </w:lvl>
    <w:lvl w:ilvl="4" w:tplc="D34483EC">
      <w:numFmt w:val="bullet"/>
      <w:lvlText w:val="•"/>
      <w:lvlJc w:val="left"/>
      <w:pPr>
        <w:ind w:left="3150" w:hanging="360"/>
      </w:pPr>
      <w:rPr>
        <w:lang w:val="es-ES" w:eastAsia="en-US" w:bidi="ar-SA"/>
      </w:rPr>
    </w:lvl>
    <w:lvl w:ilvl="5" w:tplc="8A9CF316">
      <w:numFmt w:val="bullet"/>
      <w:lvlText w:val="•"/>
      <w:lvlJc w:val="left"/>
      <w:pPr>
        <w:ind w:left="4135" w:hanging="360"/>
      </w:pPr>
      <w:rPr>
        <w:lang w:val="es-ES" w:eastAsia="en-US" w:bidi="ar-SA"/>
      </w:rPr>
    </w:lvl>
    <w:lvl w:ilvl="6" w:tplc="1B863124">
      <w:numFmt w:val="bullet"/>
      <w:lvlText w:val="•"/>
      <w:lvlJc w:val="left"/>
      <w:pPr>
        <w:ind w:left="5120" w:hanging="360"/>
      </w:pPr>
      <w:rPr>
        <w:lang w:val="es-ES" w:eastAsia="en-US" w:bidi="ar-SA"/>
      </w:rPr>
    </w:lvl>
    <w:lvl w:ilvl="7" w:tplc="970E6A0A">
      <w:numFmt w:val="bullet"/>
      <w:lvlText w:val="•"/>
      <w:lvlJc w:val="left"/>
      <w:pPr>
        <w:ind w:left="6105" w:hanging="360"/>
      </w:pPr>
      <w:rPr>
        <w:lang w:val="es-ES" w:eastAsia="en-US" w:bidi="ar-SA"/>
      </w:rPr>
    </w:lvl>
    <w:lvl w:ilvl="8" w:tplc="775EF078">
      <w:numFmt w:val="bullet"/>
      <w:lvlText w:val="•"/>
      <w:lvlJc w:val="left"/>
      <w:pPr>
        <w:ind w:left="7090" w:hanging="360"/>
      </w:pPr>
      <w:rPr>
        <w:lang w:val="es-ES" w:eastAsia="en-US" w:bidi="ar-SA"/>
      </w:rPr>
    </w:lvl>
  </w:abstractNum>
  <w:abstractNum w:abstractNumId="22">
    <w:nsid w:val="6D970CE7"/>
    <w:multiLevelType w:val="hybridMultilevel"/>
    <w:tmpl w:val="3BA48AEA"/>
    <w:lvl w:ilvl="0" w:tplc="C1E85D78">
      <w:start w:val="1"/>
      <w:numFmt w:val="lowerLetter"/>
      <w:lvlText w:val="%1)"/>
      <w:lvlJc w:val="left"/>
      <w:pPr>
        <w:ind w:left="822" w:hanging="360"/>
      </w:pPr>
      <w:rPr>
        <w:rFonts w:ascii="Arial MT" w:eastAsia="Arial MT" w:hAnsi="Arial MT" w:cs="Arial MT" w:hint="default"/>
        <w:spacing w:val="-1"/>
        <w:w w:val="100"/>
        <w:sz w:val="22"/>
        <w:szCs w:val="22"/>
        <w:lang w:val="es-ES" w:eastAsia="en-US" w:bidi="ar-SA"/>
      </w:rPr>
    </w:lvl>
    <w:lvl w:ilvl="1" w:tplc="2A86B3BE">
      <w:numFmt w:val="bullet"/>
      <w:lvlText w:val="•"/>
      <w:lvlJc w:val="left"/>
      <w:pPr>
        <w:ind w:left="1644" w:hanging="360"/>
      </w:pPr>
      <w:rPr>
        <w:rFonts w:hint="default"/>
        <w:lang w:val="es-ES" w:eastAsia="en-US" w:bidi="ar-SA"/>
      </w:rPr>
    </w:lvl>
    <w:lvl w:ilvl="2" w:tplc="11A67486">
      <w:numFmt w:val="bullet"/>
      <w:lvlText w:val="•"/>
      <w:lvlJc w:val="left"/>
      <w:pPr>
        <w:ind w:left="2468" w:hanging="360"/>
      </w:pPr>
      <w:rPr>
        <w:rFonts w:hint="default"/>
        <w:lang w:val="es-ES" w:eastAsia="en-US" w:bidi="ar-SA"/>
      </w:rPr>
    </w:lvl>
    <w:lvl w:ilvl="3" w:tplc="CC94F668">
      <w:numFmt w:val="bullet"/>
      <w:lvlText w:val="•"/>
      <w:lvlJc w:val="left"/>
      <w:pPr>
        <w:ind w:left="3292" w:hanging="360"/>
      </w:pPr>
      <w:rPr>
        <w:rFonts w:hint="default"/>
        <w:lang w:val="es-ES" w:eastAsia="en-US" w:bidi="ar-SA"/>
      </w:rPr>
    </w:lvl>
    <w:lvl w:ilvl="4" w:tplc="81D436AA">
      <w:numFmt w:val="bullet"/>
      <w:lvlText w:val="•"/>
      <w:lvlJc w:val="left"/>
      <w:pPr>
        <w:ind w:left="4116" w:hanging="360"/>
      </w:pPr>
      <w:rPr>
        <w:rFonts w:hint="default"/>
        <w:lang w:val="es-ES" w:eastAsia="en-US" w:bidi="ar-SA"/>
      </w:rPr>
    </w:lvl>
    <w:lvl w:ilvl="5" w:tplc="AA727012">
      <w:numFmt w:val="bullet"/>
      <w:lvlText w:val="•"/>
      <w:lvlJc w:val="left"/>
      <w:pPr>
        <w:ind w:left="4940" w:hanging="360"/>
      </w:pPr>
      <w:rPr>
        <w:rFonts w:hint="default"/>
        <w:lang w:val="es-ES" w:eastAsia="en-US" w:bidi="ar-SA"/>
      </w:rPr>
    </w:lvl>
    <w:lvl w:ilvl="6" w:tplc="E560134C">
      <w:numFmt w:val="bullet"/>
      <w:lvlText w:val="•"/>
      <w:lvlJc w:val="left"/>
      <w:pPr>
        <w:ind w:left="5764" w:hanging="360"/>
      </w:pPr>
      <w:rPr>
        <w:rFonts w:hint="default"/>
        <w:lang w:val="es-ES" w:eastAsia="en-US" w:bidi="ar-SA"/>
      </w:rPr>
    </w:lvl>
    <w:lvl w:ilvl="7" w:tplc="9C84E53E">
      <w:numFmt w:val="bullet"/>
      <w:lvlText w:val="•"/>
      <w:lvlJc w:val="left"/>
      <w:pPr>
        <w:ind w:left="6588" w:hanging="360"/>
      </w:pPr>
      <w:rPr>
        <w:rFonts w:hint="default"/>
        <w:lang w:val="es-ES" w:eastAsia="en-US" w:bidi="ar-SA"/>
      </w:rPr>
    </w:lvl>
    <w:lvl w:ilvl="8" w:tplc="0EC29848">
      <w:numFmt w:val="bullet"/>
      <w:lvlText w:val="•"/>
      <w:lvlJc w:val="left"/>
      <w:pPr>
        <w:ind w:left="7412" w:hanging="360"/>
      </w:pPr>
      <w:rPr>
        <w:rFonts w:hint="default"/>
        <w:lang w:val="es-ES" w:eastAsia="en-US" w:bidi="ar-SA"/>
      </w:rPr>
    </w:lvl>
  </w:abstractNum>
  <w:abstractNum w:abstractNumId="23">
    <w:nsid w:val="739E4FD4"/>
    <w:multiLevelType w:val="hybridMultilevel"/>
    <w:tmpl w:val="B9F8EFBE"/>
    <w:lvl w:ilvl="0" w:tplc="ED78A95C">
      <w:start w:val="9"/>
      <w:numFmt w:val="upperLetter"/>
      <w:lvlText w:val="%1."/>
      <w:lvlJc w:val="left"/>
      <w:pPr>
        <w:ind w:left="601" w:hanging="360"/>
      </w:pPr>
      <w:rPr>
        <w:rFonts w:hint="default"/>
      </w:rPr>
    </w:lvl>
    <w:lvl w:ilvl="1" w:tplc="240A0019" w:tentative="1">
      <w:start w:val="1"/>
      <w:numFmt w:val="lowerLetter"/>
      <w:lvlText w:val="%2."/>
      <w:lvlJc w:val="left"/>
      <w:pPr>
        <w:ind w:left="1321" w:hanging="360"/>
      </w:pPr>
    </w:lvl>
    <w:lvl w:ilvl="2" w:tplc="240A001B" w:tentative="1">
      <w:start w:val="1"/>
      <w:numFmt w:val="lowerRoman"/>
      <w:lvlText w:val="%3."/>
      <w:lvlJc w:val="right"/>
      <w:pPr>
        <w:ind w:left="2041" w:hanging="180"/>
      </w:pPr>
    </w:lvl>
    <w:lvl w:ilvl="3" w:tplc="240A000F" w:tentative="1">
      <w:start w:val="1"/>
      <w:numFmt w:val="decimal"/>
      <w:lvlText w:val="%4."/>
      <w:lvlJc w:val="left"/>
      <w:pPr>
        <w:ind w:left="2761" w:hanging="360"/>
      </w:pPr>
    </w:lvl>
    <w:lvl w:ilvl="4" w:tplc="240A0019" w:tentative="1">
      <w:start w:val="1"/>
      <w:numFmt w:val="lowerLetter"/>
      <w:lvlText w:val="%5."/>
      <w:lvlJc w:val="left"/>
      <w:pPr>
        <w:ind w:left="3481" w:hanging="360"/>
      </w:pPr>
    </w:lvl>
    <w:lvl w:ilvl="5" w:tplc="240A001B" w:tentative="1">
      <w:start w:val="1"/>
      <w:numFmt w:val="lowerRoman"/>
      <w:lvlText w:val="%6."/>
      <w:lvlJc w:val="right"/>
      <w:pPr>
        <w:ind w:left="4201" w:hanging="180"/>
      </w:pPr>
    </w:lvl>
    <w:lvl w:ilvl="6" w:tplc="240A000F" w:tentative="1">
      <w:start w:val="1"/>
      <w:numFmt w:val="decimal"/>
      <w:lvlText w:val="%7."/>
      <w:lvlJc w:val="left"/>
      <w:pPr>
        <w:ind w:left="4921" w:hanging="360"/>
      </w:pPr>
    </w:lvl>
    <w:lvl w:ilvl="7" w:tplc="240A0019" w:tentative="1">
      <w:start w:val="1"/>
      <w:numFmt w:val="lowerLetter"/>
      <w:lvlText w:val="%8."/>
      <w:lvlJc w:val="left"/>
      <w:pPr>
        <w:ind w:left="5641" w:hanging="360"/>
      </w:pPr>
    </w:lvl>
    <w:lvl w:ilvl="8" w:tplc="240A001B" w:tentative="1">
      <w:start w:val="1"/>
      <w:numFmt w:val="lowerRoman"/>
      <w:lvlText w:val="%9."/>
      <w:lvlJc w:val="right"/>
      <w:pPr>
        <w:ind w:left="6361" w:hanging="180"/>
      </w:pPr>
    </w:lvl>
  </w:abstractNum>
  <w:abstractNum w:abstractNumId="24">
    <w:nsid w:val="74006407"/>
    <w:multiLevelType w:val="multilevel"/>
    <w:tmpl w:val="CE029BA0"/>
    <w:lvl w:ilvl="0">
      <w:start w:val="4"/>
      <w:numFmt w:val="decimal"/>
      <w:lvlText w:val="%1"/>
      <w:lvlJc w:val="left"/>
      <w:pPr>
        <w:ind w:left="1288" w:hanging="567"/>
      </w:pPr>
      <w:rPr>
        <w:rFonts w:hint="default"/>
        <w:lang w:val="es-ES" w:eastAsia="en-US" w:bidi="ar-SA"/>
      </w:rPr>
    </w:lvl>
    <w:lvl w:ilvl="1">
      <w:start w:val="1"/>
      <w:numFmt w:val="decimal"/>
      <w:lvlText w:val="%1.%2"/>
      <w:lvlJc w:val="left"/>
      <w:pPr>
        <w:ind w:left="1288" w:hanging="567"/>
      </w:pPr>
      <w:rPr>
        <w:rFonts w:ascii="Arial" w:eastAsia="Arial" w:hAnsi="Arial" w:cs="Arial" w:hint="default"/>
        <w:b/>
        <w:bCs/>
        <w:w w:val="100"/>
        <w:sz w:val="22"/>
        <w:szCs w:val="22"/>
        <w:lang w:val="es-ES" w:eastAsia="en-US" w:bidi="ar-SA"/>
      </w:rPr>
    </w:lvl>
    <w:lvl w:ilvl="2">
      <w:start w:val="1"/>
      <w:numFmt w:val="decimal"/>
      <w:lvlText w:val="%1.%2.%3"/>
      <w:lvlJc w:val="left"/>
      <w:pPr>
        <w:ind w:left="1273" w:hanging="552"/>
      </w:pPr>
      <w:rPr>
        <w:rFonts w:ascii="Arial MT" w:eastAsia="Arial MT" w:hAnsi="Arial MT" w:cs="Arial MT" w:hint="default"/>
        <w:w w:val="100"/>
        <w:sz w:val="22"/>
        <w:szCs w:val="22"/>
        <w:lang w:val="es-ES" w:eastAsia="en-US" w:bidi="ar-SA"/>
      </w:rPr>
    </w:lvl>
    <w:lvl w:ilvl="3">
      <w:numFmt w:val="bullet"/>
      <w:lvlText w:val="•"/>
      <w:lvlJc w:val="left"/>
      <w:pPr>
        <w:ind w:left="4076" w:hanging="552"/>
      </w:pPr>
      <w:rPr>
        <w:rFonts w:hint="default"/>
        <w:lang w:val="es-ES" w:eastAsia="en-US" w:bidi="ar-SA"/>
      </w:rPr>
    </w:lvl>
    <w:lvl w:ilvl="4">
      <w:numFmt w:val="bullet"/>
      <w:lvlText w:val="•"/>
      <w:lvlJc w:val="left"/>
      <w:pPr>
        <w:ind w:left="5008" w:hanging="552"/>
      </w:pPr>
      <w:rPr>
        <w:rFonts w:hint="default"/>
        <w:lang w:val="es-ES" w:eastAsia="en-US" w:bidi="ar-SA"/>
      </w:rPr>
    </w:lvl>
    <w:lvl w:ilvl="5">
      <w:numFmt w:val="bullet"/>
      <w:lvlText w:val="•"/>
      <w:lvlJc w:val="left"/>
      <w:pPr>
        <w:ind w:left="5940" w:hanging="552"/>
      </w:pPr>
      <w:rPr>
        <w:rFonts w:hint="default"/>
        <w:lang w:val="es-ES" w:eastAsia="en-US" w:bidi="ar-SA"/>
      </w:rPr>
    </w:lvl>
    <w:lvl w:ilvl="6">
      <w:numFmt w:val="bullet"/>
      <w:lvlText w:val="•"/>
      <w:lvlJc w:val="left"/>
      <w:pPr>
        <w:ind w:left="6872" w:hanging="552"/>
      </w:pPr>
      <w:rPr>
        <w:rFonts w:hint="default"/>
        <w:lang w:val="es-ES" w:eastAsia="en-US" w:bidi="ar-SA"/>
      </w:rPr>
    </w:lvl>
    <w:lvl w:ilvl="7">
      <w:numFmt w:val="bullet"/>
      <w:lvlText w:val="•"/>
      <w:lvlJc w:val="left"/>
      <w:pPr>
        <w:ind w:left="7804" w:hanging="552"/>
      </w:pPr>
      <w:rPr>
        <w:rFonts w:hint="default"/>
        <w:lang w:val="es-ES" w:eastAsia="en-US" w:bidi="ar-SA"/>
      </w:rPr>
    </w:lvl>
    <w:lvl w:ilvl="8">
      <w:numFmt w:val="bullet"/>
      <w:lvlText w:val="•"/>
      <w:lvlJc w:val="left"/>
      <w:pPr>
        <w:ind w:left="8736" w:hanging="552"/>
      </w:pPr>
      <w:rPr>
        <w:rFonts w:hint="default"/>
        <w:lang w:val="es-ES" w:eastAsia="en-US" w:bidi="ar-SA"/>
      </w:rPr>
    </w:lvl>
  </w:abstractNum>
  <w:abstractNum w:abstractNumId="25">
    <w:nsid w:val="78467177"/>
    <w:multiLevelType w:val="hybridMultilevel"/>
    <w:tmpl w:val="413896EC"/>
    <w:lvl w:ilvl="0" w:tplc="4ED6CAB6">
      <w:start w:val="5"/>
      <w:numFmt w:val="decimal"/>
      <w:lvlText w:val="%1."/>
      <w:lvlJc w:val="left"/>
      <w:pPr>
        <w:ind w:left="1081" w:hanging="360"/>
      </w:pPr>
      <w:rPr>
        <w:rFonts w:hint="default"/>
      </w:rPr>
    </w:lvl>
    <w:lvl w:ilvl="1" w:tplc="240A0019" w:tentative="1">
      <w:start w:val="1"/>
      <w:numFmt w:val="lowerLetter"/>
      <w:lvlText w:val="%2."/>
      <w:lvlJc w:val="left"/>
      <w:pPr>
        <w:ind w:left="1801" w:hanging="360"/>
      </w:pPr>
    </w:lvl>
    <w:lvl w:ilvl="2" w:tplc="240A001B" w:tentative="1">
      <w:start w:val="1"/>
      <w:numFmt w:val="lowerRoman"/>
      <w:lvlText w:val="%3."/>
      <w:lvlJc w:val="right"/>
      <w:pPr>
        <w:ind w:left="2521" w:hanging="180"/>
      </w:pPr>
    </w:lvl>
    <w:lvl w:ilvl="3" w:tplc="240A000F" w:tentative="1">
      <w:start w:val="1"/>
      <w:numFmt w:val="decimal"/>
      <w:lvlText w:val="%4."/>
      <w:lvlJc w:val="left"/>
      <w:pPr>
        <w:ind w:left="3241" w:hanging="360"/>
      </w:pPr>
    </w:lvl>
    <w:lvl w:ilvl="4" w:tplc="240A0019" w:tentative="1">
      <w:start w:val="1"/>
      <w:numFmt w:val="lowerLetter"/>
      <w:lvlText w:val="%5."/>
      <w:lvlJc w:val="left"/>
      <w:pPr>
        <w:ind w:left="3961" w:hanging="360"/>
      </w:pPr>
    </w:lvl>
    <w:lvl w:ilvl="5" w:tplc="240A001B" w:tentative="1">
      <w:start w:val="1"/>
      <w:numFmt w:val="lowerRoman"/>
      <w:lvlText w:val="%6."/>
      <w:lvlJc w:val="right"/>
      <w:pPr>
        <w:ind w:left="4681" w:hanging="180"/>
      </w:pPr>
    </w:lvl>
    <w:lvl w:ilvl="6" w:tplc="240A000F" w:tentative="1">
      <w:start w:val="1"/>
      <w:numFmt w:val="decimal"/>
      <w:lvlText w:val="%7."/>
      <w:lvlJc w:val="left"/>
      <w:pPr>
        <w:ind w:left="5401" w:hanging="360"/>
      </w:pPr>
    </w:lvl>
    <w:lvl w:ilvl="7" w:tplc="240A0019" w:tentative="1">
      <w:start w:val="1"/>
      <w:numFmt w:val="lowerLetter"/>
      <w:lvlText w:val="%8."/>
      <w:lvlJc w:val="left"/>
      <w:pPr>
        <w:ind w:left="6121" w:hanging="360"/>
      </w:pPr>
    </w:lvl>
    <w:lvl w:ilvl="8" w:tplc="240A001B" w:tentative="1">
      <w:start w:val="1"/>
      <w:numFmt w:val="lowerRoman"/>
      <w:lvlText w:val="%9."/>
      <w:lvlJc w:val="right"/>
      <w:pPr>
        <w:ind w:left="6841" w:hanging="180"/>
      </w:pPr>
    </w:lvl>
  </w:abstractNum>
  <w:abstractNum w:abstractNumId="26">
    <w:nsid w:val="7E974528"/>
    <w:multiLevelType w:val="multilevel"/>
    <w:tmpl w:val="BA5E5914"/>
    <w:lvl w:ilvl="0">
      <w:start w:val="5"/>
      <w:numFmt w:val="decimal"/>
      <w:lvlText w:val="%1."/>
      <w:lvlJc w:val="left"/>
      <w:pPr>
        <w:ind w:left="720" w:hanging="720"/>
      </w:pPr>
      <w:rPr>
        <w:rFonts w:hint="default"/>
      </w:rPr>
    </w:lvl>
    <w:lvl w:ilvl="1">
      <w:start w:val="2"/>
      <w:numFmt w:val="decimal"/>
      <w:lvlText w:val="%1.%2."/>
      <w:lvlJc w:val="left"/>
      <w:pPr>
        <w:ind w:left="800" w:hanging="720"/>
      </w:pPr>
      <w:rPr>
        <w:rFonts w:hint="default"/>
      </w:rPr>
    </w:lvl>
    <w:lvl w:ilvl="2">
      <w:start w:val="3"/>
      <w:numFmt w:val="decimal"/>
      <w:lvlText w:val="%1.%2.%3."/>
      <w:lvlJc w:val="left"/>
      <w:pPr>
        <w:ind w:left="880" w:hanging="720"/>
      </w:pPr>
      <w:rPr>
        <w:rFonts w:hint="default"/>
      </w:rPr>
    </w:lvl>
    <w:lvl w:ilvl="3">
      <w:start w:val="3"/>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num w:numId="1">
    <w:abstractNumId w:val="7"/>
  </w:num>
  <w:num w:numId="2">
    <w:abstractNumId w:val="9"/>
  </w:num>
  <w:num w:numId="3">
    <w:abstractNumId w:val="20"/>
  </w:num>
  <w:num w:numId="4">
    <w:abstractNumId w:val="8"/>
  </w:num>
  <w:num w:numId="5">
    <w:abstractNumId w:val="0"/>
  </w:num>
  <w:num w:numId="6">
    <w:abstractNumId w:val="15"/>
  </w:num>
  <w:num w:numId="7">
    <w:abstractNumId w:val="23"/>
  </w:num>
  <w:num w:numId="8">
    <w:abstractNumId w:val="1"/>
  </w:num>
  <w:num w:numId="9">
    <w:abstractNumId w:val="18"/>
  </w:num>
  <w:num w:numId="10">
    <w:abstractNumId w:val="10"/>
  </w:num>
  <w:num w:numId="11">
    <w:abstractNumId w:val="26"/>
  </w:num>
  <w:num w:numId="12">
    <w:abstractNumId w:val="17"/>
  </w:num>
  <w:num w:numId="13">
    <w:abstractNumId w:val="4"/>
  </w:num>
  <w:num w:numId="14">
    <w:abstractNumId w:val="22"/>
  </w:num>
  <w:num w:numId="15">
    <w:abstractNumId w:val="11"/>
  </w:num>
  <w:num w:numId="16">
    <w:abstractNumId w:val="2"/>
  </w:num>
  <w:num w:numId="17">
    <w:abstractNumId w:val="12"/>
  </w:num>
  <w:num w:numId="18">
    <w:abstractNumId w:val="13"/>
  </w:num>
  <w:num w:numId="19">
    <w:abstractNumId w:val="6"/>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9"/>
  </w:num>
  <w:num w:numId="23">
    <w:abstractNumId w:val="16"/>
  </w:num>
  <w:num w:numId="24">
    <w:abstractNumId w:val="24"/>
  </w:num>
  <w:num w:numId="25">
    <w:abstractNumId w:val="14"/>
  </w:num>
  <w:num w:numId="26">
    <w:abstractNumId w:val="3"/>
  </w:num>
  <w:num w:numId="2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4E"/>
    <w:rsid w:val="00023808"/>
    <w:rsid w:val="000264C3"/>
    <w:rsid w:val="000517D5"/>
    <w:rsid w:val="00064396"/>
    <w:rsid w:val="00065C13"/>
    <w:rsid w:val="00092A22"/>
    <w:rsid w:val="000A45C2"/>
    <w:rsid w:val="000A7446"/>
    <w:rsid w:val="00102D97"/>
    <w:rsid w:val="001251C6"/>
    <w:rsid w:val="0015494A"/>
    <w:rsid w:val="0015645F"/>
    <w:rsid w:val="00157383"/>
    <w:rsid w:val="0016250C"/>
    <w:rsid w:val="00181D11"/>
    <w:rsid w:val="001A1201"/>
    <w:rsid w:val="001F4AB2"/>
    <w:rsid w:val="00222EFC"/>
    <w:rsid w:val="00230FC1"/>
    <w:rsid w:val="00254B4C"/>
    <w:rsid w:val="00261AFD"/>
    <w:rsid w:val="00264585"/>
    <w:rsid w:val="002A2D46"/>
    <w:rsid w:val="002B6D2F"/>
    <w:rsid w:val="002D45C1"/>
    <w:rsid w:val="003123AB"/>
    <w:rsid w:val="003249D5"/>
    <w:rsid w:val="0034486B"/>
    <w:rsid w:val="003532A1"/>
    <w:rsid w:val="00385FE7"/>
    <w:rsid w:val="003902A6"/>
    <w:rsid w:val="00397198"/>
    <w:rsid w:val="003D7B71"/>
    <w:rsid w:val="00444E79"/>
    <w:rsid w:val="004645AB"/>
    <w:rsid w:val="004658B5"/>
    <w:rsid w:val="00470389"/>
    <w:rsid w:val="004E58DC"/>
    <w:rsid w:val="004E60C9"/>
    <w:rsid w:val="005016B3"/>
    <w:rsid w:val="00506981"/>
    <w:rsid w:val="00514A4E"/>
    <w:rsid w:val="005A4383"/>
    <w:rsid w:val="005B3DD8"/>
    <w:rsid w:val="005C6C34"/>
    <w:rsid w:val="005D0612"/>
    <w:rsid w:val="005E1713"/>
    <w:rsid w:val="005E1BD8"/>
    <w:rsid w:val="005F3BA9"/>
    <w:rsid w:val="0061519D"/>
    <w:rsid w:val="006724DF"/>
    <w:rsid w:val="00682D48"/>
    <w:rsid w:val="006B50A6"/>
    <w:rsid w:val="006D27A8"/>
    <w:rsid w:val="006F4BCA"/>
    <w:rsid w:val="00703344"/>
    <w:rsid w:val="007541BB"/>
    <w:rsid w:val="007932EF"/>
    <w:rsid w:val="007F01C5"/>
    <w:rsid w:val="00823CE8"/>
    <w:rsid w:val="0088308F"/>
    <w:rsid w:val="008836E7"/>
    <w:rsid w:val="008D3805"/>
    <w:rsid w:val="008E27D0"/>
    <w:rsid w:val="008F5988"/>
    <w:rsid w:val="0091505E"/>
    <w:rsid w:val="0093087A"/>
    <w:rsid w:val="009649DC"/>
    <w:rsid w:val="00964BFF"/>
    <w:rsid w:val="009656E6"/>
    <w:rsid w:val="0097099B"/>
    <w:rsid w:val="009844F0"/>
    <w:rsid w:val="009F2B74"/>
    <w:rsid w:val="00A1799A"/>
    <w:rsid w:val="00A22E43"/>
    <w:rsid w:val="00A45506"/>
    <w:rsid w:val="00A64EDB"/>
    <w:rsid w:val="00A74BED"/>
    <w:rsid w:val="00AC02F5"/>
    <w:rsid w:val="00B13F62"/>
    <w:rsid w:val="00B52088"/>
    <w:rsid w:val="00B86251"/>
    <w:rsid w:val="00BC0952"/>
    <w:rsid w:val="00BC3BD2"/>
    <w:rsid w:val="00C256B0"/>
    <w:rsid w:val="00C333BC"/>
    <w:rsid w:val="00CC497B"/>
    <w:rsid w:val="00CE34DF"/>
    <w:rsid w:val="00D441F3"/>
    <w:rsid w:val="00D4645C"/>
    <w:rsid w:val="00D77071"/>
    <w:rsid w:val="00DC28EB"/>
    <w:rsid w:val="00DC4692"/>
    <w:rsid w:val="00DC7EFF"/>
    <w:rsid w:val="00DD5CEE"/>
    <w:rsid w:val="00DE241B"/>
    <w:rsid w:val="00E06ACD"/>
    <w:rsid w:val="00E27AF5"/>
    <w:rsid w:val="00E52BD5"/>
    <w:rsid w:val="00EF187C"/>
    <w:rsid w:val="00F10B7D"/>
    <w:rsid w:val="00FE3AAF"/>
    <w:rsid w:val="00FF20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59209-0B4A-4D53-BADA-E3A9924D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94" w:hanging="852"/>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5B3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5B3D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uesto">
    <w:name w:val="Title"/>
    <w:basedOn w:val="Normal"/>
    <w:uiPriority w:val="1"/>
    <w:qFormat/>
    <w:pPr>
      <w:ind w:left="817" w:right="1054"/>
      <w:jc w:val="center"/>
    </w:pPr>
    <w:rPr>
      <w:rFonts w:ascii="Arial" w:eastAsia="Arial" w:hAnsi="Arial" w:cs="Arial"/>
      <w:b/>
      <w:bCs/>
      <w:sz w:val="28"/>
      <w:szCs w:val="28"/>
    </w:rPr>
  </w:style>
  <w:style w:type="paragraph" w:styleId="Prrafodelista">
    <w:name w:val="List Paragraph"/>
    <w:basedOn w:val="Normal"/>
    <w:link w:val="PrrafodelistaCar"/>
    <w:uiPriority w:val="1"/>
    <w:qFormat/>
    <w:pPr>
      <w:ind w:left="808" w:hanging="567"/>
      <w:jc w:val="both"/>
    </w:pPr>
  </w:style>
  <w:style w:type="paragraph" w:customStyle="1" w:styleId="TableParagraph">
    <w:name w:val="Table Paragraph"/>
    <w:basedOn w:val="Normal"/>
    <w:uiPriority w:val="1"/>
    <w:qFormat/>
    <w:pPr>
      <w:spacing w:before="14" w:line="251" w:lineRule="exact"/>
      <w:ind w:left="696"/>
    </w:pPr>
  </w:style>
  <w:style w:type="character" w:styleId="Refdecomentario">
    <w:name w:val="annotation reference"/>
    <w:basedOn w:val="Fuentedeprrafopredeter"/>
    <w:uiPriority w:val="99"/>
    <w:semiHidden/>
    <w:rsid w:val="002D45C1"/>
    <w:rPr>
      <w:rFonts w:cs="Times New Roman"/>
      <w:sz w:val="16"/>
      <w:szCs w:val="16"/>
    </w:rPr>
  </w:style>
  <w:style w:type="paragraph" w:styleId="Textocomentario">
    <w:name w:val="annotation text"/>
    <w:basedOn w:val="Normal"/>
    <w:link w:val="TextocomentarioCar"/>
    <w:uiPriority w:val="99"/>
    <w:semiHidden/>
    <w:rsid w:val="002D45C1"/>
    <w:pPr>
      <w:widowControl/>
      <w:suppressAutoHyphens/>
      <w:autoSpaceDE/>
      <w:autoSpaceDN/>
    </w:pPr>
    <w:rPr>
      <w:rFonts w:ascii="Arial" w:eastAsia="Times New Roman" w:hAnsi="Arial" w:cs="Arial"/>
      <w:i/>
      <w:sz w:val="20"/>
      <w:szCs w:val="20"/>
      <w:lang w:val="es-CO" w:eastAsia="ar-SA"/>
    </w:rPr>
  </w:style>
  <w:style w:type="character" w:customStyle="1" w:styleId="TextocomentarioCar">
    <w:name w:val="Texto comentario Car"/>
    <w:basedOn w:val="Fuentedeprrafopredeter"/>
    <w:link w:val="Textocomentario"/>
    <w:uiPriority w:val="99"/>
    <w:semiHidden/>
    <w:rsid w:val="002D45C1"/>
    <w:rPr>
      <w:rFonts w:ascii="Arial" w:eastAsia="Times New Roman" w:hAnsi="Arial" w:cs="Arial"/>
      <w:i/>
      <w:sz w:val="20"/>
      <w:szCs w:val="20"/>
      <w:lang w:val="es-CO" w:eastAsia="ar-SA"/>
    </w:rPr>
  </w:style>
  <w:style w:type="paragraph" w:styleId="Textodeglobo">
    <w:name w:val="Balloon Text"/>
    <w:basedOn w:val="Normal"/>
    <w:link w:val="TextodegloboCar"/>
    <w:uiPriority w:val="99"/>
    <w:semiHidden/>
    <w:unhideWhenUsed/>
    <w:rsid w:val="002D45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5C1"/>
    <w:rPr>
      <w:rFonts w:ascii="Segoe UI" w:eastAsia="Arial MT" w:hAnsi="Segoe UI" w:cs="Segoe UI"/>
      <w:sz w:val="18"/>
      <w:szCs w:val="18"/>
      <w:lang w:val="es-ES"/>
    </w:rPr>
  </w:style>
  <w:style w:type="character" w:customStyle="1" w:styleId="Ttulo2Car">
    <w:name w:val="Título 2 Car"/>
    <w:basedOn w:val="Fuentedeprrafopredeter"/>
    <w:link w:val="Ttulo2"/>
    <w:uiPriority w:val="9"/>
    <w:semiHidden/>
    <w:rsid w:val="005B3DD8"/>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9"/>
    <w:semiHidden/>
    <w:rsid w:val="005B3DD8"/>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B52088"/>
    <w:pPr>
      <w:tabs>
        <w:tab w:val="center" w:pos="4419"/>
        <w:tab w:val="right" w:pos="8838"/>
      </w:tabs>
    </w:pPr>
  </w:style>
  <w:style w:type="character" w:customStyle="1" w:styleId="EncabezadoCar">
    <w:name w:val="Encabezado Car"/>
    <w:basedOn w:val="Fuentedeprrafopredeter"/>
    <w:link w:val="Encabezado"/>
    <w:uiPriority w:val="99"/>
    <w:rsid w:val="00B52088"/>
    <w:rPr>
      <w:rFonts w:ascii="Arial MT" w:eastAsia="Arial MT" w:hAnsi="Arial MT" w:cs="Arial MT"/>
      <w:lang w:val="es-ES"/>
    </w:rPr>
  </w:style>
  <w:style w:type="paragraph" w:styleId="Piedepgina">
    <w:name w:val="footer"/>
    <w:basedOn w:val="Normal"/>
    <w:link w:val="PiedepginaCar"/>
    <w:uiPriority w:val="99"/>
    <w:unhideWhenUsed/>
    <w:rsid w:val="00B52088"/>
    <w:pPr>
      <w:tabs>
        <w:tab w:val="center" w:pos="4419"/>
        <w:tab w:val="right" w:pos="8838"/>
      </w:tabs>
    </w:pPr>
  </w:style>
  <w:style w:type="character" w:customStyle="1" w:styleId="PiedepginaCar">
    <w:name w:val="Pie de página Car"/>
    <w:basedOn w:val="Fuentedeprrafopredeter"/>
    <w:link w:val="Piedepgina"/>
    <w:uiPriority w:val="99"/>
    <w:rsid w:val="00B52088"/>
    <w:rPr>
      <w:rFonts w:ascii="Arial MT" w:eastAsia="Arial MT" w:hAnsi="Arial MT" w:cs="Arial MT"/>
      <w:lang w:val="es-ES"/>
    </w:rPr>
  </w:style>
  <w:style w:type="table" w:styleId="Tablaconcuadrcula">
    <w:name w:val="Table Grid"/>
    <w:basedOn w:val="Tablanormal"/>
    <w:uiPriority w:val="39"/>
    <w:rsid w:val="00B52088"/>
    <w:pPr>
      <w:widowControl/>
      <w:autoSpaceDE/>
      <w:autoSpaceDN/>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1"/>
    <w:locked/>
    <w:rsid w:val="00B52088"/>
    <w:rPr>
      <w:rFonts w:ascii="Arial MT" w:eastAsia="Arial MT" w:hAnsi="Arial MT" w:cs="Arial MT"/>
      <w:lang w:val="es-ES"/>
    </w:rPr>
  </w:style>
  <w:style w:type="table" w:customStyle="1" w:styleId="TableNormal1">
    <w:name w:val="Table Normal1"/>
    <w:uiPriority w:val="2"/>
    <w:semiHidden/>
    <w:unhideWhenUsed/>
    <w:qFormat/>
    <w:rsid w:val="007541B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02F5"/>
    <w:tblPr>
      <w:tblInd w:w="0" w:type="dxa"/>
      <w:tblCellMar>
        <w:top w:w="0" w:type="dxa"/>
        <w:left w:w="0" w:type="dxa"/>
        <w:bottom w:w="0" w:type="dxa"/>
        <w:right w:w="0" w:type="dxa"/>
      </w:tblCellMar>
    </w:tblPr>
  </w:style>
  <w:style w:type="paragraph" w:customStyle="1" w:styleId="Default">
    <w:name w:val="Default"/>
    <w:rsid w:val="00DC28EB"/>
    <w:pPr>
      <w:widowControl/>
      <w:adjustRightInd w:val="0"/>
    </w:pPr>
    <w:rPr>
      <w:rFonts w:ascii="Times New Roman" w:hAnsi="Times New Roman" w:cs="Times New Roman"/>
      <w:color w:val="000000"/>
      <w:sz w:val="24"/>
      <w:szCs w:val="24"/>
      <w:lang w:val="es-CO"/>
    </w:rPr>
  </w:style>
  <w:style w:type="character" w:customStyle="1" w:styleId="TextoindependienteCar">
    <w:name w:val="Texto independiente Car"/>
    <w:basedOn w:val="Fuentedeprrafopredeter"/>
    <w:link w:val="Textoindependiente"/>
    <w:uiPriority w:val="1"/>
    <w:rsid w:val="004658B5"/>
    <w:rPr>
      <w:rFonts w:ascii="Arial MT" w:eastAsia="Arial MT" w:hAnsi="Arial MT" w:cs="Arial MT"/>
      <w:lang w:val="es-ES"/>
    </w:rPr>
  </w:style>
  <w:style w:type="paragraph" w:styleId="Textonotapie">
    <w:name w:val="footnote text"/>
    <w:basedOn w:val="Normal"/>
    <w:link w:val="TextonotapieCar"/>
    <w:uiPriority w:val="99"/>
    <w:semiHidden/>
    <w:unhideWhenUsed/>
    <w:rsid w:val="008836E7"/>
    <w:rPr>
      <w:sz w:val="20"/>
      <w:szCs w:val="20"/>
    </w:rPr>
  </w:style>
  <w:style w:type="character" w:customStyle="1" w:styleId="TextonotapieCar">
    <w:name w:val="Texto nota pie Car"/>
    <w:basedOn w:val="Fuentedeprrafopredeter"/>
    <w:link w:val="Textonotapie"/>
    <w:uiPriority w:val="99"/>
    <w:semiHidden/>
    <w:rsid w:val="008836E7"/>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883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9598-BCB7-40DE-96ED-294467B2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6287</Words>
  <Characters>34580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Nury Beltran Misas</dc:creator>
  <cp:lastModifiedBy>diana forero</cp:lastModifiedBy>
  <cp:revision>4</cp:revision>
  <dcterms:created xsi:type="dcterms:W3CDTF">2021-12-30T20:20:00Z</dcterms:created>
  <dcterms:modified xsi:type="dcterms:W3CDTF">2021-12-30T20:24:00Z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2019</vt:lpwstr>
  </property>
  <property fmtid="{D5CDD505-2E9C-101B-9397-08002B2CF9AE}" pid="4" name="LastSaved">
    <vt:filetime>2021-09-09T00:00:00Z</vt:filetime>
  </property>
</Properties>
</file>