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4B" w:rsidRDefault="00F5724B" w:rsidP="00F5724B">
      <w:pPr>
        <w:pStyle w:val="Textoindependiente"/>
        <w:spacing w:before="9"/>
        <w:rPr>
          <w:sz w:val="15"/>
        </w:rPr>
      </w:pPr>
    </w:p>
    <w:p w:rsidR="00F5724B" w:rsidRDefault="00F5724B" w:rsidP="00F5724B">
      <w:pPr>
        <w:pStyle w:val="Textoindependiente"/>
        <w:spacing w:before="94"/>
        <w:ind w:left="2014" w:right="968"/>
      </w:pPr>
      <w:r>
        <w:t>inflación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otras</w:t>
      </w:r>
      <w:r>
        <w:rPr>
          <w:spacing w:val="30"/>
        </w:rPr>
        <w:t xml:space="preserve"> </w:t>
      </w:r>
      <w:r>
        <w:t>variables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puedan</w:t>
      </w:r>
      <w:r>
        <w:rPr>
          <w:spacing w:val="32"/>
        </w:rPr>
        <w:t xml:space="preserve"> </w:t>
      </w:r>
      <w:r>
        <w:t>afectar</w:t>
      </w:r>
      <w:r>
        <w:rPr>
          <w:spacing w:val="29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servicio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deuda.</w:t>
      </w:r>
    </w:p>
    <w:p w:rsidR="00F5724B" w:rsidRDefault="00F5724B" w:rsidP="00F5724B">
      <w:pPr>
        <w:pStyle w:val="Textoindependiente"/>
        <w:spacing w:before="11"/>
        <w:rPr>
          <w:sz w:val="21"/>
        </w:rPr>
      </w:pPr>
    </w:p>
    <w:p w:rsidR="00F5724B" w:rsidRDefault="00F5724B" w:rsidP="00F5724B">
      <w:pPr>
        <w:pStyle w:val="Prrafodelista"/>
        <w:numPr>
          <w:ilvl w:val="5"/>
          <w:numId w:val="27"/>
        </w:numPr>
        <w:tabs>
          <w:tab w:val="left" w:pos="2015"/>
        </w:tabs>
        <w:ind w:right="977"/>
      </w:pPr>
      <w:r>
        <w:t>Para créditos denominados en monedas extranjeras, el riesgo de mercado</w:t>
      </w:r>
      <w:r>
        <w:rPr>
          <w:spacing w:val="1"/>
        </w:rPr>
        <w:t xml:space="preserve"> </w:t>
      </w:r>
      <w:r>
        <w:t>derivado de la volatilidad de las tasas de cambio respectivas y su posible</w:t>
      </w:r>
      <w:r>
        <w:rPr>
          <w:spacing w:val="1"/>
        </w:rPr>
        <w:t xml:space="preserve"> </w:t>
      </w:r>
      <w:r>
        <w:t>impacto sobre la capacidad de pago del deudor. En el caso de operaciones de</w:t>
      </w:r>
      <w:r>
        <w:rPr>
          <w:spacing w:val="-59"/>
        </w:rPr>
        <w:t xml:space="preserve"> </w:t>
      </w:r>
      <w:r>
        <w:t>crédito con el exterior, análisis propios y del mercado sobre el riesgo del país</w:t>
      </w:r>
      <w:r>
        <w:rPr>
          <w:spacing w:val="1"/>
        </w:rPr>
        <w:t xml:space="preserve"> </w:t>
      </w:r>
      <w:r>
        <w:t>en el cual está domiciliado el deudor, con el objeto de identificar los riesgos de</w:t>
      </w:r>
      <w:r>
        <w:rPr>
          <w:spacing w:val="-59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convertibilidad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divisas</w:t>
      </w:r>
      <w:r>
        <w:rPr>
          <w:spacing w:val="-3"/>
        </w:rPr>
        <w:t xml:space="preserve"> </w:t>
      </w:r>
      <w:r>
        <w:t>requeridas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crédito.</w:t>
      </w:r>
    </w:p>
    <w:p w:rsidR="00F5724B" w:rsidRDefault="00F5724B" w:rsidP="00F5724B">
      <w:pPr>
        <w:pStyle w:val="Textoindependiente"/>
        <w:spacing w:before="1"/>
      </w:pPr>
    </w:p>
    <w:p w:rsidR="00F5724B" w:rsidRDefault="00F5724B" w:rsidP="00F5724B">
      <w:pPr>
        <w:pStyle w:val="Prrafodelista"/>
        <w:numPr>
          <w:ilvl w:val="5"/>
          <w:numId w:val="27"/>
        </w:numPr>
        <w:tabs>
          <w:tab w:val="left" w:pos="2015"/>
        </w:tabs>
        <w:ind w:right="976"/>
      </w:pP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contagio,</w:t>
      </w:r>
      <w:r>
        <w:rPr>
          <w:spacing w:val="-4"/>
        </w:rPr>
        <w:t xml:space="preserve"> </w:t>
      </w:r>
      <w:r>
        <w:t>legales,</w:t>
      </w:r>
      <w:r>
        <w:rPr>
          <w:spacing w:val="-4"/>
        </w:rPr>
        <w:t xml:space="preserve"> </w:t>
      </w:r>
      <w:r>
        <w:t>operacionales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estratégicos,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puede</w:t>
      </w:r>
      <w:r>
        <w:rPr>
          <w:spacing w:val="-59"/>
        </w:rPr>
        <w:t xml:space="preserve"> </w:t>
      </w:r>
      <w:r>
        <w:t>estar expuesta la capacidad de pago del deudor o el proyecto a financiar. En</w:t>
      </w:r>
      <w:r>
        <w:rPr>
          <w:spacing w:val="1"/>
        </w:rPr>
        <w:t xml:space="preserve"> </w:t>
      </w:r>
      <w:r>
        <w:t>este contexto es necesario evaluar, entre otros, la información relacionada con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conglomerado</w:t>
      </w:r>
      <w:r>
        <w:rPr>
          <w:spacing w:val="-2"/>
        </w:rPr>
        <w:t xml:space="preserve"> </w:t>
      </w:r>
      <w:r>
        <w:t>económico 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pertenece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deudor.</w:t>
      </w:r>
    </w:p>
    <w:p w:rsidR="00F5724B" w:rsidRDefault="00F5724B" w:rsidP="00F5724B">
      <w:pPr>
        <w:pStyle w:val="Textoindependiente"/>
        <w:spacing w:before="1"/>
        <w:rPr>
          <w:sz w:val="24"/>
        </w:rPr>
      </w:pPr>
    </w:p>
    <w:p w:rsidR="00F5724B" w:rsidRDefault="00F5724B" w:rsidP="00F5724B">
      <w:pPr>
        <w:pStyle w:val="Textoindependiente"/>
        <w:ind w:left="882" w:right="979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microcréditos,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solidaria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metodología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permita</w:t>
      </w:r>
      <w:r>
        <w:rPr>
          <w:spacing w:val="-1"/>
        </w:rPr>
        <w:t xml:space="preserve"> </w:t>
      </w:r>
      <w:r>
        <w:t>evaluar de</w:t>
      </w:r>
      <w:r>
        <w:rPr>
          <w:spacing w:val="-4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adecuada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deudor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compensar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grado</w:t>
      </w:r>
      <w:r>
        <w:rPr>
          <w:spacing w:val="2"/>
        </w:rPr>
        <w:t xml:space="preserve"> </w:t>
      </w:r>
      <w:r>
        <w:t>de informalidad.</w:t>
      </w:r>
    </w:p>
    <w:p w:rsidR="00F5724B" w:rsidRDefault="00F5724B" w:rsidP="00F5724B">
      <w:pPr>
        <w:pStyle w:val="Textoindependiente"/>
      </w:pPr>
    </w:p>
    <w:p w:rsidR="00F5724B" w:rsidRDefault="00F5724B" w:rsidP="00F5724B">
      <w:pPr>
        <w:pStyle w:val="Ttulo3"/>
        <w:numPr>
          <w:ilvl w:val="4"/>
          <w:numId w:val="27"/>
        </w:numPr>
        <w:tabs>
          <w:tab w:val="left" w:pos="2014"/>
          <w:tab w:val="left" w:pos="2015"/>
        </w:tabs>
      </w:pPr>
      <w:r>
        <w:t>Solvencia</w:t>
      </w:r>
    </w:p>
    <w:p w:rsidR="00F5724B" w:rsidRDefault="00F5724B" w:rsidP="00F5724B">
      <w:pPr>
        <w:pStyle w:val="Textoindependiente"/>
        <w:spacing w:before="179"/>
        <w:ind w:left="882" w:right="979"/>
        <w:jc w:val="both"/>
      </w:pPr>
      <w:r>
        <w:t>Se debe analizar a través de variables como el nivel de endeudamiento y la calidad y</w:t>
      </w:r>
      <w:r>
        <w:rPr>
          <w:spacing w:val="1"/>
        </w:rPr>
        <w:t xml:space="preserve"> </w:t>
      </w:r>
      <w:r>
        <w:t>composición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activos,</w:t>
      </w:r>
      <w:r>
        <w:rPr>
          <w:spacing w:val="-8"/>
        </w:rPr>
        <w:t xml:space="preserve"> </w:t>
      </w:r>
      <w:r>
        <w:t>pasivos,</w:t>
      </w:r>
      <w:r>
        <w:rPr>
          <w:spacing w:val="-8"/>
        </w:rPr>
        <w:t xml:space="preserve"> </w:t>
      </w:r>
      <w:r>
        <w:t>patrimonio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contingencias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deudor</w:t>
      </w:r>
      <w:r>
        <w:rPr>
          <w:spacing w:val="-10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proyecto</w:t>
      </w:r>
      <w:r>
        <w:rPr>
          <w:spacing w:val="-59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aplique.</w:t>
      </w:r>
    </w:p>
    <w:p w:rsidR="00F5724B" w:rsidRDefault="00F5724B" w:rsidP="00F5724B">
      <w:pPr>
        <w:pStyle w:val="Textoindependiente"/>
        <w:spacing w:before="3"/>
      </w:pPr>
    </w:p>
    <w:p w:rsidR="00F5724B" w:rsidRDefault="00F5724B" w:rsidP="00F5724B">
      <w:pPr>
        <w:pStyle w:val="Ttulo3"/>
        <w:numPr>
          <w:ilvl w:val="4"/>
          <w:numId w:val="27"/>
        </w:numPr>
        <w:tabs>
          <w:tab w:val="left" w:pos="2014"/>
          <w:tab w:val="left" w:pos="2015"/>
        </w:tabs>
        <w:spacing w:line="254" w:lineRule="auto"/>
        <w:ind w:right="975"/>
      </w:pPr>
      <w:r>
        <w:t>Consulta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centrales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riesgo y</w:t>
      </w:r>
      <w:r>
        <w:rPr>
          <w:spacing w:val="53"/>
        </w:rPr>
        <w:t xml:space="preserve"> </w:t>
      </w:r>
      <w:r>
        <w:t>demás</w:t>
      </w:r>
      <w:r>
        <w:rPr>
          <w:spacing w:val="55"/>
        </w:rPr>
        <w:t xml:space="preserve"> </w:t>
      </w:r>
      <w:r>
        <w:t>fuentes</w:t>
      </w:r>
      <w:r>
        <w:rPr>
          <w:spacing w:val="55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disponga</w:t>
      </w:r>
      <w:r>
        <w:rPr>
          <w:spacing w:val="5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solidaria</w:t>
      </w:r>
      <w:r>
        <w:rPr>
          <w:spacing w:val="-4"/>
        </w:rPr>
        <w:t xml:space="preserve"> </w:t>
      </w:r>
      <w:r>
        <w:t>vigilada</w:t>
      </w:r>
    </w:p>
    <w:p w:rsidR="00F5724B" w:rsidRDefault="00F5724B" w:rsidP="00F5724B">
      <w:pPr>
        <w:pStyle w:val="Textoindependiente"/>
        <w:spacing w:before="167"/>
        <w:ind w:left="882" w:right="975"/>
        <w:jc w:val="both"/>
      </w:pPr>
      <w:r>
        <w:t>Corresponde a la información sobre el cumplimiento actual y pasado de las obligaciones</w:t>
      </w:r>
      <w:r>
        <w:rPr>
          <w:spacing w:val="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deudor.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11"/>
        </w:rPr>
        <w:t xml:space="preserve"> </w:t>
      </w:r>
      <w:r>
        <w:t>oportuna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cuotas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instalamentos,</w:t>
      </w:r>
      <w:r>
        <w:rPr>
          <w:spacing w:val="-11"/>
        </w:rPr>
        <w:t xml:space="preserve"> </w:t>
      </w:r>
      <w:r>
        <w:t>entendiéndose</w:t>
      </w:r>
      <w:r>
        <w:rPr>
          <w:spacing w:val="-10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tales, cualquier pago derivado de una operación activa de crédito, que deba efectuar el</w:t>
      </w:r>
      <w:r>
        <w:rPr>
          <w:spacing w:val="1"/>
        </w:rPr>
        <w:t xml:space="preserve"> </w:t>
      </w:r>
      <w:r>
        <w:t>deudor en una fecha determinada, independientemente de los conceptos que comprenda</w:t>
      </w:r>
      <w:r>
        <w:rPr>
          <w:spacing w:val="1"/>
        </w:rPr>
        <w:t xml:space="preserve"> </w:t>
      </w:r>
      <w:r>
        <w:t>(capital, intereses, o cualquier otro). Adicionalmente, la historia financiera y crediticia del</w:t>
      </w:r>
      <w:r>
        <w:rPr>
          <w:spacing w:val="1"/>
        </w:rPr>
        <w:t xml:space="preserve"> </w:t>
      </w:r>
      <w:r>
        <w:t>deudor, proveniente</w:t>
      </w:r>
      <w:r>
        <w:rPr>
          <w:spacing w:val="1"/>
        </w:rPr>
        <w:t xml:space="preserve"> </w:t>
      </w:r>
      <w:r>
        <w:t>de centrales</w:t>
      </w:r>
      <w:r>
        <w:rPr>
          <w:spacing w:val="1"/>
        </w:rPr>
        <w:t xml:space="preserve"> </w:t>
      </w:r>
      <w:r>
        <w:t>de riesgo, calificadoras de riesgo, del deudor</w:t>
      </w:r>
      <w:r>
        <w:rPr>
          <w:spacing w:val="1"/>
        </w:rPr>
        <w:t xml:space="preserve"> </w:t>
      </w:r>
      <w:r>
        <w:t>o de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fuente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relevante.</w:t>
      </w:r>
    </w:p>
    <w:p w:rsidR="00F5724B" w:rsidRDefault="00F5724B" w:rsidP="00F5724B">
      <w:pPr>
        <w:pStyle w:val="Textoindependiente"/>
      </w:pPr>
    </w:p>
    <w:p w:rsidR="00F5724B" w:rsidRDefault="00F5724B" w:rsidP="00F5724B">
      <w:pPr>
        <w:pStyle w:val="Textoindependiente"/>
        <w:ind w:left="882" w:right="978"/>
        <w:jc w:val="both"/>
      </w:pP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su(s)</w:t>
      </w:r>
      <w:r>
        <w:rPr>
          <w:spacing w:val="1"/>
        </w:rPr>
        <w:t xml:space="preserve"> </w:t>
      </w:r>
      <w:r>
        <w:t>codeudor(es) para la realización de la consulta y reporte, así como el deber de informarles</w:t>
      </w:r>
      <w:r>
        <w:rPr>
          <w:spacing w:val="-59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negativo</w:t>
      </w:r>
      <w:r>
        <w:rPr>
          <w:spacing w:val="-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contraída</w:t>
      </w:r>
    </w:p>
    <w:p w:rsidR="00F5724B" w:rsidRDefault="00F5724B" w:rsidP="00F5724B">
      <w:pPr>
        <w:pStyle w:val="Textoindependiente"/>
        <w:spacing w:before="1"/>
      </w:pPr>
    </w:p>
    <w:p w:rsidR="00F5724B" w:rsidRDefault="00F5724B" w:rsidP="00F5724B">
      <w:pPr>
        <w:pStyle w:val="Textoindependiente"/>
        <w:ind w:left="882" w:right="975"/>
        <w:jc w:val="both"/>
      </w:pPr>
      <w:r>
        <w:t>De igual forma, se deberá evaluar tanto interna como externamente, el número de veces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deudor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reestructurado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la(s)</w:t>
      </w:r>
      <w:r>
        <w:rPr>
          <w:spacing w:val="1"/>
        </w:rPr>
        <w:t xml:space="preserve"> </w:t>
      </w:r>
      <w:r>
        <w:t>respectiva(s)</w:t>
      </w:r>
      <w:r>
        <w:rPr>
          <w:spacing w:val="1"/>
        </w:rPr>
        <w:t xml:space="preserve"> </w:t>
      </w:r>
      <w:r>
        <w:t>reestructuración(es). Se entenderá que entre más operaciones reestructuradas tenga un</w:t>
      </w:r>
      <w:r>
        <w:rPr>
          <w:spacing w:val="1"/>
        </w:rPr>
        <w:t xml:space="preserve"> </w:t>
      </w:r>
      <w:r>
        <w:t>mismo deudor, mayor será el riesgo de no pago de la obligación. La condición de deudor</w:t>
      </w:r>
      <w:r>
        <w:rPr>
          <w:spacing w:val="1"/>
        </w:rPr>
        <w:t xml:space="preserve"> </w:t>
      </w:r>
      <w:r>
        <w:t>reestructurado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otorgamiento.</w:t>
      </w:r>
    </w:p>
    <w:p w:rsidR="00FC7452" w:rsidRDefault="00FC7452">
      <w:pPr>
        <w:jc w:val="both"/>
      </w:pPr>
    </w:p>
    <w:p w:rsidR="00FC7452" w:rsidRDefault="00FC7452">
      <w:pPr>
        <w:jc w:val="both"/>
      </w:pPr>
    </w:p>
    <w:p w:rsidR="002147D0" w:rsidRDefault="00FC7452" w:rsidP="00F5724B">
      <w:pPr>
        <w:pBdr>
          <w:left w:val="single" w:sz="4" w:space="4" w:color="auto"/>
        </w:pBdr>
        <w:ind w:left="284" w:right="919"/>
        <w:jc w:val="both"/>
      </w:pPr>
      <w:r>
        <w:lastRenderedPageBreak/>
        <w:t>Podrán exceptuase de la consulta a las centrales de riesgo, los deudores cuyo valor de su</w:t>
      </w:r>
      <w:r w:rsidR="002147D0">
        <w:t>s</w:t>
      </w:r>
      <w:r w:rsidR="00F5724B">
        <w:t xml:space="preserve"> aportes y ahorros permanentes </w:t>
      </w:r>
      <w:r w:rsidR="00F5724B">
        <w:t>excedan en más de 1 SMLMV el saldo de endeudamiento de las obligaciones vigentes a cargo de deudor y el monto del crédito soli</w:t>
      </w:r>
      <w:r w:rsidR="00F5724B">
        <w:t xml:space="preserve">citado, </w:t>
      </w:r>
      <w:r w:rsidR="00F5724B">
        <w:t>siempre y cuando, la organización solidaria no contemple dentro de sus estatutos o demás reglamentación inte</w:t>
      </w:r>
      <w:r w:rsidR="00F5724B">
        <w:t xml:space="preserve">rna, el retiro parcial de los ahorros permanentes por parte de los asociados. </w:t>
      </w:r>
    </w:p>
    <w:p w:rsidR="00F5724B" w:rsidRDefault="00F5724B" w:rsidP="00F5724B">
      <w:pPr>
        <w:pBdr>
          <w:left w:val="single" w:sz="4" w:space="4" w:color="auto"/>
        </w:pBdr>
        <w:ind w:left="284" w:right="919"/>
        <w:jc w:val="both"/>
      </w:pPr>
    </w:p>
    <w:p w:rsidR="00FC7452" w:rsidRDefault="00FC7452" w:rsidP="00FC7452">
      <w:pPr>
        <w:pBdr>
          <w:left w:val="single" w:sz="4" w:space="4" w:color="auto"/>
        </w:pBdr>
        <w:ind w:left="284" w:right="919"/>
        <w:jc w:val="both"/>
      </w:pPr>
      <w:r>
        <w:t>Así mismo podrán exceptuase de la consulta a las centrales de riesgo, los deudores que soliciten crédit</w:t>
      </w:r>
      <w:r w:rsidR="00C05733">
        <w:t>os bajo la modalidad de consumo</w:t>
      </w:r>
      <w:r>
        <w:t>, cuyo valor solicitado sea hasta de un (1) SMMLV, a un plazo inferior de 6 meses y su mecanismo de pago sea la libranza.</w:t>
      </w:r>
    </w:p>
    <w:p w:rsidR="00804355" w:rsidRDefault="00804355" w:rsidP="00FC7452">
      <w:pPr>
        <w:pBdr>
          <w:left w:val="single" w:sz="4" w:space="4" w:color="auto"/>
        </w:pBdr>
        <w:ind w:left="284" w:right="919"/>
        <w:jc w:val="both"/>
        <w:sectPr w:rsidR="00804355" w:rsidSect="0038421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260" w:right="720" w:bottom="880" w:left="820" w:header="799" w:footer="691" w:gutter="0"/>
          <w:cols w:space="720"/>
          <w:titlePg/>
          <w:docGrid w:linePitch="299"/>
        </w:sectPr>
      </w:pPr>
    </w:p>
    <w:p w:rsidR="003E73A9" w:rsidRDefault="003E73A9">
      <w:pPr>
        <w:pStyle w:val="Textoindependiente"/>
        <w:spacing w:before="4"/>
        <w:rPr>
          <w:sz w:val="10"/>
        </w:rPr>
      </w:pPr>
    </w:p>
    <w:p w:rsidR="00F5724B" w:rsidRDefault="00F5724B" w:rsidP="00F5724B">
      <w:pPr>
        <w:pStyle w:val="Ttulo3"/>
        <w:numPr>
          <w:ilvl w:val="3"/>
          <w:numId w:val="27"/>
        </w:numPr>
        <w:tabs>
          <w:tab w:val="left" w:pos="2014"/>
          <w:tab w:val="left" w:pos="2015"/>
        </w:tabs>
      </w:pPr>
      <w:r>
        <w:t>Proceso de</w:t>
      </w:r>
      <w:r>
        <w:rPr>
          <w:spacing w:val="1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 cartera</w:t>
      </w:r>
    </w:p>
    <w:p w:rsidR="00F5724B" w:rsidRPr="00F5724B" w:rsidRDefault="00F5724B" w:rsidP="00F5724B">
      <w:pPr>
        <w:pStyle w:val="Ttulo3"/>
        <w:tabs>
          <w:tab w:val="left" w:pos="2014"/>
          <w:tab w:val="left" w:pos="2015"/>
        </w:tabs>
        <w:ind w:left="2014" w:firstLine="0"/>
      </w:pPr>
    </w:p>
    <w:p w:rsidR="00F5724B" w:rsidRDefault="00F5724B" w:rsidP="00F5724B">
      <w:pPr>
        <w:pStyle w:val="Textoindependiente"/>
        <w:ind w:left="882" w:right="975"/>
        <w:jc w:val="both"/>
      </w:pPr>
      <w:r>
        <w:t>El proceso de evaluación de cartera consiste en identificar de manera preventiva el riesgo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créditos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desmejorarse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potencial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pago,</w:t>
      </w:r>
      <w:r>
        <w:rPr>
          <w:spacing w:val="-58"/>
        </w:rPr>
        <w:t xml:space="preserve"> </w:t>
      </w:r>
      <w:r>
        <w:t>solvencia o calidad de las garantías que lo respaldan y realizar la respectiva recalificación</w:t>
      </w:r>
      <w:r>
        <w:rPr>
          <w:spacing w:val="1"/>
        </w:rPr>
        <w:t xml:space="preserve"> </w:t>
      </w:r>
      <w:r>
        <w:t>y registro del deterioro. Para tal efecto, se requiere que la organización solidaria defina la</w:t>
      </w:r>
      <w:r>
        <w:rPr>
          <w:spacing w:val="1"/>
        </w:rPr>
        <w:t xml:space="preserve"> </w:t>
      </w:r>
      <w:r>
        <w:t>periodicidad de actualización de la información de los asociados, que permitan tener una</w:t>
      </w:r>
      <w:r>
        <w:rPr>
          <w:spacing w:val="1"/>
        </w:rPr>
        <w:t xml:space="preserve"> </w:t>
      </w:r>
      <w:r>
        <w:t>adecuada</w:t>
      </w:r>
      <w:r>
        <w:rPr>
          <w:spacing w:val="-3"/>
        </w:rPr>
        <w:t xml:space="preserve"> </w:t>
      </w:r>
      <w:r>
        <w:t>gestión del RC y</w:t>
      </w:r>
      <w:r>
        <w:rPr>
          <w:spacing w:val="-2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proceso.</w:t>
      </w:r>
    </w:p>
    <w:p w:rsidR="00F5724B" w:rsidRDefault="00F5724B" w:rsidP="00F5724B">
      <w:pPr>
        <w:pStyle w:val="Textoindependiente"/>
      </w:pPr>
    </w:p>
    <w:p w:rsidR="00F5724B" w:rsidRDefault="00F5724B" w:rsidP="00F5724B">
      <w:pPr>
        <w:pStyle w:val="Textoindependiente"/>
        <w:ind w:left="882" w:right="977"/>
        <w:jc w:val="both"/>
      </w:pPr>
      <w:r>
        <w:t>Dicha evaluación no consiste en la revisión física de las carpetas del crédito, sino en el</w:t>
      </w:r>
      <w:r>
        <w:rPr>
          <w:spacing w:val="1"/>
        </w:rPr>
        <w:t xml:space="preserve"> </w:t>
      </w:r>
      <w:r>
        <w:t>establecimiento de metodologías y técnicas analíticas que permitan medir el riesgo de</w:t>
      </w:r>
      <w:r>
        <w:rPr>
          <w:spacing w:val="1"/>
        </w:rPr>
        <w:t xml:space="preserve"> </w:t>
      </w:r>
      <w:r>
        <w:t>crédito,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totalidad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obligaciones</w:t>
      </w:r>
      <w:r>
        <w:rPr>
          <w:spacing w:val="-2"/>
        </w:rPr>
        <w:t xml:space="preserve"> </w:t>
      </w:r>
      <w:r>
        <w:t>crediticias vigentes</w:t>
      </w:r>
    </w:p>
    <w:p w:rsidR="00F5724B" w:rsidRDefault="00F5724B" w:rsidP="00F5724B">
      <w:pPr>
        <w:pStyle w:val="Textoindependiente"/>
        <w:rPr>
          <w:sz w:val="21"/>
        </w:rPr>
      </w:pPr>
    </w:p>
    <w:p w:rsidR="00F5724B" w:rsidRDefault="00F5724B" w:rsidP="00F5724B">
      <w:pPr>
        <w:pStyle w:val="Textoindependiente"/>
        <w:ind w:left="882" w:right="975"/>
        <w:jc w:val="both"/>
      </w:pPr>
      <w:r>
        <w:t>Así mismo, el consejo de administración, junta directiva o quien haga sus veces, deberá</w:t>
      </w:r>
      <w:r>
        <w:rPr>
          <w:spacing w:val="1"/>
        </w:rPr>
        <w:t xml:space="preserve"> </w:t>
      </w:r>
      <w:r>
        <w:t>aprobar tanto las metodologías y técnicas analíticas, como las políticas para el proceso de</w:t>
      </w:r>
      <w:r>
        <w:rPr>
          <w:spacing w:val="-59"/>
        </w:rPr>
        <w:t xml:space="preserve"> </w:t>
      </w:r>
      <w:r>
        <w:t>recalificación de créditos producto de las evaluaciones presentadas por el comité de</w:t>
      </w:r>
      <w:r>
        <w:rPr>
          <w:spacing w:val="1"/>
        </w:rPr>
        <w:t xml:space="preserve"> </w:t>
      </w:r>
      <w:r>
        <w:t>riesgos;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calificaciones</w:t>
      </w:r>
      <w:r>
        <w:rPr>
          <w:spacing w:val="1"/>
        </w:rPr>
        <w:t xml:space="preserve"> </w:t>
      </w:r>
      <w:r>
        <w:t>dieran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deterioros</w:t>
      </w:r>
      <w:r>
        <w:rPr>
          <w:spacing w:val="1"/>
        </w:rPr>
        <w:t xml:space="preserve"> </w:t>
      </w:r>
      <w:r>
        <w:t>adicionales, éstos deberán hacerse de manera inmediata, teniendo en cuenta para los</w:t>
      </w:r>
      <w:r>
        <w:rPr>
          <w:spacing w:val="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aplique,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numeral 5.3 de</w:t>
      </w:r>
      <w:r>
        <w:rPr>
          <w:spacing w:val="-2"/>
        </w:rPr>
        <w:t xml:space="preserve"> </w:t>
      </w:r>
      <w:r>
        <w:t>este capítulo.</w:t>
      </w:r>
    </w:p>
    <w:p w:rsidR="00F5724B" w:rsidRDefault="00F5724B" w:rsidP="00F5724B">
      <w:pPr>
        <w:pStyle w:val="Textoindependiente"/>
      </w:pPr>
    </w:p>
    <w:p w:rsidR="00F5724B" w:rsidRDefault="00F5724B" w:rsidP="00F5724B">
      <w:pPr>
        <w:pStyle w:val="Textoindependiente"/>
        <w:ind w:left="882" w:right="975"/>
        <w:jc w:val="both"/>
      </w:pPr>
      <w:r>
        <w:t>Será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recalificación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deterioros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presentadas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comité de</w:t>
      </w:r>
      <w:r>
        <w:rPr>
          <w:spacing w:val="-2"/>
        </w:rPr>
        <w:t xml:space="preserve"> </w:t>
      </w:r>
      <w:r>
        <w:t>riesgos.</w:t>
      </w:r>
    </w:p>
    <w:p w:rsidR="00F5724B" w:rsidRDefault="00F5724B" w:rsidP="00F5724B">
      <w:pPr>
        <w:pStyle w:val="Textoindependiente"/>
      </w:pPr>
    </w:p>
    <w:p w:rsidR="00F5724B" w:rsidRDefault="00F5724B" w:rsidP="00F5724B">
      <w:pPr>
        <w:pStyle w:val="Ttulo3"/>
        <w:numPr>
          <w:ilvl w:val="4"/>
          <w:numId w:val="27"/>
        </w:numPr>
        <w:tabs>
          <w:tab w:val="left" w:pos="2014"/>
          <w:tab w:val="left" w:pos="2015"/>
        </w:tabs>
      </w:pPr>
      <w:r>
        <w:t>Criterios</w:t>
      </w:r>
      <w:r>
        <w:rPr>
          <w:spacing w:val="-3"/>
        </w:rPr>
        <w:t xml:space="preserve"> </w:t>
      </w:r>
      <w:r>
        <w:t>de evaluación</w:t>
      </w:r>
    </w:p>
    <w:p w:rsidR="00F5724B" w:rsidRDefault="00F5724B" w:rsidP="00F5724B">
      <w:pPr>
        <w:pStyle w:val="Textoindependiente"/>
        <w:ind w:left="882" w:right="974"/>
        <w:jc w:val="both"/>
      </w:pPr>
      <w:r>
        <w:t>La</w:t>
      </w:r>
      <w:r>
        <w:rPr>
          <w:spacing w:val="-12"/>
        </w:rPr>
        <w:t xml:space="preserve"> </w:t>
      </w:r>
      <w:r>
        <w:t>metodología</w:t>
      </w:r>
      <w:r>
        <w:rPr>
          <w:spacing w:val="-11"/>
        </w:rPr>
        <w:t xml:space="preserve"> </w:t>
      </w:r>
      <w:r>
        <w:t>desarrollada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cartera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créditos</w:t>
      </w:r>
      <w:r>
        <w:rPr>
          <w:spacing w:val="-14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contemplar</w:t>
      </w:r>
      <w:r>
        <w:rPr>
          <w:spacing w:val="-59"/>
        </w:rPr>
        <w:t xml:space="preserve"> </w:t>
      </w:r>
      <w:r>
        <w:t>como mínimo los siguientes criterios, sin perjuicio de considerar criterios adicionales que</w:t>
      </w:r>
      <w:r>
        <w:rPr>
          <w:spacing w:val="1"/>
        </w:rPr>
        <w:t xml:space="preserve"> </w:t>
      </w:r>
      <w:r>
        <w:t>permitan identificar un mayor riesgo de acuerdo con el perfil de riesgo de la organización</w:t>
      </w:r>
      <w:r>
        <w:rPr>
          <w:spacing w:val="1"/>
        </w:rPr>
        <w:t xml:space="preserve"> </w:t>
      </w:r>
      <w:r>
        <w:t>solidaria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 su</w:t>
      </w:r>
      <w:r>
        <w:rPr>
          <w:spacing w:val="-1"/>
        </w:rPr>
        <w:t xml:space="preserve"> </w:t>
      </w:r>
      <w:r>
        <w:t>mercado</w:t>
      </w:r>
      <w:r>
        <w:rPr>
          <w:spacing w:val="-5"/>
        </w:rPr>
        <w:t xml:space="preserve"> </w:t>
      </w:r>
      <w:r>
        <w:t>objetivo.</w:t>
      </w:r>
    </w:p>
    <w:p w:rsidR="00F5724B" w:rsidRDefault="00F5724B" w:rsidP="00F5724B">
      <w:pPr>
        <w:pStyle w:val="Textoindependiente"/>
      </w:pPr>
    </w:p>
    <w:p w:rsidR="00F5724B" w:rsidRDefault="00F5724B" w:rsidP="00F5724B">
      <w:pPr>
        <w:pStyle w:val="Prrafodelista"/>
        <w:numPr>
          <w:ilvl w:val="0"/>
          <w:numId w:val="19"/>
        </w:numPr>
        <w:tabs>
          <w:tab w:val="left" w:pos="1449"/>
        </w:tabs>
        <w:spacing w:line="259" w:lineRule="auto"/>
        <w:ind w:right="978"/>
        <w:jc w:val="both"/>
      </w:pPr>
      <w:r>
        <w:rPr>
          <w:rFonts w:ascii="Arial" w:hAnsi="Arial"/>
          <w:b/>
        </w:rPr>
        <w:t>Capacidad de pago.</w:t>
      </w:r>
      <w:r>
        <w:rPr>
          <w:rFonts w:ascii="Arial" w:hAnsi="Arial"/>
          <w:b/>
          <w:spacing w:val="1"/>
        </w:rPr>
        <w:t xml:space="preserve"> </w:t>
      </w:r>
      <w:r>
        <w:t>Se deberá actualizar y analizar la información del flujo de</w:t>
      </w:r>
      <w:r>
        <w:rPr>
          <w:spacing w:val="1"/>
        </w:rPr>
        <w:t xml:space="preserve"> </w:t>
      </w:r>
      <w:r>
        <w:t>ingresos y egresos del deudor o del proyecto, así como la información comercial y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macroeconómicas</w:t>
      </w:r>
      <w:r>
        <w:rPr>
          <w:spacing w:val="-5"/>
        </w:rPr>
        <w:t xml:space="preserve"> </w:t>
      </w:r>
      <w:r>
        <w:t>que lo</w:t>
      </w:r>
      <w:r>
        <w:rPr>
          <w:spacing w:val="-2"/>
        </w:rPr>
        <w:t xml:space="preserve"> </w:t>
      </w:r>
      <w:r>
        <w:t>afecten.</w:t>
      </w:r>
    </w:p>
    <w:p w:rsidR="00F5724B" w:rsidRDefault="00F5724B" w:rsidP="00F5724B">
      <w:pPr>
        <w:pStyle w:val="Textoindependiente"/>
      </w:pPr>
    </w:p>
    <w:p w:rsidR="00F5724B" w:rsidRDefault="00F5724B" w:rsidP="00F5724B">
      <w:pPr>
        <w:pStyle w:val="Prrafodelista"/>
        <w:numPr>
          <w:ilvl w:val="0"/>
          <w:numId w:val="19"/>
        </w:numPr>
        <w:tabs>
          <w:tab w:val="left" w:pos="1449"/>
        </w:tabs>
        <w:spacing w:line="259" w:lineRule="auto"/>
        <w:ind w:right="978"/>
        <w:jc w:val="both"/>
      </w:pP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deudor.</w:t>
      </w:r>
      <w:r>
        <w:rPr>
          <w:rFonts w:ascii="Arial" w:hAns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actualizar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analizar 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nivel de endeudamiento, la calidad y composición de los activos, pasivos, patrimonio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contingencias</w:t>
      </w:r>
      <w:r>
        <w:rPr>
          <w:spacing w:val="-2"/>
        </w:rPr>
        <w:t xml:space="preserve"> </w:t>
      </w:r>
      <w:r>
        <w:t>del deudor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 proyecto.</w:t>
      </w:r>
    </w:p>
    <w:p w:rsidR="00F5724B" w:rsidRDefault="00F5724B" w:rsidP="00F5724B">
      <w:pPr>
        <w:pStyle w:val="Textoindependiente"/>
        <w:rPr>
          <w:sz w:val="21"/>
        </w:rPr>
      </w:pPr>
    </w:p>
    <w:p w:rsidR="00F5724B" w:rsidRDefault="00F5724B" w:rsidP="00F5724B">
      <w:pPr>
        <w:pStyle w:val="Prrafodelista"/>
        <w:numPr>
          <w:ilvl w:val="0"/>
          <w:numId w:val="19"/>
        </w:numPr>
        <w:tabs>
          <w:tab w:val="left" w:pos="1449"/>
        </w:tabs>
        <w:spacing w:line="259" w:lineRule="auto"/>
        <w:ind w:right="974"/>
        <w:jc w:val="both"/>
      </w:pPr>
      <w:r>
        <w:rPr>
          <w:rFonts w:ascii="Arial" w:hAnsi="Arial"/>
          <w:b/>
        </w:rPr>
        <w:t>Garantías.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 actualizar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capítulo,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liquidez,</w:t>
      </w:r>
      <w:r>
        <w:rPr>
          <w:spacing w:val="2"/>
        </w:rPr>
        <w:t xml:space="preserve"> </w:t>
      </w:r>
      <w:r>
        <w:t>idoneidad, valor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cobertura</w:t>
      </w:r>
    </w:p>
    <w:p w:rsidR="00F5724B" w:rsidRDefault="00F5724B" w:rsidP="00F5724B">
      <w:pPr>
        <w:pStyle w:val="Textoindependiente"/>
        <w:rPr>
          <w:sz w:val="21"/>
        </w:rPr>
      </w:pPr>
    </w:p>
    <w:p w:rsidR="00F5724B" w:rsidRDefault="00F5724B" w:rsidP="00F5724B">
      <w:pPr>
        <w:pStyle w:val="Prrafodelista"/>
        <w:numPr>
          <w:ilvl w:val="0"/>
          <w:numId w:val="19"/>
        </w:numPr>
        <w:tabs>
          <w:tab w:val="left" w:pos="1449"/>
        </w:tabs>
        <w:spacing w:line="259" w:lineRule="auto"/>
        <w:ind w:right="979"/>
        <w:jc w:val="both"/>
      </w:pPr>
      <w:r>
        <w:rPr>
          <w:rFonts w:ascii="Arial" w:hAnsi="Arial"/>
          <w:b/>
        </w:rPr>
        <w:t xml:space="preserve">Servicio de la deuda. </w:t>
      </w:r>
      <w:r>
        <w:t>Se evaluará el cumplimiento de los términos pactados, es</w:t>
      </w:r>
      <w:r>
        <w:rPr>
          <w:spacing w:val="1"/>
        </w:rPr>
        <w:t xml:space="preserve"> </w:t>
      </w:r>
      <w:r>
        <w:t>decir,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atención</w:t>
      </w:r>
      <w:r>
        <w:rPr>
          <w:spacing w:val="6"/>
        </w:rPr>
        <w:t xml:space="preserve"> </w:t>
      </w:r>
      <w:r>
        <w:t>oportuna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todas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cuotas</w:t>
      </w:r>
      <w:r>
        <w:rPr>
          <w:spacing w:val="3"/>
        </w:rPr>
        <w:t xml:space="preserve"> </w:t>
      </w:r>
      <w:r>
        <w:t>(capital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intereses)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instalamentos;</w:t>
      </w:r>
    </w:p>
    <w:p w:rsidR="003E73A9" w:rsidRDefault="009B61DB" w:rsidP="00922A84">
      <w:pPr>
        <w:pStyle w:val="Textoindependiente"/>
        <w:spacing w:line="259" w:lineRule="auto"/>
        <w:ind w:left="639" w:right="1061"/>
        <w:jc w:val="both"/>
      </w:pPr>
      <w:r>
        <w:lastRenderedPageBreak/>
        <w:t>entendiéndose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tales,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derivado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operación</w:t>
      </w:r>
      <w:r>
        <w:rPr>
          <w:spacing w:val="-8"/>
        </w:rPr>
        <w:t xml:space="preserve"> </w:t>
      </w:r>
      <w:r>
        <w:t>activa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crédito</w:t>
      </w:r>
      <w:r>
        <w:rPr>
          <w:spacing w:val="-10"/>
        </w:rPr>
        <w:t xml:space="preserve"> </w:t>
      </w:r>
      <w:r>
        <w:t>que</w:t>
      </w:r>
      <w:r w:rsidR="00922A84">
        <w:rPr>
          <w:spacing w:val="-8"/>
        </w:rPr>
        <w:t xml:space="preserve"> </w:t>
      </w:r>
      <w:r>
        <w:t>deba</w:t>
      </w:r>
      <w:r w:rsidR="00922A84">
        <w:t xml:space="preserve"> </w:t>
      </w:r>
      <w:r>
        <w:rPr>
          <w:spacing w:val="-58"/>
        </w:rPr>
        <w:t xml:space="preserve"> </w:t>
      </w:r>
      <w:r>
        <w:t>efectuar el</w:t>
      </w:r>
      <w:r>
        <w:rPr>
          <w:spacing w:val="-1"/>
        </w:rPr>
        <w:t xml:space="preserve"> </w:t>
      </w:r>
      <w:r>
        <w:t>deudor</w:t>
      </w:r>
      <w:r>
        <w:rPr>
          <w:spacing w:val="-1"/>
        </w:rPr>
        <w:t xml:space="preserve"> </w:t>
      </w:r>
      <w:r>
        <w:t>en una fecha</w:t>
      </w:r>
      <w:r>
        <w:rPr>
          <w:spacing w:val="-2"/>
        </w:rPr>
        <w:t xml:space="preserve"> </w:t>
      </w:r>
      <w:r>
        <w:t>determinada.</w:t>
      </w:r>
    </w:p>
    <w:p w:rsidR="00922A84" w:rsidRPr="00922A84" w:rsidRDefault="00922A84" w:rsidP="00922A84">
      <w:pPr>
        <w:pStyle w:val="Textoindependiente"/>
        <w:spacing w:line="259" w:lineRule="auto"/>
        <w:ind w:left="639" w:right="1061"/>
        <w:jc w:val="both"/>
      </w:pPr>
    </w:p>
    <w:p w:rsidR="00922A84" w:rsidRDefault="009B61DB" w:rsidP="00922A84">
      <w:pPr>
        <w:pStyle w:val="Prrafodelista"/>
        <w:numPr>
          <w:ilvl w:val="0"/>
          <w:numId w:val="31"/>
        </w:numPr>
        <w:spacing w:line="259" w:lineRule="auto"/>
        <w:ind w:right="1061"/>
      </w:pPr>
      <w:r>
        <w:t>Reestructuraciones.</w:t>
      </w:r>
      <w:r w:rsidRPr="00922A84">
        <w:rPr>
          <w:spacing w:val="5"/>
        </w:rPr>
        <w:t xml:space="preserve"> </w:t>
      </w:r>
      <w:r>
        <w:t>Se</w:t>
      </w:r>
      <w:r w:rsidRPr="00922A84">
        <w:rPr>
          <w:spacing w:val="4"/>
        </w:rPr>
        <w:t xml:space="preserve"> </w:t>
      </w:r>
      <w:r>
        <w:t>deberá</w:t>
      </w:r>
      <w:r w:rsidRPr="00922A84">
        <w:rPr>
          <w:spacing w:val="6"/>
        </w:rPr>
        <w:t xml:space="preserve"> </w:t>
      </w:r>
      <w:r>
        <w:t>analizar</w:t>
      </w:r>
      <w:r w:rsidRPr="00922A84">
        <w:rPr>
          <w:spacing w:val="5"/>
        </w:rPr>
        <w:t xml:space="preserve"> </w:t>
      </w:r>
      <w:r>
        <w:t>el</w:t>
      </w:r>
      <w:r w:rsidRPr="00922A84">
        <w:rPr>
          <w:spacing w:val="3"/>
        </w:rPr>
        <w:t xml:space="preserve"> </w:t>
      </w:r>
      <w:r>
        <w:t>número</w:t>
      </w:r>
      <w:r w:rsidRPr="00922A84">
        <w:rPr>
          <w:spacing w:val="6"/>
        </w:rPr>
        <w:t xml:space="preserve"> </w:t>
      </w:r>
      <w:r>
        <w:t>de</w:t>
      </w:r>
      <w:r w:rsidRPr="00922A84">
        <w:rPr>
          <w:spacing w:val="4"/>
        </w:rPr>
        <w:t xml:space="preserve"> </w:t>
      </w:r>
      <w:r>
        <w:t>veces</w:t>
      </w:r>
      <w:r w:rsidRPr="00922A84">
        <w:rPr>
          <w:spacing w:val="4"/>
        </w:rPr>
        <w:t xml:space="preserve"> </w:t>
      </w:r>
      <w:r>
        <w:t>que</w:t>
      </w:r>
      <w:r w:rsidRPr="00922A84">
        <w:rPr>
          <w:spacing w:val="4"/>
        </w:rPr>
        <w:t xml:space="preserve"> </w:t>
      </w:r>
      <w:r>
        <w:t>el</w:t>
      </w:r>
      <w:r w:rsidRPr="00922A84">
        <w:rPr>
          <w:spacing w:val="4"/>
        </w:rPr>
        <w:t xml:space="preserve"> </w:t>
      </w:r>
      <w:r>
        <w:t>crédito</w:t>
      </w:r>
      <w:r w:rsidRPr="00922A84">
        <w:rPr>
          <w:spacing w:val="6"/>
        </w:rPr>
        <w:t xml:space="preserve"> </w:t>
      </w:r>
      <w:r>
        <w:t>ha</w:t>
      </w:r>
      <w:r w:rsidRPr="00922A84">
        <w:rPr>
          <w:spacing w:val="4"/>
        </w:rPr>
        <w:t xml:space="preserve"> </w:t>
      </w:r>
      <w:r>
        <w:t>sido</w:t>
      </w:r>
      <w:r w:rsidRPr="00922A84">
        <w:rPr>
          <w:spacing w:val="4"/>
        </w:rPr>
        <w:t xml:space="preserve"> </w:t>
      </w:r>
      <w:r>
        <w:t>reestructurado</w:t>
      </w:r>
      <w:r w:rsidRPr="00922A84">
        <w:rPr>
          <w:spacing w:val="-58"/>
        </w:rPr>
        <w:t xml:space="preserve"> </w:t>
      </w:r>
      <w:r>
        <w:t>y la naturaleza de</w:t>
      </w:r>
      <w:r w:rsidRPr="00922A84">
        <w:rPr>
          <w:spacing w:val="-2"/>
        </w:rPr>
        <w:t xml:space="preserve"> </w:t>
      </w:r>
      <w:r>
        <w:t>la</w:t>
      </w:r>
      <w:r w:rsidRPr="00922A84">
        <w:rPr>
          <w:spacing w:val="-2"/>
        </w:rPr>
        <w:t xml:space="preserve"> </w:t>
      </w:r>
      <w:r>
        <w:t>respectiva</w:t>
      </w:r>
      <w:r w:rsidRPr="00922A84">
        <w:rPr>
          <w:spacing w:val="-2"/>
        </w:rPr>
        <w:t xml:space="preserve"> </w:t>
      </w:r>
      <w:r>
        <w:t>reestructuración.</w:t>
      </w:r>
    </w:p>
    <w:p w:rsidR="00922A84" w:rsidRDefault="00922A84" w:rsidP="00922A84">
      <w:pPr>
        <w:pStyle w:val="Prrafodelista"/>
        <w:spacing w:line="259" w:lineRule="auto"/>
        <w:ind w:left="720" w:right="498" w:firstLine="0"/>
      </w:pPr>
    </w:p>
    <w:p w:rsidR="003E73A9" w:rsidRDefault="009B61DB" w:rsidP="00922A84">
      <w:pPr>
        <w:pStyle w:val="Prrafodelista"/>
        <w:numPr>
          <w:ilvl w:val="0"/>
          <w:numId w:val="31"/>
        </w:numPr>
        <w:spacing w:line="259" w:lineRule="auto"/>
        <w:ind w:right="1061"/>
      </w:pPr>
      <w:r>
        <w:t>Información</w:t>
      </w:r>
      <w:r w:rsidRPr="00922A84">
        <w:rPr>
          <w:spacing w:val="-12"/>
        </w:rPr>
        <w:t xml:space="preserve"> </w:t>
      </w:r>
      <w:r>
        <w:t>proveniente</w:t>
      </w:r>
      <w:r w:rsidRPr="00922A84">
        <w:rPr>
          <w:spacing w:val="-10"/>
        </w:rPr>
        <w:t xml:space="preserve"> </w:t>
      </w:r>
      <w:r>
        <w:t>de</w:t>
      </w:r>
      <w:r w:rsidRPr="00922A84">
        <w:rPr>
          <w:spacing w:val="-8"/>
        </w:rPr>
        <w:t xml:space="preserve"> </w:t>
      </w:r>
      <w:r>
        <w:t>centrales</w:t>
      </w:r>
      <w:r w:rsidRPr="00922A84">
        <w:rPr>
          <w:spacing w:val="-10"/>
        </w:rPr>
        <w:t xml:space="preserve"> </w:t>
      </w:r>
      <w:r>
        <w:t>de</w:t>
      </w:r>
      <w:r w:rsidRPr="00922A84">
        <w:rPr>
          <w:spacing w:val="-11"/>
        </w:rPr>
        <w:t xml:space="preserve"> </w:t>
      </w:r>
      <w:r>
        <w:t>riesgo</w:t>
      </w:r>
      <w:r w:rsidRPr="00922A84">
        <w:rPr>
          <w:spacing w:val="-11"/>
        </w:rPr>
        <w:t xml:space="preserve"> </w:t>
      </w:r>
      <w:r>
        <w:t>y</w:t>
      </w:r>
      <w:r w:rsidRPr="00922A84">
        <w:rPr>
          <w:spacing w:val="-10"/>
        </w:rPr>
        <w:t xml:space="preserve"> </w:t>
      </w:r>
      <w:r>
        <w:t>demás</w:t>
      </w:r>
      <w:r w:rsidRPr="00922A84">
        <w:rPr>
          <w:spacing w:val="-10"/>
        </w:rPr>
        <w:t xml:space="preserve"> </w:t>
      </w:r>
      <w:r>
        <w:t>fuentes.</w:t>
      </w:r>
      <w:r w:rsidRPr="00922A84">
        <w:rPr>
          <w:spacing w:val="-9"/>
        </w:rPr>
        <w:t xml:space="preserve"> </w:t>
      </w:r>
      <w:r>
        <w:t>Se</w:t>
      </w:r>
      <w:r w:rsidRPr="00922A84">
        <w:rPr>
          <w:spacing w:val="-10"/>
        </w:rPr>
        <w:t xml:space="preserve"> </w:t>
      </w:r>
      <w:r>
        <w:t>deberá</w:t>
      </w:r>
      <w:r w:rsidRPr="00922A84">
        <w:rPr>
          <w:spacing w:val="-9"/>
        </w:rPr>
        <w:t xml:space="preserve"> </w:t>
      </w:r>
      <w:r>
        <w:t>analizar</w:t>
      </w:r>
      <w:r w:rsidRPr="00922A84">
        <w:rPr>
          <w:spacing w:val="-9"/>
        </w:rPr>
        <w:t xml:space="preserve"> </w:t>
      </w:r>
      <w:r>
        <w:t>la</w:t>
      </w:r>
      <w:r w:rsidRPr="00922A84">
        <w:rPr>
          <w:spacing w:val="-8"/>
        </w:rPr>
        <w:t xml:space="preserve"> </w:t>
      </w:r>
      <w:r>
        <w:t>información</w:t>
      </w:r>
      <w:r w:rsidRPr="00922A84">
        <w:rPr>
          <w:spacing w:val="-58"/>
        </w:rPr>
        <w:t xml:space="preserve"> </w:t>
      </w:r>
      <w:r>
        <w:t>que</w:t>
      </w:r>
      <w:r w:rsidRPr="00922A84">
        <w:rPr>
          <w:spacing w:val="-1"/>
        </w:rPr>
        <w:t xml:space="preserve"> </w:t>
      </w:r>
      <w:r>
        <w:t>permita</w:t>
      </w:r>
      <w:r w:rsidRPr="00922A84">
        <w:rPr>
          <w:spacing w:val="-2"/>
        </w:rPr>
        <w:t xml:space="preserve"> </w:t>
      </w:r>
      <w:r>
        <w:t>conocer</w:t>
      </w:r>
      <w:r w:rsidRPr="00922A84">
        <w:rPr>
          <w:spacing w:val="-1"/>
        </w:rPr>
        <w:t xml:space="preserve"> </w:t>
      </w:r>
      <w:r>
        <w:t>la historia</w:t>
      </w:r>
      <w:r w:rsidRPr="00922A84">
        <w:rPr>
          <w:spacing w:val="-2"/>
        </w:rPr>
        <w:t xml:space="preserve"> </w:t>
      </w:r>
      <w:r>
        <w:t>financiera y</w:t>
      </w:r>
      <w:r w:rsidRPr="00922A84">
        <w:rPr>
          <w:spacing w:val="-2"/>
        </w:rPr>
        <w:t xml:space="preserve"> </w:t>
      </w:r>
      <w:r>
        <w:t>crediticia del deudor.</w:t>
      </w:r>
    </w:p>
    <w:p w:rsidR="00922A84" w:rsidRDefault="00922A84" w:rsidP="00922A84">
      <w:pPr>
        <w:pStyle w:val="Prrafodelista"/>
      </w:pPr>
    </w:p>
    <w:p w:rsidR="00F5724B" w:rsidRDefault="00922A84" w:rsidP="00922A84">
      <w:pPr>
        <w:pBdr>
          <w:left w:val="single" w:sz="4" w:space="4" w:color="auto"/>
        </w:pBdr>
        <w:spacing w:line="259" w:lineRule="auto"/>
        <w:ind w:left="709" w:right="1061"/>
        <w:jc w:val="both"/>
      </w:pPr>
      <w:r>
        <w:t xml:space="preserve">Podrán exceptuase de la consulta a las centrales de riesgo, los deudores cuyo valor de sus aportes y </w:t>
      </w:r>
      <w:r w:rsidRPr="00804355">
        <w:t>ahorros permanente</w:t>
      </w:r>
      <w:r w:rsidR="00F5724B">
        <w:t xml:space="preserve">s </w:t>
      </w:r>
      <w:r w:rsidR="00F5724B">
        <w:t>excedan en más de 1 SMLMV el saldo de endeudamiento de las obligaciones vigentes a cargo de deudor y el monto del crédito solicitado, siempre y cuando, la organización solidaria no contemple dentro de sus estatutos o demás reglamentación interna, el retiro parcial de los ahorros permanentes por parte de los asociados</w:t>
      </w:r>
      <w:r w:rsidR="00F5724B">
        <w:t>.</w:t>
      </w:r>
    </w:p>
    <w:p w:rsidR="00922A84" w:rsidRDefault="00922A84" w:rsidP="00922A84">
      <w:pPr>
        <w:pStyle w:val="Ttulo3"/>
        <w:tabs>
          <w:tab w:val="left" w:pos="1622"/>
        </w:tabs>
        <w:ind w:left="0" w:firstLine="0"/>
        <w:rPr>
          <w:rFonts w:ascii="Arial MT" w:eastAsia="Arial MT" w:hAnsi="Arial MT" w:cs="Arial MT"/>
          <w:b w:val="0"/>
          <w:bCs w:val="0"/>
          <w:sz w:val="21"/>
        </w:rPr>
      </w:pPr>
    </w:p>
    <w:p w:rsidR="003E73A9" w:rsidRDefault="009B61DB" w:rsidP="00922A84">
      <w:pPr>
        <w:pStyle w:val="Ttulo3"/>
        <w:numPr>
          <w:ilvl w:val="4"/>
          <w:numId w:val="29"/>
        </w:numPr>
        <w:tabs>
          <w:tab w:val="left" w:pos="1622"/>
        </w:tabs>
        <w:ind w:hanging="939"/>
      </w:pPr>
      <w:r>
        <w:t>Periodicidad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cartera</w:t>
      </w:r>
    </w:p>
    <w:p w:rsidR="003E73A9" w:rsidRDefault="009B61DB" w:rsidP="00922A84">
      <w:pPr>
        <w:pStyle w:val="Textoindependiente"/>
        <w:ind w:left="639" w:right="970"/>
        <w:jc w:val="both"/>
      </w:pPr>
      <w:r>
        <w:t>La evaluación de cartera se deberá realizar como mínimo en forma semestral, al corte de los</w:t>
      </w:r>
      <w:r>
        <w:rPr>
          <w:spacing w:val="-59"/>
        </w:rPr>
        <w:t xml:space="preserve"> </w:t>
      </w:r>
      <w:r>
        <w:rPr>
          <w:spacing w:val="-1"/>
        </w:rPr>
        <w:t>meses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mayo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noviembre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reflejar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corte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meses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junio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diciembre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cada</w:t>
      </w:r>
      <w:r>
        <w:rPr>
          <w:spacing w:val="-16"/>
        </w:rPr>
        <w:t xml:space="preserve"> </w:t>
      </w:r>
      <w:r>
        <w:rPr>
          <w:spacing w:val="-1"/>
        </w:rPr>
        <w:t>año.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organizaciones</w:t>
      </w:r>
      <w:r>
        <w:rPr>
          <w:spacing w:val="-14"/>
        </w:rPr>
        <w:t xml:space="preserve"> </w:t>
      </w:r>
      <w:r>
        <w:t>solidarias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aplican</w:t>
      </w:r>
      <w:r>
        <w:rPr>
          <w:spacing w:val="-16"/>
        </w:rPr>
        <w:t xml:space="preserve"> </w:t>
      </w:r>
      <w:r>
        <w:t>modelo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cálculo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pérdida</w:t>
      </w:r>
      <w:r>
        <w:rPr>
          <w:spacing w:val="-58"/>
        </w:rPr>
        <w:t xml:space="preserve"> </w:t>
      </w:r>
      <w:r>
        <w:t>esperada, señaladas en el ámbito de aplicación de este capítulo, deberán realizar el proceso</w:t>
      </w:r>
      <w:r>
        <w:rPr>
          <w:spacing w:val="-59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 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año.</w:t>
      </w:r>
    </w:p>
    <w:p w:rsidR="003E73A9" w:rsidRDefault="003E73A9" w:rsidP="00922A84">
      <w:pPr>
        <w:pStyle w:val="Textoindependiente"/>
        <w:rPr>
          <w:sz w:val="13"/>
        </w:rPr>
      </w:pPr>
    </w:p>
    <w:p w:rsidR="003E73A9" w:rsidRDefault="009B61DB" w:rsidP="00922A84">
      <w:pPr>
        <w:pStyle w:val="Textoindependiente"/>
        <w:ind w:left="639" w:right="972"/>
        <w:jc w:val="both"/>
      </w:pP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solidarias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ejercen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-60"/>
        </w:rPr>
        <w:t xml:space="preserve"> </w:t>
      </w:r>
      <w:r>
        <w:t>medida cautelar, deberán efectuar la evaluación total de la cartera de créditos al inicio de la</w:t>
      </w:r>
      <w:r>
        <w:rPr>
          <w:spacing w:val="1"/>
        </w:rPr>
        <w:t xml:space="preserve"> </w:t>
      </w:r>
      <w:r>
        <w:t>medida.</w:t>
      </w:r>
    </w:p>
    <w:p w:rsidR="003E73A9" w:rsidRDefault="003E73A9" w:rsidP="00922A84">
      <w:pPr>
        <w:pStyle w:val="Textoindependiente"/>
        <w:rPr>
          <w:sz w:val="14"/>
        </w:rPr>
      </w:pPr>
    </w:p>
    <w:p w:rsidR="003E73A9" w:rsidRDefault="009B61DB" w:rsidP="00922A84">
      <w:pPr>
        <w:pStyle w:val="Ttulo3"/>
        <w:ind w:left="639" w:firstLine="0"/>
      </w:pPr>
      <w:r>
        <w:t>5.2.2.2.3</w:t>
      </w:r>
      <w:r>
        <w:rPr>
          <w:spacing w:val="-3"/>
        </w:rPr>
        <w:t xml:space="preserve"> </w:t>
      </w:r>
      <w:r>
        <w:t>Permanencia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recalificación.</w:t>
      </w:r>
    </w:p>
    <w:p w:rsidR="003E73A9" w:rsidRDefault="009B61DB" w:rsidP="00922A84">
      <w:pPr>
        <w:pStyle w:val="Textoindependiente"/>
        <w:ind w:left="639" w:right="967"/>
        <w:jc w:val="both"/>
      </w:pP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resultados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evaluación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cartera</w:t>
      </w:r>
      <w:r>
        <w:rPr>
          <w:spacing w:val="-18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materia</w:t>
      </w:r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recalificación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créditos</w:t>
      </w:r>
      <w:r>
        <w:rPr>
          <w:spacing w:val="-18"/>
        </w:rPr>
        <w:t xml:space="preserve"> </w:t>
      </w:r>
      <w:r>
        <w:t>aprobada por</w:t>
      </w:r>
      <w:r>
        <w:rPr>
          <w:spacing w:val="-59"/>
        </w:rPr>
        <w:t xml:space="preserve"> </w:t>
      </w:r>
      <w:r>
        <w:t>el consejo de administración o junta directiva, deberá permanecer hasta el próximo proceso</w:t>
      </w:r>
      <w:r>
        <w:rPr>
          <w:spacing w:val="1"/>
        </w:rPr>
        <w:t xml:space="preserve"> </w:t>
      </w:r>
      <w:r>
        <w:t>de evaluación de cartera, o se podrá modificar antes si existe evidencia de un cambio en el</w:t>
      </w:r>
      <w:r>
        <w:rPr>
          <w:spacing w:val="1"/>
        </w:rPr>
        <w:t xml:space="preserve"> </w:t>
      </w:r>
      <w:r>
        <w:t>nivel de riesgo que amerite su recalificación, teniendo en cuenta que la morosidad no 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 único</w:t>
      </w:r>
      <w:r>
        <w:rPr>
          <w:spacing w:val="-4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considerar.</w:t>
      </w:r>
    </w:p>
    <w:p w:rsidR="003E73A9" w:rsidRDefault="003E73A9" w:rsidP="00922A84">
      <w:pPr>
        <w:pStyle w:val="Textoindependiente"/>
      </w:pPr>
    </w:p>
    <w:p w:rsidR="003E73A9" w:rsidRDefault="009B61DB" w:rsidP="00922A84">
      <w:pPr>
        <w:pStyle w:val="Ttulo3"/>
        <w:tabs>
          <w:tab w:val="left" w:pos="2012"/>
        </w:tabs>
        <w:ind w:left="639" w:firstLine="0"/>
      </w:pPr>
      <w:r>
        <w:t>5.2.2.3</w:t>
      </w:r>
      <w:r>
        <w:tab/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</w:t>
      </w:r>
    </w:p>
    <w:p w:rsidR="003E73A9" w:rsidRDefault="003E73A9" w:rsidP="00922A84">
      <w:pPr>
        <w:pStyle w:val="Textoindependiente"/>
        <w:rPr>
          <w:rFonts w:ascii="Arial"/>
          <w:b/>
          <w:sz w:val="21"/>
        </w:rPr>
      </w:pPr>
    </w:p>
    <w:p w:rsidR="003E73A9" w:rsidRDefault="009B61DB" w:rsidP="00922A84">
      <w:pPr>
        <w:pStyle w:val="Textoindependiente"/>
        <w:ind w:left="639" w:right="968"/>
        <w:jc w:val="both"/>
      </w:pPr>
      <w:r>
        <w:t>Los resultados del monitoreo permanente a los créditos y del proceso de evaluación de</w:t>
      </w:r>
      <w:r>
        <w:rPr>
          <w:spacing w:val="1"/>
        </w:rPr>
        <w:t xml:space="preserve"> </w:t>
      </w:r>
      <w:r>
        <w:t>cartera,</w:t>
      </w:r>
      <w:r>
        <w:rPr>
          <w:spacing w:val="-5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presentarse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 del</w:t>
      </w:r>
      <w:r>
        <w:rPr>
          <w:spacing w:val="-59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crédito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Legal,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analice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al Consejo de Administración o Junta Directiva, las recomendaciones o medidas correctivas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adoptar</w:t>
      </w:r>
      <w:r>
        <w:rPr>
          <w:spacing w:val="-1"/>
        </w:rPr>
        <w:t xml:space="preserve"> </w:t>
      </w:r>
      <w:r>
        <w:t>para una</w:t>
      </w:r>
      <w:r>
        <w:rPr>
          <w:spacing w:val="-4"/>
        </w:rPr>
        <w:t xml:space="preserve"> </w:t>
      </w:r>
      <w:r>
        <w:t>adecuada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del riesgo crediticio.</w:t>
      </w:r>
    </w:p>
    <w:p w:rsidR="00922A84" w:rsidRDefault="00922A84" w:rsidP="00922A84">
      <w:pPr>
        <w:pStyle w:val="Textoindependiente"/>
        <w:ind w:left="639" w:right="968"/>
        <w:jc w:val="both"/>
      </w:pPr>
    </w:p>
    <w:p w:rsidR="003E73A9" w:rsidRDefault="009B61DB" w:rsidP="00922A84">
      <w:pPr>
        <w:pStyle w:val="Ttulo3"/>
        <w:numPr>
          <w:ilvl w:val="2"/>
          <w:numId w:val="18"/>
        </w:numPr>
        <w:tabs>
          <w:tab w:val="left" w:pos="1731"/>
          <w:tab w:val="left" w:pos="1732"/>
        </w:tabs>
        <w:ind w:hanging="1093"/>
      </w:pPr>
      <w:r>
        <w:t>Proceso de</w:t>
      </w:r>
      <w:r>
        <w:rPr>
          <w:spacing w:val="-2"/>
        </w:rPr>
        <w:t xml:space="preserve"> </w:t>
      </w:r>
      <w:r>
        <w:t>recuperación</w:t>
      </w:r>
    </w:p>
    <w:p w:rsidR="003E73A9" w:rsidRDefault="009B61DB">
      <w:pPr>
        <w:pStyle w:val="Textoindependiente"/>
        <w:ind w:left="639" w:right="974"/>
        <w:jc w:val="both"/>
      </w:pPr>
      <w:r>
        <w:t>Corresponde a las labores de cobranza administrativa y jurídica que adelante la organización</w:t>
      </w:r>
      <w:r>
        <w:rPr>
          <w:spacing w:val="-60"/>
        </w:rPr>
        <w:t xml:space="preserve"> </w:t>
      </w:r>
      <w:r>
        <w:t>solidaria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 de</w:t>
      </w:r>
      <w:r>
        <w:rPr>
          <w:spacing w:val="-5"/>
        </w:rPr>
        <w:t xml:space="preserve"> </w:t>
      </w:r>
      <w:r>
        <w:t>obtener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deuda.</w:t>
      </w:r>
    </w:p>
    <w:p w:rsidR="003E73A9" w:rsidRDefault="003E73A9">
      <w:pPr>
        <w:jc w:val="both"/>
        <w:sectPr w:rsidR="003E73A9" w:rsidSect="0038421C">
          <w:headerReference w:type="default" r:id="rId12"/>
          <w:footerReference w:type="default" r:id="rId13"/>
          <w:footerReference w:type="first" r:id="rId14"/>
          <w:pgSz w:w="12240" w:h="15840"/>
          <w:pgMar w:top="2380" w:right="720" w:bottom="1960" w:left="820" w:header="829" w:footer="1020" w:gutter="0"/>
          <w:cols w:space="720"/>
          <w:titlePg/>
          <w:docGrid w:linePitch="299"/>
        </w:sectPr>
      </w:pPr>
    </w:p>
    <w:p w:rsidR="00A84DC7" w:rsidRPr="00A84DC7" w:rsidRDefault="009B61DB" w:rsidP="00A84DC7">
      <w:pPr>
        <w:pStyle w:val="Textoindependiente"/>
        <w:spacing w:before="9"/>
        <w:ind w:left="851" w:right="919"/>
        <w:jc w:val="both"/>
        <w:rPr>
          <w:sz w:val="15"/>
        </w:rPr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589788</wp:posOffset>
            </wp:positionH>
            <wp:positionV relativeFrom="page">
              <wp:posOffset>507434</wp:posOffset>
            </wp:positionV>
            <wp:extent cx="6656831" cy="66891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831" cy="66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DC7">
        <w:t>Adicionalmente,</w:t>
      </w:r>
      <w:r w:rsidR="00A84DC7">
        <w:rPr>
          <w:spacing w:val="-9"/>
        </w:rPr>
        <w:t xml:space="preserve"> </w:t>
      </w:r>
      <w:r w:rsidR="00A84DC7">
        <w:t>se</w:t>
      </w:r>
      <w:r w:rsidR="00A84DC7">
        <w:rPr>
          <w:spacing w:val="-9"/>
        </w:rPr>
        <w:t xml:space="preserve"> </w:t>
      </w:r>
      <w:r w:rsidR="00A84DC7">
        <w:t>deberá</w:t>
      </w:r>
      <w:r w:rsidR="00A84DC7">
        <w:rPr>
          <w:spacing w:val="-9"/>
        </w:rPr>
        <w:t xml:space="preserve"> </w:t>
      </w:r>
      <w:r w:rsidR="00A84DC7">
        <w:t>tener</w:t>
      </w:r>
      <w:r w:rsidR="00A84DC7">
        <w:rPr>
          <w:spacing w:val="-8"/>
        </w:rPr>
        <w:t xml:space="preserve"> </w:t>
      </w:r>
      <w:r w:rsidR="00A84DC7">
        <w:t>en</w:t>
      </w:r>
      <w:r w:rsidR="00A84DC7">
        <w:rPr>
          <w:spacing w:val="-10"/>
        </w:rPr>
        <w:t xml:space="preserve"> </w:t>
      </w:r>
      <w:r w:rsidR="00A84DC7">
        <w:t>cuenta</w:t>
      </w:r>
      <w:r w:rsidR="00A84DC7">
        <w:rPr>
          <w:spacing w:val="-13"/>
        </w:rPr>
        <w:t xml:space="preserve"> </w:t>
      </w:r>
      <w:r w:rsidR="00A84DC7">
        <w:t>que</w:t>
      </w:r>
      <w:r w:rsidR="00A84DC7">
        <w:rPr>
          <w:spacing w:val="-11"/>
        </w:rPr>
        <w:t xml:space="preserve"> </w:t>
      </w:r>
      <w:r w:rsidR="00A84DC7">
        <w:t>para</w:t>
      </w:r>
      <w:r w:rsidR="00A84DC7">
        <w:rPr>
          <w:spacing w:val="-9"/>
        </w:rPr>
        <w:t xml:space="preserve"> </w:t>
      </w:r>
      <w:r w:rsidR="00A84DC7">
        <w:t>los</w:t>
      </w:r>
      <w:r w:rsidR="00A84DC7">
        <w:rPr>
          <w:spacing w:val="-9"/>
        </w:rPr>
        <w:t xml:space="preserve"> </w:t>
      </w:r>
      <w:r w:rsidR="00A84DC7">
        <w:t>casos</w:t>
      </w:r>
      <w:r w:rsidR="00A84DC7">
        <w:rPr>
          <w:spacing w:val="-9"/>
        </w:rPr>
        <w:t xml:space="preserve"> </w:t>
      </w:r>
      <w:r w:rsidR="00A84DC7">
        <w:t>en</w:t>
      </w:r>
      <w:r w:rsidR="00A84DC7">
        <w:rPr>
          <w:spacing w:val="-10"/>
        </w:rPr>
        <w:t xml:space="preserve"> </w:t>
      </w:r>
      <w:r w:rsidR="00A84DC7">
        <w:t>los</w:t>
      </w:r>
      <w:r w:rsidR="00A84DC7">
        <w:rPr>
          <w:spacing w:val="-11"/>
        </w:rPr>
        <w:t xml:space="preserve"> </w:t>
      </w:r>
      <w:r w:rsidR="00A84DC7">
        <w:t>que</w:t>
      </w:r>
      <w:r w:rsidR="00A84DC7">
        <w:rPr>
          <w:spacing w:val="-13"/>
        </w:rPr>
        <w:t xml:space="preserve"> </w:t>
      </w:r>
      <w:r w:rsidR="00A84DC7">
        <w:t>un</w:t>
      </w:r>
      <w:r w:rsidR="00A84DC7">
        <w:rPr>
          <w:spacing w:val="-10"/>
        </w:rPr>
        <w:t xml:space="preserve"> </w:t>
      </w:r>
      <w:r w:rsidR="00A84DC7">
        <w:t>deudor</w:t>
      </w:r>
      <w:r w:rsidR="00A84DC7">
        <w:rPr>
          <w:spacing w:val="-8"/>
        </w:rPr>
        <w:t xml:space="preserve"> </w:t>
      </w:r>
      <w:r w:rsidR="00A84DC7">
        <w:t>incurra</w:t>
      </w:r>
      <w:r w:rsidR="00A84DC7">
        <w:rPr>
          <w:spacing w:val="-59"/>
        </w:rPr>
        <w:t xml:space="preserve"> </w:t>
      </w:r>
      <w:r w:rsidR="00A84DC7">
        <w:t>en mora de alguno de los conceptos que componen la cuota, como son; capital, intereses</w:t>
      </w:r>
      <w:r w:rsidR="00A84DC7">
        <w:rPr>
          <w:spacing w:val="1"/>
        </w:rPr>
        <w:t xml:space="preserve"> </w:t>
      </w:r>
      <w:r w:rsidR="00A84DC7">
        <w:t>u otros conceptos asociados al crédito, estos arrastrarán la calificación y la definición de</w:t>
      </w:r>
      <w:r w:rsidR="00A84DC7">
        <w:rPr>
          <w:spacing w:val="1"/>
        </w:rPr>
        <w:t xml:space="preserve"> </w:t>
      </w:r>
      <w:r w:rsidR="00A84DC7">
        <w:t>mora</w:t>
      </w:r>
      <w:r w:rsidR="00A84DC7">
        <w:rPr>
          <w:spacing w:val="-3"/>
        </w:rPr>
        <w:t xml:space="preserve"> </w:t>
      </w:r>
      <w:r w:rsidR="00A84DC7">
        <w:t>para</w:t>
      </w:r>
      <w:r w:rsidR="00A84DC7">
        <w:rPr>
          <w:spacing w:val="-2"/>
        </w:rPr>
        <w:t xml:space="preserve"> </w:t>
      </w:r>
      <w:r w:rsidR="00A84DC7">
        <w:t>la totalidad de</w:t>
      </w:r>
      <w:r w:rsidR="00A84DC7">
        <w:rPr>
          <w:spacing w:val="-2"/>
        </w:rPr>
        <w:t xml:space="preserve"> </w:t>
      </w:r>
      <w:r w:rsidR="00A84DC7">
        <w:t>la cuota.</w:t>
      </w:r>
    </w:p>
    <w:p w:rsidR="00A84DC7" w:rsidRDefault="00A84DC7" w:rsidP="00A84DC7">
      <w:pPr>
        <w:pStyle w:val="Textoindependiente"/>
      </w:pPr>
    </w:p>
    <w:p w:rsidR="00A84DC7" w:rsidRDefault="00A84DC7" w:rsidP="00A84DC7">
      <w:pPr>
        <w:pStyle w:val="Textoindependiente"/>
        <w:ind w:left="882" w:right="975"/>
        <w:jc w:val="both"/>
      </w:pPr>
      <w:r>
        <w:t>Así</w:t>
      </w:r>
      <w:r>
        <w:rPr>
          <w:spacing w:val="-9"/>
        </w:rPr>
        <w:t xml:space="preserve"> </w:t>
      </w:r>
      <w:r>
        <w:t>mismo,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informes</w:t>
      </w:r>
      <w:r>
        <w:rPr>
          <w:spacing w:val="-8"/>
        </w:rPr>
        <w:t xml:space="preserve"> </w:t>
      </w:r>
      <w:r>
        <w:t>periódicos</w:t>
      </w:r>
      <w:r>
        <w:rPr>
          <w:spacing w:val="-4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Comité de Riesgos, para su debida presentación en la reunión mensual del consejo de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junta</w:t>
      </w:r>
      <w:r>
        <w:rPr>
          <w:spacing w:val="1"/>
        </w:rPr>
        <w:t xml:space="preserve"> </w:t>
      </w:r>
      <w:r>
        <w:t>directiva.</w:t>
      </w:r>
    </w:p>
    <w:p w:rsidR="00A84DC7" w:rsidRDefault="00A84DC7" w:rsidP="00A84DC7">
      <w:pPr>
        <w:pStyle w:val="Textoindependiente"/>
        <w:spacing w:before="1"/>
      </w:pPr>
    </w:p>
    <w:p w:rsidR="00A84DC7" w:rsidRDefault="00A84DC7" w:rsidP="00A84DC7">
      <w:pPr>
        <w:pStyle w:val="Textoindependiente"/>
        <w:ind w:left="882" w:right="976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organizaciones</w:t>
      </w:r>
      <w:r>
        <w:rPr>
          <w:spacing w:val="-14"/>
        </w:rPr>
        <w:t xml:space="preserve"> </w:t>
      </w:r>
      <w:r>
        <w:t>vigiladas</w:t>
      </w:r>
      <w:r>
        <w:rPr>
          <w:spacing w:val="-14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aviso</w:t>
      </w:r>
      <w:r>
        <w:rPr>
          <w:spacing w:val="-14"/>
        </w:rPr>
        <w:t xml:space="preserve"> </w:t>
      </w:r>
      <w:r>
        <w:t>oportuno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deudor</w:t>
      </w:r>
      <w:r>
        <w:rPr>
          <w:spacing w:val="-13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codeudores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problema que pueda poner en riesgo el servicio o pago adecuado de la respectiva deuda.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reportes</w:t>
      </w:r>
      <w:r>
        <w:rPr>
          <w:spacing w:val="1"/>
        </w:rPr>
        <w:t xml:space="preserve"> </w:t>
      </w:r>
      <w:r>
        <w:t>negativos,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cobros</w:t>
      </w:r>
      <w:r>
        <w:rPr>
          <w:spacing w:val="1"/>
        </w:rPr>
        <w:t xml:space="preserve"> </w:t>
      </w:r>
      <w:r>
        <w:t>adicionales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consecuencia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gestiones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cobranza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podrían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deudores y acreedores en caso de presentarse dificultades de pago por parte de los</w:t>
      </w:r>
      <w:r>
        <w:rPr>
          <w:spacing w:val="1"/>
        </w:rPr>
        <w:t xml:space="preserve"> </w:t>
      </w:r>
      <w:r>
        <w:t>primeros.</w:t>
      </w:r>
    </w:p>
    <w:p w:rsidR="00A84DC7" w:rsidRPr="009B61DB" w:rsidRDefault="00A84DC7" w:rsidP="00A84DC7">
      <w:pPr>
        <w:pStyle w:val="Textoindependiente"/>
        <w:spacing w:before="10"/>
      </w:pPr>
    </w:p>
    <w:p w:rsidR="00A84DC7" w:rsidRDefault="00A84DC7" w:rsidP="00A84DC7">
      <w:pPr>
        <w:pStyle w:val="Textoindependiente"/>
        <w:ind w:left="882" w:right="976"/>
        <w:jc w:val="both"/>
      </w:pPr>
      <w:r w:rsidRPr="009B61DB">
        <w:t>E</w:t>
      </w:r>
      <w:r>
        <w:t>n</w:t>
      </w:r>
      <w:r w:rsidRPr="009B61DB">
        <w:t xml:space="preserve"> l</w:t>
      </w:r>
      <w:r>
        <w:t>os cas</w:t>
      </w:r>
      <w:r w:rsidRPr="009B61DB">
        <w:t>o</w:t>
      </w:r>
      <w:r>
        <w:t>s de c</w:t>
      </w:r>
      <w:r w:rsidRPr="009B61DB">
        <w:t>a</w:t>
      </w:r>
      <w:r>
        <w:t>st</w:t>
      </w:r>
      <w:r w:rsidRPr="009B61DB">
        <w:t>ig</w:t>
      </w:r>
      <w:r>
        <w:t>os de c</w:t>
      </w:r>
      <w:r w:rsidRPr="009B61DB">
        <w:t>a</w:t>
      </w:r>
      <w:r>
        <w:t>rt</w:t>
      </w:r>
      <w:r w:rsidRPr="009B61DB">
        <w:t>e</w:t>
      </w:r>
      <w:r>
        <w:t>ra,</w:t>
      </w:r>
      <w:r w:rsidRPr="009B61DB">
        <w:t xml:space="preserve"> </w:t>
      </w:r>
      <w:r>
        <w:t>se d</w:t>
      </w:r>
      <w:r w:rsidRPr="009B61DB">
        <w:t>e</w:t>
      </w:r>
      <w:r>
        <w:t>b</w:t>
      </w:r>
      <w:r w:rsidRPr="009B61DB">
        <w:t>e</w:t>
      </w:r>
      <w:r>
        <w:t xml:space="preserve">rá </w:t>
      </w:r>
      <w:r w:rsidRPr="009B61DB">
        <w:t>a</w:t>
      </w:r>
      <w:r>
        <w:t>p</w:t>
      </w:r>
      <w:r w:rsidRPr="009B61DB">
        <w:t>li</w:t>
      </w:r>
      <w:r>
        <w:t>car</w:t>
      </w:r>
      <w:r w:rsidRPr="009B61DB">
        <w:t xml:space="preserve"> l</w:t>
      </w:r>
      <w:r>
        <w:t xml:space="preserve">o </w:t>
      </w:r>
      <w:r w:rsidRPr="009B61DB">
        <w:t>di</w:t>
      </w:r>
      <w:r>
        <w:t>sp</w:t>
      </w:r>
      <w:r w:rsidRPr="009B61DB">
        <w:t>u</w:t>
      </w:r>
      <w:r>
        <w:t>esto</w:t>
      </w:r>
      <w:r w:rsidRPr="009B61DB">
        <w:t xml:space="preserve"> </w:t>
      </w:r>
      <w:r>
        <w:t>en el</w:t>
      </w:r>
      <w:r w:rsidRPr="009B61DB">
        <w:t xml:space="preserve"> Capít</w:t>
      </w:r>
      <w:r>
        <w:t>u</w:t>
      </w:r>
      <w:r w:rsidRPr="009B61DB">
        <w:t>lo I</w:t>
      </w:r>
      <w:r>
        <w:t>I</w:t>
      </w:r>
      <w:r w:rsidRPr="009B61DB">
        <w:t>I</w:t>
      </w:r>
      <w:r>
        <w:t>,</w:t>
      </w:r>
      <w:r w:rsidRPr="009B61DB">
        <w:t xml:space="preserve"> </w:t>
      </w:r>
      <w:r>
        <w:t>“</w:t>
      </w:r>
      <w:r w:rsidRPr="009B61DB">
        <w:t>Baj</w:t>
      </w:r>
      <w:r>
        <w:t xml:space="preserve">a </w:t>
      </w:r>
      <w:r w:rsidRPr="009B61DB">
        <w:t>e</w:t>
      </w:r>
      <w:r>
        <w:t>n</w:t>
      </w:r>
      <w:r w:rsidRPr="009B61DB">
        <w:t xml:space="preserve"> </w:t>
      </w:r>
      <w:r>
        <w:t>cu</w:t>
      </w:r>
      <w:r w:rsidRPr="009B61DB">
        <w:t>en</w:t>
      </w:r>
      <w:r>
        <w:t>t</w:t>
      </w:r>
      <w:r w:rsidRPr="009B61DB">
        <w:t>a</w:t>
      </w:r>
      <w:r>
        <w:t>s</w:t>
      </w:r>
      <w:r w:rsidRPr="009B61DB">
        <w:t xml:space="preserve"> d</w:t>
      </w:r>
      <w:r>
        <w:t>e</w:t>
      </w:r>
      <w:r w:rsidRPr="009B61DB">
        <w:t xml:space="preserve"> </w:t>
      </w:r>
      <w:r>
        <w:t>c</w:t>
      </w:r>
      <w:r w:rsidRPr="009B61DB">
        <w:t>a</w:t>
      </w:r>
      <w:r>
        <w:t>rt</w:t>
      </w:r>
      <w:r w:rsidRPr="009B61DB">
        <w:t>e</w:t>
      </w:r>
      <w:r>
        <w:t>ra</w:t>
      </w:r>
      <w:r w:rsidRPr="009B61DB">
        <w:t xml:space="preserve"> d</w:t>
      </w:r>
      <w:r>
        <w:t>e</w:t>
      </w:r>
      <w:r w:rsidRPr="009B61DB">
        <w:t xml:space="preserve"> c</w:t>
      </w:r>
      <w:r>
        <w:t>r</w:t>
      </w:r>
      <w:r w:rsidRPr="009B61DB">
        <w:t>édi</w:t>
      </w:r>
      <w:r>
        <w:t>t</w:t>
      </w:r>
      <w:r w:rsidRPr="009B61DB">
        <w:t>os”</w:t>
      </w:r>
      <w:r>
        <w:t>,</w:t>
      </w:r>
      <w:r w:rsidRPr="009B61DB">
        <w:t xml:space="preserve"> de</w:t>
      </w:r>
      <w:r>
        <w:t>l</w:t>
      </w:r>
      <w:r w:rsidRPr="009B61DB">
        <w:t xml:space="preserve"> Tít</w:t>
      </w:r>
      <w:r>
        <w:t>u</w:t>
      </w:r>
      <w:r w:rsidRPr="009B61DB">
        <w:t xml:space="preserve">lo </w:t>
      </w:r>
      <w:r>
        <w:t>I,</w:t>
      </w:r>
      <w:r w:rsidRPr="009B61DB">
        <w:t xml:space="preserve"> d</w:t>
      </w:r>
      <w:r>
        <w:t>e</w:t>
      </w:r>
      <w:r w:rsidRPr="009B61DB">
        <w:t xml:space="preserve"> l</w:t>
      </w:r>
      <w:r>
        <w:t>a</w:t>
      </w:r>
      <w:r w:rsidRPr="009B61DB">
        <w:t xml:space="preserve"> Ci</w:t>
      </w:r>
      <w:r>
        <w:t>rcu</w:t>
      </w:r>
      <w:r w:rsidRPr="009B61DB">
        <w:t>la</w:t>
      </w:r>
      <w:r>
        <w:t>r</w:t>
      </w:r>
      <w:r w:rsidRPr="009B61DB">
        <w:t xml:space="preserve"> Básic</w:t>
      </w:r>
      <w:r>
        <w:t>a</w:t>
      </w:r>
      <w:r w:rsidRPr="009B61DB">
        <w:t xml:space="preserve"> Con</w:t>
      </w:r>
      <w:r>
        <w:t>t</w:t>
      </w:r>
      <w:r w:rsidRPr="009B61DB">
        <w:t>abl</w:t>
      </w:r>
      <w:r>
        <w:t>e</w:t>
      </w:r>
      <w:r w:rsidRPr="009B61DB">
        <w:t xml:space="preserve"> </w:t>
      </w:r>
      <w:r>
        <w:t>y</w:t>
      </w:r>
      <w:r w:rsidRPr="009B61DB">
        <w:t xml:space="preserve"> </w:t>
      </w:r>
      <w:r>
        <w:t>F</w:t>
      </w:r>
      <w:r w:rsidRPr="009B61DB">
        <w:t>inanciera.</w:t>
      </w:r>
    </w:p>
    <w:p w:rsidR="00A84DC7" w:rsidRDefault="00A84DC7" w:rsidP="00A84DC7">
      <w:pPr>
        <w:pStyle w:val="Textoindependiente"/>
        <w:spacing w:before="2"/>
      </w:pPr>
    </w:p>
    <w:p w:rsidR="00A84DC7" w:rsidRDefault="00A84DC7" w:rsidP="00A84DC7">
      <w:pPr>
        <w:pStyle w:val="Ttulo3"/>
        <w:numPr>
          <w:ilvl w:val="3"/>
          <w:numId w:val="18"/>
        </w:numPr>
        <w:tabs>
          <w:tab w:val="left" w:pos="2014"/>
          <w:tab w:val="left" w:pos="2015"/>
        </w:tabs>
      </w:pPr>
      <w:r>
        <w:t>Reestructuraciones</w:t>
      </w:r>
    </w:p>
    <w:p w:rsidR="00A84DC7" w:rsidRDefault="00A84DC7" w:rsidP="00A84DC7">
      <w:pPr>
        <w:pStyle w:val="Textoindependiente"/>
        <w:spacing w:before="9"/>
        <w:rPr>
          <w:rFonts w:ascii="Arial"/>
          <w:b/>
          <w:sz w:val="21"/>
        </w:rPr>
      </w:pPr>
    </w:p>
    <w:p w:rsidR="00A84DC7" w:rsidRDefault="00A84DC7" w:rsidP="00A84DC7">
      <w:pPr>
        <w:pStyle w:val="Textoindependiente"/>
        <w:ind w:left="882" w:right="975"/>
        <w:jc w:val="both"/>
      </w:pPr>
      <w:r>
        <w:t>Se entiende por reestructuración de un crédito, el mecanismo instrumentado mediante 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negocio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cualquiera de las condiciones originalmente pactadas, con el fin de permitirle al deudor la</w:t>
      </w:r>
      <w:r>
        <w:rPr>
          <w:spacing w:val="1"/>
        </w:rPr>
        <w:t xml:space="preserve"> </w:t>
      </w:r>
      <w:r>
        <w:t>atención adecuada de su obligación ante el real o potencial deterioro de su capacidad de</w:t>
      </w:r>
      <w:r>
        <w:rPr>
          <w:spacing w:val="1"/>
        </w:rPr>
        <w:t xml:space="preserve"> </w:t>
      </w:r>
      <w:r>
        <w:t>pago.</w:t>
      </w:r>
    </w:p>
    <w:p w:rsidR="00A84DC7" w:rsidRDefault="00A84DC7" w:rsidP="00A84DC7">
      <w:pPr>
        <w:pStyle w:val="Textoindependiente"/>
        <w:spacing w:before="2"/>
      </w:pPr>
    </w:p>
    <w:p w:rsidR="00A84DC7" w:rsidRDefault="00A84DC7" w:rsidP="00A84DC7">
      <w:pPr>
        <w:pStyle w:val="Textoindependiente"/>
        <w:ind w:left="882" w:right="977"/>
        <w:jc w:val="both"/>
      </w:pPr>
      <w:r>
        <w:t>Adicionalmente, se consideran reestructuraciones los acuerdos celebrados en el marco de</w:t>
      </w:r>
      <w:r>
        <w:rPr>
          <w:spacing w:val="-59"/>
        </w:rPr>
        <w:t xml:space="preserve"> </w:t>
      </w:r>
      <w:r>
        <w:t>las Leyes: 550 de 1999, 617 de 2000, 1116 de 2006 y 1564 de 2012 o normas que las</w:t>
      </w:r>
      <w:r>
        <w:rPr>
          <w:spacing w:val="1"/>
        </w:rPr>
        <w:t xml:space="preserve"> </w:t>
      </w:r>
      <w:r>
        <w:t>adicionen</w:t>
      </w:r>
      <w:r>
        <w:rPr>
          <w:spacing w:val="-1"/>
        </w:rPr>
        <w:t xml:space="preserve"> </w:t>
      </w:r>
      <w:r>
        <w:t>o sustituyan.</w:t>
      </w:r>
    </w:p>
    <w:p w:rsidR="00A84DC7" w:rsidRDefault="00A84DC7" w:rsidP="00A84DC7">
      <w:pPr>
        <w:pStyle w:val="Textoindependiente"/>
        <w:spacing w:before="1"/>
      </w:pPr>
    </w:p>
    <w:p w:rsidR="00A84DC7" w:rsidRDefault="00A84DC7" w:rsidP="00A84DC7">
      <w:pPr>
        <w:pStyle w:val="Textoindependiente"/>
        <w:ind w:left="882" w:right="976"/>
        <w:jc w:val="both"/>
      </w:pPr>
      <w:r>
        <w:t>No se considerarán reestructuraciones los alivios crediticios ordenados por leyes ni las</w:t>
      </w:r>
      <w:r>
        <w:rPr>
          <w:spacing w:val="1"/>
        </w:rPr>
        <w:t xml:space="preserve"> </w:t>
      </w:r>
      <w:r>
        <w:t>novaciones que se originen en eventos distintos, a los antes descritos, aquellas previstas</w:t>
      </w:r>
      <w:r>
        <w:rPr>
          <w:spacing w:val="1"/>
        </w:rPr>
        <w:t xml:space="preserve"> </w:t>
      </w:r>
      <w:r>
        <w:t>en el artículo 20 de la Ley 546 de 1999, ni las modificaciones realizadas con fundamento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capítulo.</w:t>
      </w:r>
    </w:p>
    <w:p w:rsidR="00A84DC7" w:rsidRDefault="00A84DC7" w:rsidP="00A84DC7">
      <w:pPr>
        <w:pStyle w:val="Textoindependiente"/>
      </w:pPr>
    </w:p>
    <w:p w:rsidR="00A84DC7" w:rsidRDefault="00A84DC7" w:rsidP="00A84DC7">
      <w:pPr>
        <w:pStyle w:val="Textoindependiente"/>
        <w:ind w:left="882" w:right="981"/>
        <w:jc w:val="both"/>
      </w:pPr>
      <w:r>
        <w:t>Antes de reestructurar un crédito deberá establecerse razonablemente que el mismo será</w:t>
      </w:r>
      <w:r>
        <w:rPr>
          <w:spacing w:val="1"/>
        </w:rPr>
        <w:t xml:space="preserve"> </w:t>
      </w:r>
      <w:r>
        <w:t>recuperado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 nuevas condiciones.</w:t>
      </w:r>
    </w:p>
    <w:p w:rsidR="00A84DC7" w:rsidRDefault="00A84DC7" w:rsidP="00A84DC7">
      <w:pPr>
        <w:pStyle w:val="Textoindependiente"/>
      </w:pPr>
    </w:p>
    <w:p w:rsidR="00A84DC7" w:rsidRDefault="00A84DC7" w:rsidP="00A84DC7">
      <w:pPr>
        <w:pStyle w:val="Textoindependiente"/>
        <w:ind w:left="882" w:right="978"/>
        <w:jc w:val="both"/>
      </w:pPr>
      <w:r>
        <w:t>En todo caso, las reestructuraciones deben ser un recurso excepcional para regularizar el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convertirse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generalizada</w:t>
      </w:r>
      <w:r>
        <w:rPr>
          <w:spacing w:val="-1"/>
        </w:rPr>
        <w:t xml:space="preserve"> </w:t>
      </w:r>
      <w:r>
        <w:t>ni hacer</w:t>
      </w:r>
      <w:r>
        <w:rPr>
          <w:spacing w:val="1"/>
        </w:rPr>
        <w:t xml:space="preserve"> </w:t>
      </w:r>
      <w:r>
        <w:t>uso excesivo</w:t>
      </w:r>
      <w:r>
        <w:rPr>
          <w:spacing w:val="-1"/>
        </w:rPr>
        <w:t xml:space="preserve"> </w:t>
      </w:r>
      <w:r>
        <w:t>de periodos de</w:t>
      </w:r>
      <w:r>
        <w:rPr>
          <w:spacing w:val="-2"/>
        </w:rPr>
        <w:t xml:space="preserve"> </w:t>
      </w:r>
      <w:r>
        <w:t>gracia.</w:t>
      </w:r>
    </w:p>
    <w:p w:rsidR="00A84DC7" w:rsidRDefault="00A84DC7" w:rsidP="00A84DC7">
      <w:pPr>
        <w:pStyle w:val="Textoindependiente"/>
        <w:spacing w:before="10"/>
        <w:rPr>
          <w:sz w:val="21"/>
        </w:rPr>
      </w:pPr>
    </w:p>
    <w:p w:rsidR="00A84DC7" w:rsidRDefault="00A84DC7" w:rsidP="00A84DC7">
      <w:pPr>
        <w:pStyle w:val="Textoindependiente"/>
        <w:ind w:left="882"/>
        <w:jc w:val="both"/>
      </w:pPr>
      <w:r>
        <w:t>Al</w:t>
      </w:r>
      <w:r>
        <w:rPr>
          <w:spacing w:val="-1"/>
        </w:rPr>
        <w:t xml:space="preserve"> </w:t>
      </w:r>
      <w:r>
        <w:t>aprobarse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reestructuración,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 en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A84DC7" w:rsidRDefault="00A84DC7" w:rsidP="00A84DC7">
      <w:pPr>
        <w:pStyle w:val="Textoindependiente"/>
        <w:spacing w:before="2"/>
      </w:pPr>
    </w:p>
    <w:p w:rsidR="00A84DC7" w:rsidRDefault="00A84DC7" w:rsidP="00A84DC7">
      <w:pPr>
        <w:pStyle w:val="Textoindependiente"/>
        <w:tabs>
          <w:tab w:val="left" w:pos="1448"/>
        </w:tabs>
        <w:spacing w:before="1"/>
        <w:ind w:left="882"/>
      </w:pPr>
      <w:r>
        <w:t>a.</w:t>
      </w:r>
      <w:r>
        <w:tab/>
        <w:t>Identificar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aplicativo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reestructurados.</w:t>
      </w:r>
    </w:p>
    <w:p w:rsidR="00A84DC7" w:rsidRDefault="00A84DC7" w:rsidP="00A84DC7">
      <w:pPr>
        <w:pStyle w:val="Textoindependiente"/>
        <w:rPr>
          <w:sz w:val="20"/>
        </w:rPr>
      </w:pPr>
    </w:p>
    <w:p w:rsidR="00A84DC7" w:rsidRDefault="00A84DC7" w:rsidP="00A84DC7">
      <w:pPr>
        <w:pStyle w:val="Textoindependiente"/>
        <w:rPr>
          <w:sz w:val="20"/>
        </w:rPr>
      </w:pPr>
    </w:p>
    <w:p w:rsidR="00A84DC7" w:rsidRPr="00A84DC7" w:rsidRDefault="00A84DC7" w:rsidP="00A84DC7">
      <w:pPr>
        <w:pStyle w:val="Textoindependiente"/>
        <w:spacing w:before="9"/>
        <w:rPr>
          <w:sz w:val="17"/>
        </w:rPr>
        <w:sectPr w:rsidR="00A84DC7" w:rsidRPr="00A84DC7" w:rsidSect="00A84DC7">
          <w:headerReference w:type="default" r:id="rId16"/>
          <w:footerReference w:type="default" r:id="rId17"/>
          <w:pgSz w:w="12240" w:h="15840"/>
          <w:pgMar w:top="2260" w:right="720" w:bottom="280" w:left="820" w:header="1928" w:footer="1134" w:gutter="0"/>
          <w:cols w:space="720"/>
          <w:docGrid w:linePitch="299"/>
        </w:sectPr>
      </w:pPr>
    </w:p>
    <w:p w:rsidR="00A84DC7" w:rsidRDefault="00A84DC7" w:rsidP="00A84DC7">
      <w:pPr>
        <w:pStyle w:val="Textoindependiente"/>
        <w:spacing w:before="4"/>
        <w:rPr>
          <w:rFonts w:ascii="Times New Roman"/>
          <w:sz w:val="10"/>
        </w:rPr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359"/>
          <w:tab w:val="left" w:pos="1360"/>
        </w:tabs>
        <w:spacing w:before="94" w:line="261" w:lineRule="auto"/>
        <w:ind w:right="547" w:firstLine="0"/>
      </w:pPr>
      <w:r>
        <w:t>Garantizar la trazabilidad del crédito con el fin de incorporar en las evaluaciones y mediciones, el comportamiento que ha tenido la obligación durante su historia previo a ser reestructurada.</w:t>
      </w:r>
    </w:p>
    <w:p w:rsidR="00A84DC7" w:rsidRDefault="00A84DC7" w:rsidP="00A84DC7">
      <w:pPr>
        <w:pStyle w:val="Textoindependiente"/>
        <w:spacing w:before="3"/>
        <w:rPr>
          <w:sz w:val="15"/>
        </w:rPr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449"/>
        </w:tabs>
        <w:spacing w:before="94" w:line="259" w:lineRule="auto"/>
        <w:ind w:right="543" w:firstLine="0"/>
      </w:pP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reestructurados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deteriorar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dependiendo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riesgo,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condiciones</w:t>
      </w:r>
      <w:r>
        <w:rPr>
          <w:spacing w:val="-12"/>
        </w:rPr>
        <w:t xml:space="preserve"> </w:t>
      </w:r>
      <w:r>
        <w:t>financieras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deudor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 flujos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caja</w:t>
      </w:r>
      <w:r>
        <w:rPr>
          <w:spacing w:val="-59"/>
        </w:rPr>
        <w:t xml:space="preserve"> </w:t>
      </w:r>
      <w:r>
        <w:t>del proyecto al momento de la reestructuración. En ningún caso, la calificación podrá ser mejor a</w:t>
      </w:r>
      <w:r>
        <w:rPr>
          <w:spacing w:val="1"/>
        </w:rPr>
        <w:t xml:space="preserve"> </w:t>
      </w:r>
      <w:r>
        <w:t>aquella</w:t>
      </w:r>
      <w:r>
        <w:rPr>
          <w:spacing w:val="-1"/>
        </w:rPr>
        <w:t xml:space="preserve"> </w:t>
      </w:r>
      <w:r>
        <w:t>que tenía</w:t>
      </w:r>
      <w:r>
        <w:rPr>
          <w:spacing w:val="-1"/>
        </w:rPr>
        <w:t xml:space="preserve"> </w:t>
      </w:r>
      <w:r>
        <w:t>el crédito al</w:t>
      </w:r>
      <w:r>
        <w:rPr>
          <w:spacing w:val="-3"/>
        </w:rPr>
        <w:t xml:space="preserve"> </w:t>
      </w:r>
      <w:r>
        <w:t>momento de</w:t>
      </w:r>
      <w:r>
        <w:rPr>
          <w:spacing w:val="-3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reestructuración</w:t>
      </w:r>
    </w:p>
    <w:p w:rsidR="00A84DC7" w:rsidRDefault="00A84DC7" w:rsidP="00A84DC7">
      <w:pPr>
        <w:pStyle w:val="Textoindependiente"/>
        <w:rPr>
          <w:sz w:val="26"/>
        </w:rPr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449"/>
        </w:tabs>
        <w:spacing w:line="259" w:lineRule="auto"/>
        <w:ind w:right="543" w:firstLine="0"/>
      </w:pPr>
      <w:r>
        <w:t>Una vez cumplido el requisito señalado en el literal anterior, se aplica la ley de arrastre,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créditos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asociado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deterioros</w:t>
      </w:r>
      <w:r>
        <w:rPr>
          <w:spacing w:val="-59"/>
        </w:rPr>
        <w:t xml:space="preserve"> </w:t>
      </w:r>
      <w:r>
        <w:t>respectivos.</w:t>
      </w:r>
    </w:p>
    <w:p w:rsidR="00A84DC7" w:rsidRDefault="00A84DC7" w:rsidP="00A84DC7">
      <w:pPr>
        <w:pStyle w:val="Textoindependiente"/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449"/>
        </w:tabs>
        <w:spacing w:before="1" w:line="259" w:lineRule="auto"/>
        <w:ind w:right="540" w:firstLine="0"/>
      </w:pPr>
      <w:r>
        <w:t>El</w:t>
      </w:r>
      <w:r>
        <w:rPr>
          <w:spacing w:val="-4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reestructurados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en forma</w:t>
      </w:r>
      <w:r>
        <w:rPr>
          <w:spacing w:val="-58"/>
        </w:rPr>
        <w:t xml:space="preserve"> </w:t>
      </w:r>
      <w:r>
        <w:t>escalonada, es decir, una vez cumplido el requisito de calificación en el literal anterior se deben</w:t>
      </w:r>
      <w:r>
        <w:rPr>
          <w:spacing w:val="1"/>
        </w:rPr>
        <w:t xml:space="preserve"> </w:t>
      </w:r>
      <w:r>
        <w:t>aplicar</w:t>
      </w:r>
      <w:r>
        <w:rPr>
          <w:spacing w:val="-13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pagos</w:t>
      </w:r>
      <w:r>
        <w:rPr>
          <w:spacing w:val="-10"/>
        </w:rPr>
        <w:t xml:space="preserve"> </w:t>
      </w:r>
      <w:r>
        <w:t>consecutivos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cuota</w:t>
      </w:r>
      <w:r>
        <w:rPr>
          <w:spacing w:val="-10"/>
        </w:rPr>
        <w:t xml:space="preserve"> </w:t>
      </w:r>
      <w:r>
        <w:t>pactada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 su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amortización,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adquirir una calificación de menor riesgo (por ejemplo: de calificación E a D), y así sucesivamente</w:t>
      </w:r>
      <w:r>
        <w:rPr>
          <w:spacing w:val="-59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calificación</w:t>
      </w:r>
      <w:r>
        <w:rPr>
          <w:spacing w:val="-4"/>
        </w:rPr>
        <w:t xml:space="preserve"> </w:t>
      </w:r>
      <w:r>
        <w:t>A.</w:t>
      </w:r>
    </w:p>
    <w:p w:rsidR="00A84DC7" w:rsidRDefault="00A84DC7" w:rsidP="00A84DC7">
      <w:pPr>
        <w:pStyle w:val="Textoindependiente"/>
        <w:spacing w:before="9"/>
        <w:rPr>
          <w:sz w:val="21"/>
        </w:rPr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448"/>
          <w:tab w:val="left" w:pos="1449"/>
        </w:tabs>
        <w:spacing w:before="1" w:line="259" w:lineRule="auto"/>
        <w:ind w:right="540" w:firstLine="0"/>
      </w:pP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mora,</w:t>
      </w:r>
      <w:r>
        <w:rPr>
          <w:spacing w:val="-4"/>
        </w:rPr>
        <w:t xml:space="preserve"> </w:t>
      </w:r>
      <w:r>
        <w:t>independientemente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que tenga</w:t>
      </w:r>
      <w:r>
        <w:rPr>
          <w:spacing w:val="-59"/>
        </w:rPr>
        <w:t xml:space="preserve"> </w:t>
      </w:r>
      <w:r>
        <w:rPr>
          <w:spacing w:val="-1"/>
        </w:rPr>
        <w:t xml:space="preserve">en ese momento, se deberá llevar </w:t>
      </w:r>
      <w:r>
        <w:t>inmediatamente a la calificación que tenía al efectuarse la</w:t>
      </w:r>
      <w:r>
        <w:rPr>
          <w:spacing w:val="1"/>
        </w:rPr>
        <w:t xml:space="preserve"> </w:t>
      </w:r>
      <w:r>
        <w:t>reestructuración (acumulando la mora del inicio y del proceso de reestructuración incumplido),</w:t>
      </w:r>
      <w:r>
        <w:rPr>
          <w:spacing w:val="1"/>
        </w:rPr>
        <w:t xml:space="preserve"> </w:t>
      </w:r>
      <w:r>
        <w:t>efectuar la ley</w:t>
      </w:r>
      <w:r>
        <w:rPr>
          <w:spacing w:val="-2"/>
        </w:rPr>
        <w:t xml:space="preserve"> </w:t>
      </w:r>
      <w:r>
        <w:t>de arrastre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calcular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respectivos</w:t>
      </w:r>
      <w:r>
        <w:rPr>
          <w:spacing w:val="4"/>
        </w:rPr>
        <w:t xml:space="preserve"> </w:t>
      </w:r>
      <w:r>
        <w:t>deterioros.</w:t>
      </w:r>
    </w:p>
    <w:p w:rsidR="00A84DC7" w:rsidRDefault="00A84DC7" w:rsidP="00A84DC7">
      <w:pPr>
        <w:pStyle w:val="Textoindependiente"/>
        <w:spacing w:before="7"/>
        <w:rPr>
          <w:sz w:val="21"/>
        </w:rPr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449"/>
        </w:tabs>
        <w:spacing w:line="259" w:lineRule="auto"/>
        <w:ind w:right="542" w:firstLine="0"/>
      </w:pPr>
      <w:r>
        <w:t>Los ingresos de todos los créditos que sean reestructurados más de una vez deberán</w:t>
      </w:r>
      <w:r>
        <w:rPr>
          <w:spacing w:val="1"/>
        </w:rPr>
        <w:t xml:space="preserve"> </w:t>
      </w:r>
      <w:r>
        <w:t>contabilizarse por</w:t>
      </w:r>
      <w:r>
        <w:rPr>
          <w:spacing w:val="2"/>
        </w:rPr>
        <w:t xml:space="preserve"> </w:t>
      </w:r>
      <w:r>
        <w:t>el sistema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caja.</w:t>
      </w:r>
    </w:p>
    <w:p w:rsidR="00A84DC7" w:rsidRDefault="00A84DC7" w:rsidP="00A84DC7">
      <w:pPr>
        <w:pStyle w:val="Textoindependiente"/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449"/>
        </w:tabs>
        <w:spacing w:line="259" w:lineRule="auto"/>
        <w:ind w:right="545" w:firstLine="0"/>
      </w:pPr>
      <w:r>
        <w:t>Se debe efectuar un seguimiento permanente respecto del cumplimiento del acuerdo de</w:t>
      </w:r>
      <w:r>
        <w:rPr>
          <w:spacing w:val="1"/>
        </w:rPr>
        <w:t xml:space="preserve"> </w:t>
      </w:r>
      <w:r>
        <w:t>reestructuración.</w:t>
      </w:r>
    </w:p>
    <w:p w:rsidR="00A84DC7" w:rsidRDefault="00A84DC7" w:rsidP="00A84DC7">
      <w:pPr>
        <w:pStyle w:val="Textoindependiente"/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448"/>
          <w:tab w:val="left" w:pos="1449"/>
        </w:tabs>
        <w:spacing w:line="259" w:lineRule="auto"/>
        <w:ind w:right="544" w:firstLine="0"/>
      </w:pP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existir</w:t>
      </w:r>
      <w:r>
        <w:rPr>
          <w:spacing w:val="-8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hipotecaria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prendaria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actualización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avalúo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mismas,</w:t>
      </w:r>
      <w:r>
        <w:rPr>
          <w:spacing w:val="-11"/>
        </w:rPr>
        <w:t xml:space="preserve"> </w:t>
      </w:r>
      <w:r>
        <w:t>teniendo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parámetros</w:t>
      </w:r>
      <w:r>
        <w:rPr>
          <w:spacing w:val="-9"/>
        </w:rPr>
        <w:t xml:space="preserve"> </w:t>
      </w:r>
      <w:r>
        <w:t>establecidos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 capítulo.</w:t>
      </w:r>
    </w:p>
    <w:p w:rsidR="00A84DC7" w:rsidRDefault="00A84DC7" w:rsidP="00A84DC7">
      <w:pPr>
        <w:pStyle w:val="Textoindependiente"/>
        <w:spacing w:before="7"/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448"/>
          <w:tab w:val="left" w:pos="1449"/>
        </w:tabs>
        <w:spacing w:line="259" w:lineRule="auto"/>
        <w:ind w:right="543" w:firstLine="0"/>
        <w:rPr>
          <w:sz w:val="21"/>
        </w:rPr>
      </w:pPr>
      <w:r>
        <w:t>En los casos a los que se refieren las Leyes 550 de 1999, 1116 de 2006 y 1564 de 2012,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partir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fecha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inicie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negociación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acreedores, las organizaciones</w:t>
      </w:r>
      <w:r>
        <w:rPr>
          <w:spacing w:val="-59"/>
        </w:rPr>
        <w:t xml:space="preserve"> </w:t>
      </w:r>
      <w:r>
        <w:t>solidarias titulares de las respectivas acreencias, dejarán de causar intereses sobre los créditos</w:t>
      </w:r>
      <w:r>
        <w:rPr>
          <w:spacing w:val="1"/>
        </w:rPr>
        <w:t xml:space="preserve"> </w:t>
      </w:r>
      <w:r>
        <w:t>vigentes,</w:t>
      </w:r>
      <w:r>
        <w:rPr>
          <w:spacing w:val="-10"/>
        </w:rPr>
        <w:t xml:space="preserve"> </w:t>
      </w:r>
      <w:r>
        <w:t>pero</w:t>
      </w:r>
      <w:r>
        <w:rPr>
          <w:spacing w:val="-12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calificación</w:t>
      </w:r>
      <w:r>
        <w:rPr>
          <w:spacing w:val="-10"/>
        </w:rPr>
        <w:t xml:space="preserve"> </w:t>
      </w:r>
      <w:r>
        <w:t>que tuvieran</w:t>
      </w:r>
      <w:r>
        <w:rPr>
          <w:spacing w:val="2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 xml:space="preserve">créditos en </w:t>
      </w:r>
      <w:bookmarkStart w:id="0" w:name="_GoBack"/>
      <w:bookmarkEnd w:id="0"/>
      <w:r>
        <w:t>la</w:t>
      </w:r>
      <w:r>
        <w:rPr>
          <w:spacing w:val="3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 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negociaciones.</w:t>
      </w:r>
    </w:p>
    <w:p w:rsidR="00A84DC7" w:rsidRDefault="00A84DC7" w:rsidP="00A84DC7">
      <w:pPr>
        <w:pStyle w:val="Textoindependiente"/>
        <w:spacing w:before="2"/>
        <w:rPr>
          <w:sz w:val="23"/>
        </w:rPr>
      </w:pPr>
    </w:p>
    <w:p w:rsidR="00A84DC7" w:rsidRDefault="00A84DC7" w:rsidP="00A84DC7">
      <w:pPr>
        <w:pStyle w:val="Prrafodelista"/>
        <w:numPr>
          <w:ilvl w:val="0"/>
          <w:numId w:val="17"/>
        </w:numPr>
        <w:tabs>
          <w:tab w:val="left" w:pos="1360"/>
        </w:tabs>
        <w:ind w:right="544" w:firstLine="0"/>
      </w:pPr>
      <w:r>
        <w:t>En el evento en que la negociación fracase los créditos se calificarán en categoría “E”,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incobrable.</w:t>
      </w:r>
    </w:p>
    <w:p w:rsidR="003E73A9" w:rsidRDefault="009B61DB">
      <w:pPr>
        <w:pStyle w:val="Textoindependiente"/>
        <w:tabs>
          <w:tab w:val="left" w:pos="1448"/>
        </w:tabs>
        <w:spacing w:before="94"/>
        <w:ind w:left="639" w:right="412"/>
        <w:jc w:val="both"/>
      </w:pPr>
      <w:r>
        <w:lastRenderedPageBreak/>
        <w:t>I.</w:t>
      </w:r>
      <w:r>
        <w:tab/>
        <w:t>Desde la formalización de un acuerdo de reestructuración, los créditos nuevos que se</w:t>
      </w:r>
      <w:r>
        <w:rPr>
          <w:spacing w:val="1"/>
        </w:rPr>
        <w:t xml:space="preserve"> </w:t>
      </w:r>
      <w:r>
        <w:t>otorguen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reestructuradas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calificados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categoría</w:t>
      </w:r>
      <w:r>
        <w:rPr>
          <w:spacing w:val="-2"/>
        </w:rPr>
        <w:t xml:space="preserve"> </w:t>
      </w:r>
      <w:r>
        <w:t>“A”.</w:t>
      </w:r>
    </w:p>
    <w:p w:rsidR="003E73A9" w:rsidRDefault="003E73A9">
      <w:pPr>
        <w:pStyle w:val="Textoindependiente"/>
        <w:spacing w:before="11"/>
        <w:rPr>
          <w:sz w:val="23"/>
        </w:rPr>
      </w:pPr>
    </w:p>
    <w:p w:rsidR="003E73A9" w:rsidRDefault="009B61DB" w:rsidP="00922A84">
      <w:pPr>
        <w:pStyle w:val="Textoindependiente"/>
        <w:pBdr>
          <w:left w:val="single" w:sz="4" w:space="4" w:color="auto"/>
        </w:pBdr>
        <w:ind w:left="639" w:right="518"/>
        <w:jc w:val="both"/>
      </w:pPr>
      <w:r>
        <w:t>La organización solidaria podrá eliminar la condición de reestructurado cuando el deudor efectúe</w:t>
      </w:r>
      <w:r>
        <w:rPr>
          <w:spacing w:val="1"/>
        </w:rPr>
        <w:t xml:space="preserve"> </w:t>
      </w:r>
      <w:r>
        <w:t>pagos</w:t>
      </w:r>
      <w:r>
        <w:rPr>
          <w:spacing w:val="7"/>
        </w:rPr>
        <w:t xml:space="preserve"> </w:t>
      </w:r>
      <w:r>
        <w:t>regulares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efectivos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intereses</w:t>
      </w:r>
      <w:r>
        <w:rPr>
          <w:spacing w:val="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período</w:t>
      </w:r>
      <w:r>
        <w:rPr>
          <w:spacing w:val="5"/>
        </w:rPr>
        <w:t xml:space="preserve"> </w:t>
      </w:r>
      <w:r>
        <w:t>ininterrumpido</w:t>
      </w:r>
      <w:r>
        <w:rPr>
          <w:spacing w:val="7"/>
        </w:rPr>
        <w:t xml:space="preserve"> </w:t>
      </w:r>
      <w:r>
        <w:t>de</w:t>
      </w:r>
      <w:r w:rsidR="00922A84">
        <w:t xml:space="preserve"> 12</w:t>
      </w:r>
      <w:r>
        <w:rPr>
          <w:spacing w:val="-11"/>
        </w:rPr>
        <w:t xml:space="preserve"> </w:t>
      </w:r>
      <w:r>
        <w:t>meses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microcrédito,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años</w:t>
      </w:r>
      <w:r>
        <w:rPr>
          <w:spacing w:val="-10"/>
        </w:rPr>
        <w:t xml:space="preserve"> </w:t>
      </w:r>
      <w:r>
        <w:t>para</w:t>
      </w:r>
      <w:r w:rsidR="00922A84">
        <w:t xml:space="preserve"> las modalidades de</w:t>
      </w:r>
      <w:r>
        <w:rPr>
          <w:spacing w:val="-10"/>
        </w:rPr>
        <w:t xml:space="preserve"> </w:t>
      </w:r>
      <w:r>
        <w:t>consumo</w:t>
      </w:r>
      <w:r w:rsidR="00922A84">
        <w:rPr>
          <w:spacing w:val="-10"/>
        </w:rPr>
        <w:t xml:space="preserve">, </w:t>
      </w:r>
      <w:r>
        <w:t>comercial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vivienda.</w:t>
      </w:r>
    </w:p>
    <w:p w:rsidR="003E73A9" w:rsidRDefault="003E73A9">
      <w:pPr>
        <w:pStyle w:val="Textoindependiente"/>
        <w:spacing w:before="9"/>
        <w:rPr>
          <w:sz w:val="21"/>
        </w:rPr>
      </w:pPr>
    </w:p>
    <w:p w:rsidR="003E73A9" w:rsidRDefault="009B61DB">
      <w:pPr>
        <w:pStyle w:val="Ttulo3"/>
        <w:tabs>
          <w:tab w:val="left" w:pos="2012"/>
        </w:tabs>
        <w:ind w:left="639" w:firstLine="0"/>
        <w:jc w:val="both"/>
      </w:pPr>
      <w:r>
        <w:t>5.2.3.2</w:t>
      </w:r>
      <w:r>
        <w:tab/>
        <w:t>Novaciones</w:t>
      </w:r>
    </w:p>
    <w:p w:rsidR="003E73A9" w:rsidRDefault="003E73A9">
      <w:pPr>
        <w:pStyle w:val="Textoindependiente"/>
        <w:rPr>
          <w:rFonts w:ascii="Arial"/>
          <w:b/>
        </w:rPr>
      </w:pPr>
    </w:p>
    <w:p w:rsidR="003E73A9" w:rsidRDefault="009B61DB">
      <w:pPr>
        <w:pStyle w:val="Textoindependiente"/>
        <w:spacing w:before="1"/>
        <w:ind w:left="639" w:right="415"/>
        <w:jc w:val="both"/>
      </w:pPr>
      <w:r>
        <w:t>La novación es la sustitución de una nueva obligación a otra anterior, la cual queda por tanto</w:t>
      </w:r>
      <w:r>
        <w:rPr>
          <w:spacing w:val="1"/>
        </w:rPr>
        <w:t xml:space="preserve"> </w:t>
      </w:r>
      <w:r>
        <w:rPr>
          <w:spacing w:val="-1"/>
        </w:rPr>
        <w:t>extinguida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conformidad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1687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Código</w:t>
      </w:r>
      <w:r>
        <w:rPr>
          <w:spacing w:val="-13"/>
        </w:rPr>
        <w:t xml:space="preserve"> </w:t>
      </w:r>
      <w:r>
        <w:t>Civil.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tipos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novación,</w:t>
      </w:r>
      <w:r>
        <w:rPr>
          <w:spacing w:val="-58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 establecido 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1690</w:t>
      </w:r>
      <w:r>
        <w:rPr>
          <w:spacing w:val="-2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Civil:</w:t>
      </w:r>
    </w:p>
    <w:p w:rsidR="003E73A9" w:rsidRDefault="003E73A9">
      <w:pPr>
        <w:pStyle w:val="Textoindependiente"/>
        <w:spacing w:before="4"/>
      </w:pPr>
    </w:p>
    <w:p w:rsidR="003E73A9" w:rsidRDefault="009B61DB">
      <w:pPr>
        <w:pStyle w:val="Prrafodelista"/>
        <w:numPr>
          <w:ilvl w:val="0"/>
          <w:numId w:val="16"/>
        </w:numPr>
        <w:tabs>
          <w:tab w:val="left" w:pos="1205"/>
          <w:tab w:val="left" w:pos="1206"/>
        </w:tabs>
        <w:jc w:val="left"/>
      </w:pPr>
      <w:r>
        <w:t>Sustituyéndose</w:t>
      </w:r>
      <w:r>
        <w:rPr>
          <w:spacing w:val="26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nueva</w:t>
      </w:r>
      <w:r>
        <w:rPr>
          <w:spacing w:val="28"/>
        </w:rPr>
        <w:t xml:space="preserve"> </w:t>
      </w:r>
      <w:r>
        <w:t>obligación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otra,</w:t>
      </w:r>
      <w:r>
        <w:rPr>
          <w:spacing w:val="28"/>
        </w:rPr>
        <w:t xml:space="preserve"> </w:t>
      </w:r>
      <w:r>
        <w:t>sin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intervenga</w:t>
      </w:r>
      <w:r>
        <w:rPr>
          <w:spacing w:val="26"/>
        </w:rPr>
        <w:t xml:space="preserve"> </w:t>
      </w:r>
      <w:r>
        <w:t>nuevo</w:t>
      </w:r>
      <w:r>
        <w:rPr>
          <w:spacing w:val="21"/>
        </w:rPr>
        <w:t xml:space="preserve"> </w:t>
      </w:r>
      <w:r>
        <w:t>acreedor</w:t>
      </w:r>
      <w:r>
        <w:rPr>
          <w:spacing w:val="-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deudor.</w:t>
      </w:r>
    </w:p>
    <w:p w:rsidR="003E73A9" w:rsidRDefault="009B61DB">
      <w:pPr>
        <w:pStyle w:val="Prrafodelista"/>
        <w:numPr>
          <w:ilvl w:val="0"/>
          <w:numId w:val="16"/>
        </w:numPr>
        <w:tabs>
          <w:tab w:val="left" w:pos="1205"/>
          <w:tab w:val="left" w:pos="1206"/>
        </w:tabs>
        <w:spacing w:before="8" w:line="247" w:lineRule="auto"/>
        <w:ind w:right="417"/>
        <w:jc w:val="left"/>
      </w:pPr>
      <w:r>
        <w:rPr>
          <w:spacing w:val="-1"/>
        </w:rPr>
        <w:t>Contrayendo</w:t>
      </w:r>
      <w:r>
        <w:rPr>
          <w:spacing w:val="56"/>
        </w:rPr>
        <w:t xml:space="preserve"> </w:t>
      </w: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1"/>
        </w:rPr>
        <w:t>deudor</w:t>
      </w:r>
      <w:r>
        <w:rPr>
          <w:spacing w:val="57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t>nueva</w:t>
      </w:r>
      <w:r>
        <w:rPr>
          <w:spacing w:val="58"/>
        </w:rPr>
        <w:t xml:space="preserve"> </w:t>
      </w:r>
      <w:r>
        <w:t>obligación</w:t>
      </w:r>
      <w:r>
        <w:rPr>
          <w:spacing w:val="52"/>
        </w:rPr>
        <w:t xml:space="preserve"> </w:t>
      </w:r>
      <w:r>
        <w:t>respecto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tercero,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declarándole</w:t>
      </w:r>
      <w:r>
        <w:rPr>
          <w:spacing w:val="-38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obligación primitiva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acreedor.</w:t>
      </w:r>
    </w:p>
    <w:p w:rsidR="003E73A9" w:rsidRDefault="009B61DB">
      <w:pPr>
        <w:pStyle w:val="Prrafodelista"/>
        <w:numPr>
          <w:ilvl w:val="0"/>
          <w:numId w:val="16"/>
        </w:numPr>
        <w:tabs>
          <w:tab w:val="left" w:pos="1205"/>
          <w:tab w:val="left" w:pos="1206"/>
        </w:tabs>
        <w:spacing w:before="8"/>
        <w:jc w:val="left"/>
      </w:pPr>
      <w:r>
        <w:t>Sustituyéndose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deudor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antiguo,</w:t>
      </w:r>
      <w:r>
        <w:rPr>
          <w:spacing w:val="-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consecuencia</w:t>
      </w:r>
      <w:r>
        <w:rPr>
          <w:spacing w:val="-3"/>
        </w:rPr>
        <w:t xml:space="preserve"> </w:t>
      </w:r>
      <w:r>
        <w:t>queda</w:t>
      </w:r>
      <w:r>
        <w:rPr>
          <w:spacing w:val="-1"/>
        </w:rPr>
        <w:t xml:space="preserve"> </w:t>
      </w:r>
      <w:r>
        <w:t>libre.</w:t>
      </w:r>
    </w:p>
    <w:p w:rsidR="003E73A9" w:rsidRDefault="009B61DB">
      <w:pPr>
        <w:pStyle w:val="Textoindependiente"/>
        <w:spacing w:before="166"/>
        <w:ind w:left="639" w:right="416"/>
        <w:jc w:val="both"/>
      </w:pPr>
      <w:r>
        <w:t>La sola ampliación o reducción del plazo de una deuda no constituye novación, pero pone fin a la</w:t>
      </w:r>
      <w:r>
        <w:rPr>
          <w:spacing w:val="1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deudores</w:t>
      </w:r>
      <w:r>
        <w:rPr>
          <w:spacing w:val="-4"/>
        </w:rPr>
        <w:t xml:space="preserve"> </w:t>
      </w:r>
      <w:r>
        <w:t>solidarios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extingue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garantías</w:t>
      </w:r>
      <w:r>
        <w:rPr>
          <w:spacing w:val="-6"/>
        </w:rPr>
        <w:t xml:space="preserve"> </w:t>
      </w:r>
      <w:r>
        <w:t>constituidas. Cuando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realice</w:t>
      </w:r>
      <w:r>
        <w:rPr>
          <w:spacing w:val="-58"/>
        </w:rPr>
        <w:t xml:space="preserve"> </w:t>
      </w:r>
      <w:r>
        <w:t>una novación se debe tener en cuenta que a este nuevo crédito se le deben constituir sus propias</w:t>
      </w:r>
      <w:r>
        <w:rPr>
          <w:spacing w:val="1"/>
        </w:rPr>
        <w:t xml:space="preserve"> </w:t>
      </w:r>
      <w:r>
        <w:t>garantías,</w:t>
      </w:r>
      <w:r>
        <w:rPr>
          <w:spacing w:val="-2"/>
        </w:rPr>
        <w:t xml:space="preserve"> </w:t>
      </w:r>
      <w:r>
        <w:t>atendiendo</w:t>
      </w:r>
      <w:r>
        <w:rPr>
          <w:spacing w:val="-2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 el Código Civil.</w:t>
      </w:r>
    </w:p>
    <w:p w:rsidR="003E73A9" w:rsidRDefault="003E73A9">
      <w:pPr>
        <w:pStyle w:val="Textoindependiente"/>
      </w:pPr>
    </w:p>
    <w:p w:rsidR="003E73A9" w:rsidRDefault="009B61DB">
      <w:pPr>
        <w:pStyle w:val="Textoindependiente"/>
        <w:ind w:left="639" w:right="417"/>
        <w:jc w:val="both"/>
      </w:pPr>
      <w:r>
        <w:t>Si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novación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produce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ánimo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facilitar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adecuado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obligación</w:t>
      </w:r>
      <w:r>
        <w:rPr>
          <w:spacing w:val="-11"/>
        </w:rPr>
        <w:t xml:space="preserve"> </w:t>
      </w:r>
      <w:r>
        <w:t>ante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potencial</w:t>
      </w:r>
      <w:r>
        <w:rPr>
          <w:spacing w:val="-2"/>
        </w:rPr>
        <w:t xml:space="preserve"> </w:t>
      </w:r>
      <w:r>
        <w:t>deterioro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deudor,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reestructuración</w:t>
      </w:r>
      <w:r>
        <w:rPr>
          <w:spacing w:val="-5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modificación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señalados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capítulo</w:t>
      </w:r>
      <w:r>
        <w:rPr>
          <w:spacing w:val="-5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tales eventos.</w:t>
      </w:r>
    </w:p>
    <w:p w:rsidR="003E73A9" w:rsidRDefault="003E73A9">
      <w:pPr>
        <w:pStyle w:val="Textoindependiente"/>
        <w:spacing w:before="10"/>
        <w:rPr>
          <w:sz w:val="13"/>
        </w:rPr>
      </w:pPr>
    </w:p>
    <w:p w:rsidR="003E73A9" w:rsidRDefault="009B61DB">
      <w:pPr>
        <w:pStyle w:val="Ttulo3"/>
        <w:tabs>
          <w:tab w:val="left" w:pos="1959"/>
        </w:tabs>
        <w:spacing w:before="93"/>
        <w:ind w:left="879" w:firstLine="0"/>
      </w:pPr>
      <w:r>
        <w:t>5.2.3.3.</w:t>
      </w:r>
      <w:r>
        <w:tab/>
        <w:t>Otros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modificaciones de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</w:t>
      </w:r>
    </w:p>
    <w:p w:rsidR="003E73A9" w:rsidRDefault="003E73A9">
      <w:pPr>
        <w:pStyle w:val="Textoindependiente"/>
        <w:spacing w:before="1"/>
        <w:rPr>
          <w:rFonts w:ascii="Arial"/>
          <w:b/>
        </w:rPr>
      </w:pPr>
    </w:p>
    <w:p w:rsidR="003E73A9" w:rsidRPr="00FC7452" w:rsidRDefault="009B61DB" w:rsidP="00D36C0B">
      <w:pPr>
        <w:pStyle w:val="Textoindependiente"/>
        <w:ind w:left="639" w:right="413"/>
        <w:jc w:val="both"/>
      </w:pPr>
      <w:r>
        <w:t>Las organizaciones de economía solidaria podrán modificar, a solicitud del deudor o por iniciativa</w:t>
      </w:r>
      <w:r>
        <w:rPr>
          <w:spacing w:val="1"/>
        </w:rPr>
        <w:t xml:space="preserve"> </w:t>
      </w:r>
      <w:r>
        <w:t>de la organización solidaria que otorgó el crédito, previo acuerdo con el deudor, las condiciones</w:t>
      </w:r>
      <w:r>
        <w:rPr>
          <w:spacing w:val="1"/>
        </w:rPr>
        <w:t xml:space="preserve"> </w:t>
      </w:r>
      <w:r>
        <w:t>inicialmente pactadas de los créditos, con el fin de permitirle al deudor la atención adecuada de su</w:t>
      </w:r>
      <w:r>
        <w:rPr>
          <w:spacing w:val="-59"/>
        </w:rPr>
        <w:t xml:space="preserve"> </w:t>
      </w:r>
      <w:r>
        <w:t>obligación ante el potencial o real deterioro de su capacidad de pago, sin que estos ajustes sean</w:t>
      </w:r>
      <w:r>
        <w:rPr>
          <w:spacing w:val="1"/>
        </w:rPr>
        <w:t xml:space="preserve"> </w:t>
      </w:r>
      <w:r>
        <w:rPr>
          <w:spacing w:val="-1"/>
        </w:rPr>
        <w:t>considerados</w:t>
      </w:r>
      <w:r>
        <w:rPr>
          <w:spacing w:val="-11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t>reestructuración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términos</w:t>
      </w:r>
      <w:r>
        <w:rPr>
          <w:spacing w:val="10"/>
        </w:rPr>
        <w:t xml:space="preserve"> </w:t>
      </w:r>
      <w:r>
        <w:t>señalados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capítulo,</w:t>
      </w:r>
      <w:r>
        <w:rPr>
          <w:spacing w:val="-15"/>
        </w:rPr>
        <w:t xml:space="preserve"> </w:t>
      </w:r>
      <w:r>
        <w:t>siempre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crédito</w:t>
      </w:r>
      <w:r>
        <w:rPr>
          <w:spacing w:val="-10"/>
        </w:rPr>
        <w:t xml:space="preserve"> </w:t>
      </w:r>
      <w:r>
        <w:t>no haya</w:t>
      </w:r>
      <w:r>
        <w:rPr>
          <w:spacing w:val="-2"/>
        </w:rPr>
        <w:t xml:space="preserve"> </w:t>
      </w:r>
      <w:r>
        <w:t>alcanzado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días para</w:t>
      </w:r>
      <w:r>
        <w:rPr>
          <w:spacing w:val="-58"/>
        </w:rPr>
        <w:t xml:space="preserve"> </w:t>
      </w:r>
      <w:r>
        <w:t>microcrédito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consumo;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comercial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 w:rsidR="00FC7452">
        <w:t>vivienda</w:t>
      </w:r>
      <w:r w:rsidR="00D36C0B">
        <w:t>.</w:t>
      </w:r>
    </w:p>
    <w:sectPr w:rsidR="003E73A9" w:rsidRPr="00FC7452" w:rsidSect="00A84DC7">
      <w:headerReference w:type="default" r:id="rId18"/>
      <w:footerReference w:type="default" r:id="rId19"/>
      <w:footerReference w:type="first" r:id="rId20"/>
      <w:pgSz w:w="12240" w:h="15840"/>
      <w:pgMar w:top="2380" w:right="720" w:bottom="1860" w:left="820" w:header="794" w:footer="166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6A" w:rsidRDefault="00E5496A">
      <w:r>
        <w:separator/>
      </w:r>
    </w:p>
  </w:endnote>
  <w:endnote w:type="continuationSeparator" w:id="0">
    <w:p w:rsidR="00E5496A" w:rsidRDefault="00E5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52" w:rsidRDefault="00FC7452" w:rsidP="00FC7452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777536" behindDoc="1" locked="0" layoutInCell="1" allowOverlap="1" wp14:anchorId="76C35248" wp14:editId="3E388513">
          <wp:simplePos x="0" y="0"/>
          <wp:positionH relativeFrom="page">
            <wp:posOffset>666750</wp:posOffset>
          </wp:positionH>
          <wp:positionV relativeFrom="page">
            <wp:posOffset>526415</wp:posOffset>
          </wp:positionV>
          <wp:extent cx="6586855" cy="702309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6855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78560" behindDoc="1" locked="0" layoutInCell="1" allowOverlap="1" wp14:anchorId="1955F98E" wp14:editId="12537349">
              <wp:simplePos x="0" y="0"/>
              <wp:positionH relativeFrom="page">
                <wp:posOffset>2218690</wp:posOffset>
              </wp:positionH>
              <wp:positionV relativeFrom="page">
                <wp:posOffset>1334135</wp:posOffset>
              </wp:positionV>
              <wp:extent cx="3477260" cy="196215"/>
              <wp:effectExtent l="0" t="0" r="0" b="0"/>
              <wp:wrapNone/>
              <wp:docPr id="5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452" w:rsidRDefault="00FC7452" w:rsidP="00FC745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5F98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174.7pt;margin-top:105.05pt;width:273.8pt;height:15.4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WM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" filled="f" stroked="f">
              <v:textbox inset="0,0,0,0">
                <w:txbxContent>
                  <w:p w:rsidR="00FC7452" w:rsidRDefault="00FC7452" w:rsidP="00FC745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C7452" w:rsidRDefault="00FC7452" w:rsidP="00FC7452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36896" behindDoc="1" locked="0" layoutInCell="1" allowOverlap="1" wp14:anchorId="556C2C39" wp14:editId="31E968DD">
              <wp:simplePos x="0" y="0"/>
              <wp:positionH relativeFrom="page">
                <wp:posOffset>876301</wp:posOffset>
              </wp:positionH>
              <wp:positionV relativeFrom="page">
                <wp:posOffset>9334500</wp:posOffset>
              </wp:positionV>
              <wp:extent cx="1805940" cy="280670"/>
              <wp:effectExtent l="0" t="0" r="3810" b="508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452" w:rsidRDefault="00FC7452" w:rsidP="00FC7452">
                          <w:pPr>
                            <w:spacing w:before="14" w:line="204" w:lineRule="exact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IV –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CAPÍTULO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II</w:t>
                          </w:r>
                        </w:p>
                        <w:p w:rsidR="00FC7452" w:rsidRDefault="00FC7452" w:rsidP="00FC7452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Externa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No.XX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202X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C2C39" id="Text Box 21" o:spid="_x0000_s1028" type="#_x0000_t202" style="position:absolute;margin-left:69pt;margin-top:735pt;width:142.2pt;height:22.1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" filled="f" stroked="f">
              <v:textbox inset="0,0,0,0">
                <w:txbxContent>
                  <w:p w:rsidR="00FC7452" w:rsidRDefault="00FC7452" w:rsidP="00FC7452">
                    <w:pPr>
                      <w:spacing w:before="14" w:line="204" w:lineRule="exact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IV –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CAPÍTULO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II</w:t>
                    </w:r>
                  </w:p>
                  <w:p w:rsidR="00FC7452" w:rsidRDefault="00FC7452" w:rsidP="00FC7452">
                    <w:pPr>
                      <w:spacing w:line="204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Externa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No.XX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C7452" w:rsidRDefault="00FC7452" w:rsidP="00FC7452">
    <w:pPr>
      <w:pStyle w:val="Textoindependiente"/>
      <w:spacing w:line="14" w:lineRule="auto"/>
      <w:rPr>
        <w:sz w:val="20"/>
      </w:rPr>
    </w:pPr>
  </w:p>
  <w:p w:rsidR="009B61DB" w:rsidRPr="00FC7452" w:rsidRDefault="0038421C" w:rsidP="0038421C">
    <w:pPr>
      <w:pStyle w:val="Piedepgina"/>
      <w:tabs>
        <w:tab w:val="clear" w:pos="4419"/>
        <w:tab w:val="clear" w:pos="8838"/>
        <w:tab w:val="left" w:pos="7185"/>
      </w:tabs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37920" behindDoc="1" locked="0" layoutInCell="1" allowOverlap="1" wp14:anchorId="04D0293C" wp14:editId="40CA8710">
              <wp:simplePos x="0" y="0"/>
              <wp:positionH relativeFrom="page">
                <wp:posOffset>6038850</wp:posOffset>
              </wp:positionH>
              <wp:positionV relativeFrom="page">
                <wp:posOffset>9401175</wp:posOffset>
              </wp:positionV>
              <wp:extent cx="847725" cy="153670"/>
              <wp:effectExtent l="0" t="0" r="9525" b="17780"/>
              <wp:wrapNone/>
              <wp:docPr id="6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452" w:rsidRDefault="00FC7452" w:rsidP="00FC745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38421C">
                            <w:rPr>
                              <w:rFonts w:ascii="Arial" w:hAnsi="Arial"/>
                              <w:b/>
                              <w:sz w:val="18"/>
                            </w:rPr>
                            <w:t>131-1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0293C" id="Text Box 20" o:spid="_x0000_s1029" type="#_x0000_t202" style="position:absolute;margin-left:475.5pt;margin-top:740.25pt;width:66.75pt;height:12.1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" filled="f" stroked="f">
              <v:textbox inset="0,0,0,0">
                <w:txbxContent>
                  <w:p w:rsidR="00FC7452" w:rsidRDefault="00FC7452" w:rsidP="00FC745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 w:rsidR="0038421C">
                      <w:rPr>
                        <w:rFonts w:ascii="Arial" w:hAnsi="Arial"/>
                        <w:b/>
                        <w:sz w:val="18"/>
                      </w:rPr>
                      <w:t>131-1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1C" w:rsidRDefault="0038421C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A12508B" wp14:editId="0BA8BD71">
              <wp:simplePos x="0" y="0"/>
              <wp:positionH relativeFrom="page">
                <wp:posOffset>6419494</wp:posOffset>
              </wp:positionH>
              <wp:positionV relativeFrom="page">
                <wp:posOffset>9557157</wp:posOffset>
              </wp:positionV>
              <wp:extent cx="847725" cy="153670"/>
              <wp:effectExtent l="0" t="0" r="9525" b="17780"/>
              <wp:wrapNone/>
              <wp:docPr id="1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21C" w:rsidRDefault="0038421C" w:rsidP="00A84DC7">
                          <w:pPr>
                            <w:spacing w:before="1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2508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05.45pt;margin-top:752.55pt;width:66.75pt;height:12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" filled="f" stroked="f">
              <v:textbox inset="0,0,0,0">
                <w:txbxContent>
                  <w:p w:rsidR="0038421C" w:rsidRDefault="0038421C" w:rsidP="00A84DC7">
                    <w:pPr>
                      <w:spacing w:before="1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4B" w:rsidRDefault="00F5724B" w:rsidP="00FC7452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782656" behindDoc="1" locked="0" layoutInCell="1" allowOverlap="1" wp14:anchorId="1230C239" wp14:editId="7397C238">
          <wp:simplePos x="0" y="0"/>
          <wp:positionH relativeFrom="page">
            <wp:posOffset>666750</wp:posOffset>
          </wp:positionH>
          <wp:positionV relativeFrom="page">
            <wp:posOffset>526415</wp:posOffset>
          </wp:positionV>
          <wp:extent cx="6586855" cy="70230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6855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86752" behindDoc="1" locked="0" layoutInCell="1" allowOverlap="1" wp14:anchorId="2002E36B" wp14:editId="29DB4A20">
              <wp:simplePos x="0" y="0"/>
              <wp:positionH relativeFrom="page">
                <wp:posOffset>2218690</wp:posOffset>
              </wp:positionH>
              <wp:positionV relativeFrom="page">
                <wp:posOffset>1334135</wp:posOffset>
              </wp:positionV>
              <wp:extent cx="3477260" cy="196215"/>
              <wp:effectExtent l="0" t="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24B" w:rsidRDefault="00F5724B" w:rsidP="00FC745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2E36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74.7pt;margin-top:105.05pt;width:273.8pt;height:15.45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FM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" filled="f" stroked="f">
              <v:textbox inset="0,0,0,0">
                <w:txbxContent>
                  <w:p w:rsidR="00F5724B" w:rsidRDefault="00F5724B" w:rsidP="00FC745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5724B" w:rsidRDefault="00F5724B" w:rsidP="00FC7452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42016" behindDoc="1" locked="0" layoutInCell="1" allowOverlap="1" wp14:anchorId="606CD765" wp14:editId="4A9034AD">
              <wp:simplePos x="0" y="0"/>
              <wp:positionH relativeFrom="page">
                <wp:posOffset>876301</wp:posOffset>
              </wp:positionH>
              <wp:positionV relativeFrom="page">
                <wp:posOffset>9334500</wp:posOffset>
              </wp:positionV>
              <wp:extent cx="1805940" cy="280670"/>
              <wp:effectExtent l="0" t="0" r="3810" b="508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24B" w:rsidRDefault="00F5724B" w:rsidP="00FC7452">
                          <w:pPr>
                            <w:spacing w:before="14" w:line="204" w:lineRule="exact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IV –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CAPÍTULO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II</w:t>
                          </w:r>
                        </w:p>
                        <w:p w:rsidR="00F5724B" w:rsidRDefault="00F5724B" w:rsidP="00FC7452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Externa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No.XX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202X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CD765" id="_x0000_s1033" type="#_x0000_t202" style="position:absolute;margin-left:69pt;margin-top:735pt;width:142.2pt;height:22.1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R7sgIAALE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" filled="f" stroked="f">
              <v:textbox inset="0,0,0,0">
                <w:txbxContent>
                  <w:p w:rsidR="00F5724B" w:rsidRDefault="00F5724B" w:rsidP="00FC7452">
                    <w:pPr>
                      <w:spacing w:before="14" w:line="204" w:lineRule="exact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IV –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CAPÍTULO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II</w:t>
                    </w:r>
                  </w:p>
                  <w:p w:rsidR="00F5724B" w:rsidRDefault="00F5724B" w:rsidP="00FC7452">
                    <w:pPr>
                      <w:spacing w:line="204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Externa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No.XX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46112" behindDoc="1" locked="0" layoutInCell="1" allowOverlap="1" wp14:anchorId="1941BBC6" wp14:editId="09CD5620">
              <wp:simplePos x="0" y="0"/>
              <wp:positionH relativeFrom="page">
                <wp:posOffset>6038850</wp:posOffset>
              </wp:positionH>
              <wp:positionV relativeFrom="page">
                <wp:posOffset>9401175</wp:posOffset>
              </wp:positionV>
              <wp:extent cx="847725" cy="153670"/>
              <wp:effectExtent l="0" t="0" r="9525" b="1778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24B" w:rsidRDefault="00F5724B" w:rsidP="00FC745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38421C">
                            <w:rPr>
                              <w:rFonts w:ascii="Arial" w:hAnsi="Arial"/>
                              <w:b/>
                              <w:sz w:val="18"/>
                            </w:rPr>
                            <w:t>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1BBC6" id="_x0000_s1034" type="#_x0000_t202" style="position:absolute;margin-left:475.5pt;margin-top:740.25pt;width:66.75pt;height:12.1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/jswIAALA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" filled="f" stroked="f">
              <v:textbox inset="0,0,0,0">
                <w:txbxContent>
                  <w:p w:rsidR="00F5724B" w:rsidRDefault="00F5724B" w:rsidP="00FC745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 w:rsidR="0038421C">
                      <w:rPr>
                        <w:rFonts w:ascii="Arial" w:hAnsi="Arial"/>
                        <w:b/>
                        <w:sz w:val="18"/>
                      </w:rPr>
                      <w:t>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5724B" w:rsidRDefault="00F5724B" w:rsidP="00FC7452">
    <w:pPr>
      <w:pStyle w:val="Textoindependiente"/>
      <w:spacing w:line="14" w:lineRule="auto"/>
      <w:rPr>
        <w:sz w:val="20"/>
      </w:rPr>
    </w:pPr>
  </w:p>
  <w:p w:rsidR="00F5724B" w:rsidRPr="00FC7452" w:rsidRDefault="00F5724B" w:rsidP="00FC745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1C" w:rsidRDefault="0038421C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EA15039" wp14:editId="5D8F5F91">
              <wp:simplePos x="0" y="0"/>
              <wp:positionH relativeFrom="page">
                <wp:posOffset>6140450</wp:posOffset>
              </wp:positionH>
              <wp:positionV relativeFrom="page">
                <wp:posOffset>9394190</wp:posOffset>
              </wp:positionV>
              <wp:extent cx="847725" cy="153670"/>
              <wp:effectExtent l="0" t="0" r="9525" b="1778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21C" w:rsidRDefault="00A84DC7" w:rsidP="0038421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        </w:t>
                          </w:r>
                          <w:r w:rsidR="0038421C"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1503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83.5pt;margin-top:739.7pt;width:66.75pt;height:12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64sw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" filled="f" stroked="f">
              <v:textbox inset="0,0,0,0">
                <w:txbxContent>
                  <w:p w:rsidR="0038421C" w:rsidRDefault="00A84DC7" w:rsidP="0038421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        </w:t>
                    </w:r>
                    <w:r w:rsidR="0038421C"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C7" w:rsidRDefault="00A84DC7">
    <w:pPr>
      <w:pStyle w:val="Textoindependiente"/>
      <w:spacing w:line="14" w:lineRule="auto"/>
      <w:rPr>
        <w:sz w:val="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84CE4DC" wp14:editId="48F4949A">
              <wp:simplePos x="0" y="0"/>
              <wp:positionH relativeFrom="page">
                <wp:posOffset>6473825</wp:posOffset>
              </wp:positionH>
              <wp:positionV relativeFrom="page">
                <wp:posOffset>9365615</wp:posOffset>
              </wp:positionV>
              <wp:extent cx="847725" cy="153670"/>
              <wp:effectExtent l="0" t="0" r="9525" b="17780"/>
              <wp:wrapNone/>
              <wp:docPr id="1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DC7" w:rsidRDefault="00A84DC7" w:rsidP="00A84D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CE4D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09.75pt;margin-top:737.45pt;width:66.75pt;height:12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0gsw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" filled="f" stroked="f">
              <v:textbox inset="0,0,0,0">
                <w:txbxContent>
                  <w:p w:rsidR="00A84DC7" w:rsidRDefault="00A84DC7" w:rsidP="00A84DC7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138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DB" w:rsidRDefault="00A84DC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35872" behindDoc="1" locked="0" layoutInCell="1" allowOverlap="1" wp14:anchorId="09AA9F1E" wp14:editId="71A7034F">
              <wp:simplePos x="0" y="0"/>
              <wp:positionH relativeFrom="page">
                <wp:posOffset>6286500</wp:posOffset>
              </wp:positionH>
              <wp:positionV relativeFrom="page">
                <wp:posOffset>8959215</wp:posOffset>
              </wp:positionV>
              <wp:extent cx="692785" cy="153670"/>
              <wp:effectExtent l="0" t="0" r="12065" b="1778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1DB" w:rsidRDefault="009B61D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A84DC7">
                            <w:rPr>
                              <w:rFonts w:ascii="Arial" w:hAnsi="Arial"/>
                              <w:b/>
                              <w:sz w:val="18"/>
                            </w:rPr>
                            <w:t>140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A9F1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495pt;margin-top:705.45pt;width:54.55pt;height:12.1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qctQIAALI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" filled="f" stroked="f">
              <v:textbox inset="0,0,0,0">
                <w:txbxContent>
                  <w:p w:rsidR="009B61DB" w:rsidRDefault="009B61D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 w:rsidR="00A84DC7">
                      <w:rPr>
                        <w:rFonts w:ascii="Arial" w:hAnsi="Arial"/>
                        <w:b/>
                        <w:sz w:val="18"/>
                      </w:rPr>
                      <w:t>140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D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33824" behindDoc="1" locked="0" layoutInCell="1" allowOverlap="1" wp14:anchorId="02CC4FF3" wp14:editId="7323D300">
              <wp:simplePos x="0" y="0"/>
              <wp:positionH relativeFrom="page">
                <wp:posOffset>981075</wp:posOffset>
              </wp:positionH>
              <wp:positionV relativeFrom="page">
                <wp:posOffset>8829675</wp:posOffset>
              </wp:positionV>
              <wp:extent cx="1790700" cy="284480"/>
              <wp:effectExtent l="0" t="0" r="0" b="127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1DB" w:rsidRDefault="009B61DB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IV –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CAPÍTULO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II</w:t>
                          </w:r>
                        </w:p>
                        <w:p w:rsidR="009B61DB" w:rsidRDefault="009B61DB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Externa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922A84">
                            <w:rPr>
                              <w:rFonts w:ascii="Arial"/>
                              <w:b/>
                              <w:sz w:val="18"/>
                            </w:rPr>
                            <w:t>No.XX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922A84">
                            <w:rPr>
                              <w:rFonts w:ascii="Arial"/>
                              <w:b/>
                              <w:sz w:val="18"/>
                            </w:rPr>
                            <w:t>202X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C4FF3" id="Text Box 11" o:spid="_x0000_s1040" type="#_x0000_t202" style="position:absolute;margin-left:77.25pt;margin-top:695.25pt;width:141pt;height:22.4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EswIAALM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" filled="f" stroked="f">
              <v:textbox inset="0,0,0,0">
                <w:txbxContent>
                  <w:p w:rsidR="009B61DB" w:rsidRDefault="009B61DB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IV –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CAPÍTULO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II</w:t>
                    </w:r>
                  </w:p>
                  <w:p w:rsidR="009B61DB" w:rsidRDefault="009B61DB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Externa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 w:rsidR="00922A84">
                      <w:rPr>
                        <w:rFonts w:ascii="Arial"/>
                        <w:b/>
                        <w:sz w:val="18"/>
                      </w:rPr>
                      <w:t>No.XX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 w:rsidR="00922A84">
                      <w:rPr>
                        <w:rFonts w:ascii="Arial"/>
                        <w:b/>
                        <w:sz w:val="18"/>
                      </w:rPr>
                      <w:t>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C7" w:rsidRDefault="00A84DC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956032" behindDoc="1" locked="0" layoutInCell="1" allowOverlap="1" wp14:anchorId="4BBE920D" wp14:editId="68F5EC10">
              <wp:simplePos x="0" y="0"/>
              <wp:positionH relativeFrom="page">
                <wp:posOffset>6140450</wp:posOffset>
              </wp:positionH>
              <wp:positionV relativeFrom="page">
                <wp:posOffset>9394190</wp:posOffset>
              </wp:positionV>
              <wp:extent cx="847725" cy="153670"/>
              <wp:effectExtent l="0" t="0" r="9525" b="1778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DC7" w:rsidRDefault="00A84DC7" w:rsidP="0038421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             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E920D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83.5pt;margin-top:739.7pt;width:66.75pt;height:12.1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" filled="f" stroked="f">
              <v:textbox inset="0,0,0,0">
                <w:txbxContent>
                  <w:p w:rsidR="00A84DC7" w:rsidRDefault="00A84DC7" w:rsidP="0038421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             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6A" w:rsidRDefault="00E5496A">
      <w:r>
        <w:separator/>
      </w:r>
    </w:p>
  </w:footnote>
  <w:footnote w:type="continuationSeparator" w:id="0">
    <w:p w:rsidR="00E5496A" w:rsidRDefault="00E5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DB" w:rsidRDefault="009B61D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597312" behindDoc="1" locked="0" layoutInCell="1" allowOverlap="1" wp14:anchorId="3AEF15B5" wp14:editId="01209547">
          <wp:simplePos x="0" y="0"/>
          <wp:positionH relativeFrom="page">
            <wp:posOffset>589788</wp:posOffset>
          </wp:positionH>
          <wp:positionV relativeFrom="page">
            <wp:posOffset>507434</wp:posOffset>
          </wp:positionV>
          <wp:extent cx="6656831" cy="668911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6831" cy="66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8336" behindDoc="1" locked="0" layoutInCell="1" allowOverlap="1" wp14:anchorId="5A0B7412" wp14:editId="0470C7FC">
              <wp:simplePos x="0" y="0"/>
              <wp:positionH relativeFrom="page">
                <wp:posOffset>2138045</wp:posOffset>
              </wp:positionH>
              <wp:positionV relativeFrom="page">
                <wp:posOffset>1251585</wp:posOffset>
              </wp:positionV>
              <wp:extent cx="3495675" cy="201930"/>
              <wp:effectExtent l="0" t="0" r="0" b="0"/>
              <wp:wrapNone/>
              <wp:docPr id="3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1DB" w:rsidRDefault="009B61DB">
                          <w:pPr>
                            <w:spacing w:before="2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B741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68.35pt;margin-top:98.55pt;width:275.25pt;height:15.9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WsAIAAKs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" filled="f" stroked="f">
              <v:textbox inset="0,0,0,0">
                <w:txbxContent>
                  <w:p w:rsidR="009B61DB" w:rsidRDefault="009B61DB">
                    <w:pPr>
                      <w:spacing w:before="2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C7" w:rsidRDefault="00A84DC7">
    <w:pPr>
      <w:pStyle w:val="Encabezado"/>
    </w:pPr>
    <w:r>
      <w:rPr>
        <w:noProof/>
        <w:lang w:val="es-CO" w:eastAsia="es-CO"/>
      </w:rPr>
      <w:drawing>
        <wp:anchor distT="0" distB="0" distL="0" distR="0" simplePos="0" relativeHeight="251674624" behindDoc="0" locked="0" layoutInCell="1" allowOverlap="1" wp14:anchorId="5675628C" wp14:editId="70527CEF">
          <wp:simplePos x="0" y="0"/>
          <wp:positionH relativeFrom="page">
            <wp:posOffset>520700</wp:posOffset>
          </wp:positionH>
          <wp:positionV relativeFrom="page">
            <wp:posOffset>503555</wp:posOffset>
          </wp:positionV>
          <wp:extent cx="6656831" cy="668911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6831" cy="66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DB" w:rsidRDefault="009B61D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45440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526415</wp:posOffset>
          </wp:positionV>
          <wp:extent cx="6586855" cy="702309"/>
          <wp:effectExtent l="0" t="0" r="0" b="0"/>
          <wp:wrapNone/>
          <wp:docPr id="13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6855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544" behindDoc="1" locked="0" layoutInCell="1" allowOverlap="1">
              <wp:simplePos x="0" y="0"/>
              <wp:positionH relativeFrom="page">
                <wp:posOffset>2218690</wp:posOffset>
              </wp:positionH>
              <wp:positionV relativeFrom="page">
                <wp:posOffset>1334135</wp:posOffset>
              </wp:positionV>
              <wp:extent cx="3477260" cy="196215"/>
              <wp:effectExtent l="0" t="0" r="0" b="0"/>
              <wp:wrapNone/>
              <wp:docPr id="3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1DB" w:rsidRDefault="009B61D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74.7pt;margin-top:105.05pt;width:273.8pt;height:15.4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Q+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" filled="f" stroked="f">
              <v:textbox inset="0,0,0,0">
                <w:txbxContent>
                  <w:p w:rsidR="009B61DB" w:rsidRDefault="009B61D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C7" w:rsidRDefault="00A84DC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6288" behindDoc="1" locked="0" layoutInCell="1" allowOverlap="1" wp14:anchorId="17DABAF4" wp14:editId="3D42D6A4">
              <wp:simplePos x="0" y="0"/>
              <wp:positionH relativeFrom="page">
                <wp:posOffset>2138045</wp:posOffset>
              </wp:positionH>
              <wp:positionV relativeFrom="page">
                <wp:posOffset>1251585</wp:posOffset>
              </wp:positionV>
              <wp:extent cx="3495675" cy="201930"/>
              <wp:effectExtent l="0" t="0" r="0" b="0"/>
              <wp:wrapNone/>
              <wp:docPr id="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DC7" w:rsidRDefault="00A84DC7">
                          <w:pPr>
                            <w:spacing w:before="2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ABAF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168.35pt;margin-top:98.55pt;width:275.25pt;height:15.9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r2swIAALM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" filled="f" stroked="f">
              <v:textbox inset="0,0,0,0">
                <w:txbxContent>
                  <w:p w:rsidR="00A84DC7" w:rsidRDefault="00A84DC7">
                    <w:pPr>
                      <w:spacing w:before="2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DB" w:rsidRDefault="009B61D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529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526415</wp:posOffset>
          </wp:positionV>
          <wp:extent cx="6586855" cy="702309"/>
          <wp:effectExtent l="0" t="0" r="0" b="0"/>
          <wp:wrapNone/>
          <wp:docPr id="18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6855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31776" behindDoc="1" locked="0" layoutInCell="1" allowOverlap="1">
              <wp:simplePos x="0" y="0"/>
              <wp:positionH relativeFrom="page">
                <wp:posOffset>2218690</wp:posOffset>
              </wp:positionH>
              <wp:positionV relativeFrom="page">
                <wp:posOffset>1334135</wp:posOffset>
              </wp:positionV>
              <wp:extent cx="3477260" cy="19621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1DB" w:rsidRDefault="009B61D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174.7pt;margin-top:105.05pt;width:273.8pt;height:15.45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" filled="f" stroked="f">
              <v:textbox inset="0,0,0,0">
                <w:txbxContent>
                  <w:p w:rsidR="009B61DB" w:rsidRDefault="009B61D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5C2"/>
    <w:multiLevelType w:val="hybridMultilevel"/>
    <w:tmpl w:val="895ACAF0"/>
    <w:lvl w:ilvl="0" w:tplc="F244A4BC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6CAE6DA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D6621A86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CABE551E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BACC9954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C1E4DE46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B9D24AC4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95A2EF4E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33B868B6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03212753"/>
    <w:multiLevelType w:val="hybridMultilevel"/>
    <w:tmpl w:val="8CCC000C"/>
    <w:lvl w:ilvl="0" w:tplc="351CDB04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4203590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41CEE058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47AE33C4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60D42516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2294D67C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02B4112A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EE5AA12A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470AB122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070C1101"/>
    <w:multiLevelType w:val="multilevel"/>
    <w:tmpl w:val="A6463A26"/>
    <w:lvl w:ilvl="0">
      <w:start w:val="5"/>
      <w:numFmt w:val="decimal"/>
      <w:lvlText w:val="%1"/>
      <w:lvlJc w:val="left"/>
      <w:pPr>
        <w:ind w:left="1448" w:hanging="567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448" w:hanging="56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34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01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260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00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40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0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0" w:hanging="1133"/>
      </w:pPr>
      <w:rPr>
        <w:rFonts w:hint="default"/>
        <w:lang w:val="es-ES" w:eastAsia="en-US" w:bidi="ar-SA"/>
      </w:rPr>
    </w:lvl>
  </w:abstractNum>
  <w:abstractNum w:abstractNumId="3" w15:restartNumberingAfterBreak="0">
    <w:nsid w:val="08FC62B2"/>
    <w:multiLevelType w:val="multilevel"/>
    <w:tmpl w:val="2F2AEACA"/>
    <w:lvl w:ilvl="0">
      <w:start w:val="5"/>
      <w:numFmt w:val="decimal"/>
      <w:lvlText w:val="%1"/>
      <w:lvlJc w:val="left"/>
      <w:pPr>
        <w:ind w:left="1734" w:hanging="852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734" w:hanging="85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34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428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20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6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2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852"/>
      </w:pPr>
      <w:rPr>
        <w:rFonts w:hint="default"/>
        <w:lang w:val="es-ES" w:eastAsia="en-US" w:bidi="ar-SA"/>
      </w:rPr>
    </w:lvl>
  </w:abstractNum>
  <w:abstractNum w:abstractNumId="4" w15:restartNumberingAfterBreak="0">
    <w:nsid w:val="12AD2C6A"/>
    <w:multiLevelType w:val="hybridMultilevel"/>
    <w:tmpl w:val="34D43B70"/>
    <w:lvl w:ilvl="0" w:tplc="8F8088EA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F10D3EC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8EAE15A6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DE6ECFEE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52726BFA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E2B864FC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7DF2196E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03566F98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BAA616B6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13C1073E"/>
    <w:multiLevelType w:val="hybridMultilevel"/>
    <w:tmpl w:val="E7A8DA3E"/>
    <w:lvl w:ilvl="0" w:tplc="2BFA8FAE">
      <w:numFmt w:val="bullet"/>
      <w:lvlText w:val=""/>
      <w:lvlJc w:val="left"/>
      <w:pPr>
        <w:ind w:left="1206" w:hanging="567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24AF782">
      <w:numFmt w:val="bullet"/>
      <w:lvlText w:val="•"/>
      <w:lvlJc w:val="left"/>
      <w:pPr>
        <w:ind w:left="2150" w:hanging="567"/>
      </w:pPr>
      <w:rPr>
        <w:rFonts w:hint="default"/>
        <w:lang w:val="es-ES" w:eastAsia="en-US" w:bidi="ar-SA"/>
      </w:rPr>
    </w:lvl>
    <w:lvl w:ilvl="2" w:tplc="FCE8DBEC">
      <w:numFmt w:val="bullet"/>
      <w:lvlText w:val="•"/>
      <w:lvlJc w:val="left"/>
      <w:pPr>
        <w:ind w:left="3100" w:hanging="567"/>
      </w:pPr>
      <w:rPr>
        <w:rFonts w:hint="default"/>
        <w:lang w:val="es-ES" w:eastAsia="en-US" w:bidi="ar-SA"/>
      </w:rPr>
    </w:lvl>
    <w:lvl w:ilvl="3" w:tplc="AC7A4E5A">
      <w:numFmt w:val="bullet"/>
      <w:lvlText w:val="•"/>
      <w:lvlJc w:val="left"/>
      <w:pPr>
        <w:ind w:left="4050" w:hanging="567"/>
      </w:pPr>
      <w:rPr>
        <w:rFonts w:hint="default"/>
        <w:lang w:val="es-ES" w:eastAsia="en-US" w:bidi="ar-SA"/>
      </w:rPr>
    </w:lvl>
    <w:lvl w:ilvl="4" w:tplc="6038B62A">
      <w:numFmt w:val="bullet"/>
      <w:lvlText w:val="•"/>
      <w:lvlJc w:val="left"/>
      <w:pPr>
        <w:ind w:left="5000" w:hanging="567"/>
      </w:pPr>
      <w:rPr>
        <w:rFonts w:hint="default"/>
        <w:lang w:val="es-ES" w:eastAsia="en-US" w:bidi="ar-SA"/>
      </w:rPr>
    </w:lvl>
    <w:lvl w:ilvl="5" w:tplc="12F48A9A">
      <w:numFmt w:val="bullet"/>
      <w:lvlText w:val="•"/>
      <w:lvlJc w:val="left"/>
      <w:pPr>
        <w:ind w:left="5950" w:hanging="567"/>
      </w:pPr>
      <w:rPr>
        <w:rFonts w:hint="default"/>
        <w:lang w:val="es-ES" w:eastAsia="en-US" w:bidi="ar-SA"/>
      </w:rPr>
    </w:lvl>
    <w:lvl w:ilvl="6" w:tplc="D45693E6">
      <w:numFmt w:val="bullet"/>
      <w:lvlText w:val="•"/>
      <w:lvlJc w:val="left"/>
      <w:pPr>
        <w:ind w:left="6900" w:hanging="567"/>
      </w:pPr>
      <w:rPr>
        <w:rFonts w:hint="default"/>
        <w:lang w:val="es-ES" w:eastAsia="en-US" w:bidi="ar-SA"/>
      </w:rPr>
    </w:lvl>
    <w:lvl w:ilvl="7" w:tplc="754444AC">
      <w:numFmt w:val="bullet"/>
      <w:lvlText w:val="•"/>
      <w:lvlJc w:val="left"/>
      <w:pPr>
        <w:ind w:left="7850" w:hanging="567"/>
      </w:pPr>
      <w:rPr>
        <w:rFonts w:hint="default"/>
        <w:lang w:val="es-ES" w:eastAsia="en-US" w:bidi="ar-SA"/>
      </w:rPr>
    </w:lvl>
    <w:lvl w:ilvl="8" w:tplc="0FC40D52">
      <w:numFmt w:val="bullet"/>
      <w:lvlText w:val="•"/>
      <w:lvlJc w:val="left"/>
      <w:pPr>
        <w:ind w:left="8800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143443BC"/>
    <w:multiLevelType w:val="multilevel"/>
    <w:tmpl w:val="D8445C30"/>
    <w:lvl w:ilvl="0">
      <w:start w:val="3"/>
      <w:numFmt w:val="decimal"/>
      <w:lvlText w:val="%1"/>
      <w:lvlJc w:val="left"/>
      <w:pPr>
        <w:ind w:left="1731" w:hanging="109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31" w:hanging="1092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731" w:hanging="109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428" w:hanging="10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10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20" w:hanging="10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6" w:hanging="10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2" w:hanging="10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1092"/>
      </w:pPr>
      <w:rPr>
        <w:rFonts w:hint="default"/>
        <w:lang w:val="es-ES" w:eastAsia="en-US" w:bidi="ar-SA"/>
      </w:rPr>
    </w:lvl>
  </w:abstractNum>
  <w:abstractNum w:abstractNumId="7" w15:restartNumberingAfterBreak="0">
    <w:nsid w:val="1ADB68F8"/>
    <w:multiLevelType w:val="hybridMultilevel"/>
    <w:tmpl w:val="75CEE984"/>
    <w:lvl w:ilvl="0" w:tplc="10443D30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946268A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EC062BC0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A81A9900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12A6B4B6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529804EE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73AACA68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7E2025FC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9E024E64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8" w15:restartNumberingAfterBreak="0">
    <w:nsid w:val="2475485F"/>
    <w:multiLevelType w:val="hybridMultilevel"/>
    <w:tmpl w:val="6A4AF894"/>
    <w:lvl w:ilvl="0" w:tplc="F4A4C97E">
      <w:numFmt w:val="bullet"/>
      <w:lvlText w:val=""/>
      <w:lvlJc w:val="left"/>
      <w:pPr>
        <w:ind w:left="144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0D25362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42BEC946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263C2C0A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C40A27AA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24B6ABF4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64B84AD2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EEAA8B52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380A3062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311949F9"/>
    <w:multiLevelType w:val="hybridMultilevel"/>
    <w:tmpl w:val="1174FE76"/>
    <w:lvl w:ilvl="0" w:tplc="A9E89484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77039BC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34D41E78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3392C5A0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17661CD2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1E46AFFC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E782E3EC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8B76C986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9FB0D3F2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341F3753"/>
    <w:multiLevelType w:val="multilevel"/>
    <w:tmpl w:val="280E0DE4"/>
    <w:lvl w:ilvl="0">
      <w:start w:val="5"/>
      <w:numFmt w:val="decimal"/>
      <w:lvlText w:val="%1"/>
      <w:lvlJc w:val="left"/>
      <w:pPr>
        <w:ind w:left="1520" w:hanging="66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20" w:hanging="6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50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50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6970B6E"/>
    <w:multiLevelType w:val="hybridMultilevel"/>
    <w:tmpl w:val="7B24A380"/>
    <w:lvl w:ilvl="0" w:tplc="1458EAAC">
      <w:start w:val="1"/>
      <w:numFmt w:val="lowerLetter"/>
      <w:lvlText w:val="%1."/>
      <w:lvlJc w:val="left"/>
      <w:pPr>
        <w:ind w:left="1448" w:hanging="49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6E6BEB4">
      <w:numFmt w:val="bullet"/>
      <w:lvlText w:val="•"/>
      <w:lvlJc w:val="left"/>
      <w:pPr>
        <w:ind w:left="2366" w:hanging="497"/>
      </w:pPr>
      <w:rPr>
        <w:rFonts w:hint="default"/>
        <w:lang w:val="es-ES" w:eastAsia="en-US" w:bidi="ar-SA"/>
      </w:rPr>
    </w:lvl>
    <w:lvl w:ilvl="2" w:tplc="763E8408">
      <w:numFmt w:val="bullet"/>
      <w:lvlText w:val="•"/>
      <w:lvlJc w:val="left"/>
      <w:pPr>
        <w:ind w:left="3292" w:hanging="497"/>
      </w:pPr>
      <w:rPr>
        <w:rFonts w:hint="default"/>
        <w:lang w:val="es-ES" w:eastAsia="en-US" w:bidi="ar-SA"/>
      </w:rPr>
    </w:lvl>
    <w:lvl w:ilvl="3" w:tplc="9DFEB5D0">
      <w:numFmt w:val="bullet"/>
      <w:lvlText w:val="•"/>
      <w:lvlJc w:val="left"/>
      <w:pPr>
        <w:ind w:left="4218" w:hanging="497"/>
      </w:pPr>
      <w:rPr>
        <w:rFonts w:hint="default"/>
        <w:lang w:val="es-ES" w:eastAsia="en-US" w:bidi="ar-SA"/>
      </w:rPr>
    </w:lvl>
    <w:lvl w:ilvl="4" w:tplc="8A903B0C">
      <w:numFmt w:val="bullet"/>
      <w:lvlText w:val="•"/>
      <w:lvlJc w:val="left"/>
      <w:pPr>
        <w:ind w:left="5144" w:hanging="497"/>
      </w:pPr>
      <w:rPr>
        <w:rFonts w:hint="default"/>
        <w:lang w:val="es-ES" w:eastAsia="en-US" w:bidi="ar-SA"/>
      </w:rPr>
    </w:lvl>
    <w:lvl w:ilvl="5" w:tplc="9488C948">
      <w:numFmt w:val="bullet"/>
      <w:lvlText w:val="•"/>
      <w:lvlJc w:val="left"/>
      <w:pPr>
        <w:ind w:left="6070" w:hanging="497"/>
      </w:pPr>
      <w:rPr>
        <w:rFonts w:hint="default"/>
        <w:lang w:val="es-ES" w:eastAsia="en-US" w:bidi="ar-SA"/>
      </w:rPr>
    </w:lvl>
    <w:lvl w:ilvl="6" w:tplc="7A487A28">
      <w:numFmt w:val="bullet"/>
      <w:lvlText w:val="•"/>
      <w:lvlJc w:val="left"/>
      <w:pPr>
        <w:ind w:left="6996" w:hanging="497"/>
      </w:pPr>
      <w:rPr>
        <w:rFonts w:hint="default"/>
        <w:lang w:val="es-ES" w:eastAsia="en-US" w:bidi="ar-SA"/>
      </w:rPr>
    </w:lvl>
    <w:lvl w:ilvl="7" w:tplc="DF58C5D2">
      <w:numFmt w:val="bullet"/>
      <w:lvlText w:val="•"/>
      <w:lvlJc w:val="left"/>
      <w:pPr>
        <w:ind w:left="7922" w:hanging="497"/>
      </w:pPr>
      <w:rPr>
        <w:rFonts w:hint="default"/>
        <w:lang w:val="es-ES" w:eastAsia="en-US" w:bidi="ar-SA"/>
      </w:rPr>
    </w:lvl>
    <w:lvl w:ilvl="8" w:tplc="C3AE9CA6">
      <w:numFmt w:val="bullet"/>
      <w:lvlText w:val="•"/>
      <w:lvlJc w:val="left"/>
      <w:pPr>
        <w:ind w:left="8848" w:hanging="497"/>
      </w:pPr>
      <w:rPr>
        <w:rFonts w:hint="default"/>
        <w:lang w:val="es-ES" w:eastAsia="en-US" w:bidi="ar-SA"/>
      </w:rPr>
    </w:lvl>
  </w:abstractNum>
  <w:abstractNum w:abstractNumId="12" w15:restartNumberingAfterBreak="0">
    <w:nsid w:val="3B1E3279"/>
    <w:multiLevelType w:val="hybridMultilevel"/>
    <w:tmpl w:val="F80687B6"/>
    <w:lvl w:ilvl="0" w:tplc="F53CB9F0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AD0554E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FA54F344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39D0711C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C33ECB8A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256CF08A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A6F0E0E2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D140149E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2F74C106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13" w15:restartNumberingAfterBreak="0">
    <w:nsid w:val="3C0D0DA1"/>
    <w:multiLevelType w:val="hybridMultilevel"/>
    <w:tmpl w:val="F2CAF010"/>
    <w:lvl w:ilvl="0" w:tplc="4EF69FF4">
      <w:start w:val="2"/>
      <w:numFmt w:val="lowerLetter"/>
      <w:lvlText w:val="%1."/>
      <w:lvlJc w:val="left"/>
      <w:pPr>
        <w:ind w:left="639" w:hanging="720"/>
      </w:pPr>
      <w:rPr>
        <w:rFonts w:hint="default"/>
        <w:spacing w:val="-1"/>
        <w:w w:val="100"/>
        <w:lang w:val="es-ES" w:eastAsia="en-US" w:bidi="ar-SA"/>
      </w:rPr>
    </w:lvl>
    <w:lvl w:ilvl="1" w:tplc="C6809800">
      <w:numFmt w:val="bullet"/>
      <w:lvlText w:val="•"/>
      <w:lvlJc w:val="left"/>
      <w:pPr>
        <w:ind w:left="1646" w:hanging="720"/>
      </w:pPr>
      <w:rPr>
        <w:rFonts w:hint="default"/>
        <w:lang w:val="es-ES" w:eastAsia="en-US" w:bidi="ar-SA"/>
      </w:rPr>
    </w:lvl>
    <w:lvl w:ilvl="2" w:tplc="D682F566">
      <w:numFmt w:val="bullet"/>
      <w:lvlText w:val="•"/>
      <w:lvlJc w:val="left"/>
      <w:pPr>
        <w:ind w:left="2652" w:hanging="720"/>
      </w:pPr>
      <w:rPr>
        <w:rFonts w:hint="default"/>
        <w:lang w:val="es-ES" w:eastAsia="en-US" w:bidi="ar-SA"/>
      </w:rPr>
    </w:lvl>
    <w:lvl w:ilvl="3" w:tplc="F4CA8D78">
      <w:numFmt w:val="bullet"/>
      <w:lvlText w:val="•"/>
      <w:lvlJc w:val="left"/>
      <w:pPr>
        <w:ind w:left="3658" w:hanging="720"/>
      </w:pPr>
      <w:rPr>
        <w:rFonts w:hint="default"/>
        <w:lang w:val="es-ES" w:eastAsia="en-US" w:bidi="ar-SA"/>
      </w:rPr>
    </w:lvl>
    <w:lvl w:ilvl="4" w:tplc="DE227730">
      <w:numFmt w:val="bullet"/>
      <w:lvlText w:val="•"/>
      <w:lvlJc w:val="left"/>
      <w:pPr>
        <w:ind w:left="4664" w:hanging="720"/>
      </w:pPr>
      <w:rPr>
        <w:rFonts w:hint="default"/>
        <w:lang w:val="es-ES" w:eastAsia="en-US" w:bidi="ar-SA"/>
      </w:rPr>
    </w:lvl>
    <w:lvl w:ilvl="5" w:tplc="F814ADDE">
      <w:numFmt w:val="bullet"/>
      <w:lvlText w:val="•"/>
      <w:lvlJc w:val="left"/>
      <w:pPr>
        <w:ind w:left="5670" w:hanging="720"/>
      </w:pPr>
      <w:rPr>
        <w:rFonts w:hint="default"/>
        <w:lang w:val="es-ES" w:eastAsia="en-US" w:bidi="ar-SA"/>
      </w:rPr>
    </w:lvl>
    <w:lvl w:ilvl="6" w:tplc="A1F01C3E">
      <w:numFmt w:val="bullet"/>
      <w:lvlText w:val="•"/>
      <w:lvlJc w:val="left"/>
      <w:pPr>
        <w:ind w:left="6676" w:hanging="720"/>
      </w:pPr>
      <w:rPr>
        <w:rFonts w:hint="default"/>
        <w:lang w:val="es-ES" w:eastAsia="en-US" w:bidi="ar-SA"/>
      </w:rPr>
    </w:lvl>
    <w:lvl w:ilvl="7" w:tplc="C2BC45B6">
      <w:numFmt w:val="bullet"/>
      <w:lvlText w:val="•"/>
      <w:lvlJc w:val="left"/>
      <w:pPr>
        <w:ind w:left="7682" w:hanging="720"/>
      </w:pPr>
      <w:rPr>
        <w:rFonts w:hint="default"/>
        <w:lang w:val="es-ES" w:eastAsia="en-US" w:bidi="ar-SA"/>
      </w:rPr>
    </w:lvl>
    <w:lvl w:ilvl="8" w:tplc="ADFAC5E6">
      <w:numFmt w:val="bullet"/>
      <w:lvlText w:val="•"/>
      <w:lvlJc w:val="left"/>
      <w:pPr>
        <w:ind w:left="8688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3D4E2A47"/>
    <w:multiLevelType w:val="multilevel"/>
    <w:tmpl w:val="6338C818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D84B68"/>
    <w:multiLevelType w:val="hybridMultilevel"/>
    <w:tmpl w:val="18D87B78"/>
    <w:lvl w:ilvl="0" w:tplc="2D44DBD6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6E694FA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D894671A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B48E5F78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E6504EDC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B4489FC4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BC1C2DF8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E23CD30A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A6B6235E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4836114E"/>
    <w:multiLevelType w:val="hybridMultilevel"/>
    <w:tmpl w:val="20E2F9F0"/>
    <w:lvl w:ilvl="0" w:tplc="0B0066D2">
      <w:start w:val="1"/>
      <w:numFmt w:val="lowerLetter"/>
      <w:lvlText w:val="%1."/>
      <w:lvlJc w:val="left"/>
      <w:pPr>
        <w:ind w:left="1448" w:hanging="567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458732A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7230FE46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5008B1FC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AF12E1AA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BC96733A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10F255AC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3AEE4542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72D83EDC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4ACF2D9F"/>
    <w:multiLevelType w:val="multilevel"/>
    <w:tmpl w:val="4544B888"/>
    <w:lvl w:ilvl="0">
      <w:start w:val="6"/>
      <w:numFmt w:val="decimal"/>
      <w:lvlText w:val="%1."/>
      <w:lvlJc w:val="left"/>
      <w:pPr>
        <w:ind w:left="1448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34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31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6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2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17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3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8" w:hanging="852"/>
      </w:pPr>
      <w:rPr>
        <w:rFonts w:hint="default"/>
        <w:lang w:val="es-ES" w:eastAsia="en-US" w:bidi="ar-SA"/>
      </w:rPr>
    </w:lvl>
  </w:abstractNum>
  <w:abstractNum w:abstractNumId="18" w15:restartNumberingAfterBreak="0">
    <w:nsid w:val="4D6A154C"/>
    <w:multiLevelType w:val="hybridMultilevel"/>
    <w:tmpl w:val="7CB83E64"/>
    <w:lvl w:ilvl="0" w:tplc="CD083982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20A0B12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EF40338C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0910F8C4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FB768842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ECB4606C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866A1750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A1D4D912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FEF6EC7C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51806070"/>
    <w:multiLevelType w:val="hybridMultilevel"/>
    <w:tmpl w:val="CF826C16"/>
    <w:lvl w:ilvl="0" w:tplc="EE943BCC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4966C50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9E7EE752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B0C89DDA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5D5E3E18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ABD0C5E2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1632C5A2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6C74208C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DB143E44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51CB2E0E"/>
    <w:multiLevelType w:val="hybridMultilevel"/>
    <w:tmpl w:val="327AE1EA"/>
    <w:lvl w:ilvl="0" w:tplc="822655EA">
      <w:start w:val="1"/>
      <w:numFmt w:val="lowerLetter"/>
      <w:lvlText w:val="%1."/>
      <w:lvlJc w:val="left"/>
      <w:pPr>
        <w:ind w:left="639" w:hanging="8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B6C50C6">
      <w:numFmt w:val="bullet"/>
      <w:lvlText w:val=""/>
      <w:lvlJc w:val="left"/>
      <w:pPr>
        <w:ind w:left="144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454DC78">
      <w:numFmt w:val="bullet"/>
      <w:lvlText w:val="•"/>
      <w:lvlJc w:val="left"/>
      <w:pPr>
        <w:ind w:left="2468" w:hanging="567"/>
      </w:pPr>
      <w:rPr>
        <w:rFonts w:hint="default"/>
        <w:lang w:val="es-ES" w:eastAsia="en-US" w:bidi="ar-SA"/>
      </w:rPr>
    </w:lvl>
    <w:lvl w:ilvl="3" w:tplc="7A243B8C">
      <w:numFmt w:val="bullet"/>
      <w:lvlText w:val="•"/>
      <w:lvlJc w:val="left"/>
      <w:pPr>
        <w:ind w:left="3497" w:hanging="567"/>
      </w:pPr>
      <w:rPr>
        <w:rFonts w:hint="default"/>
        <w:lang w:val="es-ES" w:eastAsia="en-US" w:bidi="ar-SA"/>
      </w:rPr>
    </w:lvl>
    <w:lvl w:ilvl="4" w:tplc="B4E4460A">
      <w:numFmt w:val="bullet"/>
      <w:lvlText w:val="•"/>
      <w:lvlJc w:val="left"/>
      <w:pPr>
        <w:ind w:left="4526" w:hanging="567"/>
      </w:pPr>
      <w:rPr>
        <w:rFonts w:hint="default"/>
        <w:lang w:val="es-ES" w:eastAsia="en-US" w:bidi="ar-SA"/>
      </w:rPr>
    </w:lvl>
    <w:lvl w:ilvl="5" w:tplc="41CEF60A">
      <w:numFmt w:val="bullet"/>
      <w:lvlText w:val="•"/>
      <w:lvlJc w:val="left"/>
      <w:pPr>
        <w:ind w:left="5555" w:hanging="567"/>
      </w:pPr>
      <w:rPr>
        <w:rFonts w:hint="default"/>
        <w:lang w:val="es-ES" w:eastAsia="en-US" w:bidi="ar-SA"/>
      </w:rPr>
    </w:lvl>
    <w:lvl w:ilvl="6" w:tplc="681C6704">
      <w:numFmt w:val="bullet"/>
      <w:lvlText w:val="•"/>
      <w:lvlJc w:val="left"/>
      <w:pPr>
        <w:ind w:left="6584" w:hanging="567"/>
      </w:pPr>
      <w:rPr>
        <w:rFonts w:hint="default"/>
        <w:lang w:val="es-ES" w:eastAsia="en-US" w:bidi="ar-SA"/>
      </w:rPr>
    </w:lvl>
    <w:lvl w:ilvl="7" w:tplc="74AA343E">
      <w:numFmt w:val="bullet"/>
      <w:lvlText w:val="•"/>
      <w:lvlJc w:val="left"/>
      <w:pPr>
        <w:ind w:left="7613" w:hanging="567"/>
      </w:pPr>
      <w:rPr>
        <w:rFonts w:hint="default"/>
        <w:lang w:val="es-ES" w:eastAsia="en-US" w:bidi="ar-SA"/>
      </w:rPr>
    </w:lvl>
    <w:lvl w:ilvl="8" w:tplc="BA468558">
      <w:numFmt w:val="bullet"/>
      <w:lvlText w:val="•"/>
      <w:lvlJc w:val="left"/>
      <w:pPr>
        <w:ind w:left="8642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590443FD"/>
    <w:multiLevelType w:val="hybridMultilevel"/>
    <w:tmpl w:val="CD84FF4C"/>
    <w:lvl w:ilvl="0" w:tplc="30BC0ADA">
      <w:start w:val="6"/>
      <w:numFmt w:val="upperLetter"/>
      <w:lvlText w:val="%1."/>
      <w:lvlJc w:val="left"/>
      <w:pPr>
        <w:ind w:left="99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19" w:hanging="360"/>
      </w:pPr>
    </w:lvl>
    <w:lvl w:ilvl="2" w:tplc="240A001B" w:tentative="1">
      <w:start w:val="1"/>
      <w:numFmt w:val="lowerRoman"/>
      <w:lvlText w:val="%3."/>
      <w:lvlJc w:val="right"/>
      <w:pPr>
        <w:ind w:left="2439" w:hanging="180"/>
      </w:pPr>
    </w:lvl>
    <w:lvl w:ilvl="3" w:tplc="240A000F" w:tentative="1">
      <w:start w:val="1"/>
      <w:numFmt w:val="decimal"/>
      <w:lvlText w:val="%4."/>
      <w:lvlJc w:val="left"/>
      <w:pPr>
        <w:ind w:left="3159" w:hanging="360"/>
      </w:pPr>
    </w:lvl>
    <w:lvl w:ilvl="4" w:tplc="240A0019" w:tentative="1">
      <w:start w:val="1"/>
      <w:numFmt w:val="lowerLetter"/>
      <w:lvlText w:val="%5."/>
      <w:lvlJc w:val="left"/>
      <w:pPr>
        <w:ind w:left="3879" w:hanging="360"/>
      </w:pPr>
    </w:lvl>
    <w:lvl w:ilvl="5" w:tplc="240A001B" w:tentative="1">
      <w:start w:val="1"/>
      <w:numFmt w:val="lowerRoman"/>
      <w:lvlText w:val="%6."/>
      <w:lvlJc w:val="right"/>
      <w:pPr>
        <w:ind w:left="4599" w:hanging="180"/>
      </w:pPr>
    </w:lvl>
    <w:lvl w:ilvl="6" w:tplc="240A000F" w:tentative="1">
      <w:start w:val="1"/>
      <w:numFmt w:val="decimal"/>
      <w:lvlText w:val="%7."/>
      <w:lvlJc w:val="left"/>
      <w:pPr>
        <w:ind w:left="5319" w:hanging="360"/>
      </w:pPr>
    </w:lvl>
    <w:lvl w:ilvl="7" w:tplc="240A0019" w:tentative="1">
      <w:start w:val="1"/>
      <w:numFmt w:val="lowerLetter"/>
      <w:lvlText w:val="%8."/>
      <w:lvlJc w:val="left"/>
      <w:pPr>
        <w:ind w:left="6039" w:hanging="360"/>
      </w:pPr>
    </w:lvl>
    <w:lvl w:ilvl="8" w:tplc="240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2" w15:restartNumberingAfterBreak="0">
    <w:nsid w:val="5BC0102A"/>
    <w:multiLevelType w:val="multilevel"/>
    <w:tmpl w:val="ADB43F88"/>
    <w:lvl w:ilvl="0">
      <w:start w:val="5"/>
      <w:numFmt w:val="decimal"/>
      <w:lvlText w:val="%1"/>
      <w:lvlJc w:val="left"/>
      <w:pPr>
        <w:ind w:left="1731" w:hanging="109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31" w:hanging="1092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731" w:hanging="10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01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13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77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2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6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1" w:hanging="1133"/>
      </w:pPr>
      <w:rPr>
        <w:rFonts w:hint="default"/>
        <w:lang w:val="es-ES" w:eastAsia="en-US" w:bidi="ar-SA"/>
      </w:rPr>
    </w:lvl>
  </w:abstractNum>
  <w:abstractNum w:abstractNumId="23" w15:restartNumberingAfterBreak="0">
    <w:nsid w:val="5BC85657"/>
    <w:multiLevelType w:val="hybridMultilevel"/>
    <w:tmpl w:val="3920E108"/>
    <w:lvl w:ilvl="0" w:tplc="69A207C0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8B87364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5E14A790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D74E6382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E67EF612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D1CC2978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68B8EF66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E30038CE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B15CB238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24" w15:restartNumberingAfterBreak="0">
    <w:nsid w:val="5D4156A1"/>
    <w:multiLevelType w:val="hybridMultilevel"/>
    <w:tmpl w:val="3960885A"/>
    <w:lvl w:ilvl="0" w:tplc="61486E60">
      <w:numFmt w:val="bullet"/>
      <w:lvlText w:val=""/>
      <w:lvlJc w:val="left"/>
      <w:pPr>
        <w:ind w:left="1448" w:hanging="567"/>
      </w:pPr>
      <w:rPr>
        <w:rFonts w:hint="default"/>
        <w:w w:val="100"/>
        <w:lang w:val="es-ES" w:eastAsia="en-US" w:bidi="ar-SA"/>
      </w:rPr>
    </w:lvl>
    <w:lvl w:ilvl="1" w:tplc="B1BC2258">
      <w:numFmt w:val="bullet"/>
      <w:lvlText w:val=""/>
      <w:lvlJc w:val="left"/>
      <w:pPr>
        <w:ind w:left="173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5AEC41C">
      <w:numFmt w:val="bullet"/>
      <w:lvlText w:val="•"/>
      <w:lvlJc w:val="left"/>
      <w:pPr>
        <w:ind w:left="2735" w:hanging="286"/>
      </w:pPr>
      <w:rPr>
        <w:rFonts w:hint="default"/>
        <w:lang w:val="es-ES" w:eastAsia="en-US" w:bidi="ar-SA"/>
      </w:rPr>
    </w:lvl>
    <w:lvl w:ilvl="3" w:tplc="0CE621A2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D040BAB4">
      <w:numFmt w:val="bullet"/>
      <w:lvlText w:val="•"/>
      <w:lvlJc w:val="left"/>
      <w:pPr>
        <w:ind w:left="4726" w:hanging="286"/>
      </w:pPr>
      <w:rPr>
        <w:rFonts w:hint="default"/>
        <w:lang w:val="es-ES" w:eastAsia="en-US" w:bidi="ar-SA"/>
      </w:rPr>
    </w:lvl>
    <w:lvl w:ilvl="5" w:tplc="07F6C3A4">
      <w:numFmt w:val="bullet"/>
      <w:lvlText w:val="•"/>
      <w:lvlJc w:val="left"/>
      <w:pPr>
        <w:ind w:left="5722" w:hanging="286"/>
      </w:pPr>
      <w:rPr>
        <w:rFonts w:hint="default"/>
        <w:lang w:val="es-ES" w:eastAsia="en-US" w:bidi="ar-SA"/>
      </w:rPr>
    </w:lvl>
    <w:lvl w:ilvl="6" w:tplc="DDF6AED2">
      <w:numFmt w:val="bullet"/>
      <w:lvlText w:val="•"/>
      <w:lvlJc w:val="left"/>
      <w:pPr>
        <w:ind w:left="6717" w:hanging="286"/>
      </w:pPr>
      <w:rPr>
        <w:rFonts w:hint="default"/>
        <w:lang w:val="es-ES" w:eastAsia="en-US" w:bidi="ar-SA"/>
      </w:rPr>
    </w:lvl>
    <w:lvl w:ilvl="7" w:tplc="485A02E2">
      <w:numFmt w:val="bullet"/>
      <w:lvlText w:val="•"/>
      <w:lvlJc w:val="left"/>
      <w:pPr>
        <w:ind w:left="7713" w:hanging="286"/>
      </w:pPr>
      <w:rPr>
        <w:rFonts w:hint="default"/>
        <w:lang w:val="es-ES" w:eastAsia="en-US" w:bidi="ar-SA"/>
      </w:rPr>
    </w:lvl>
    <w:lvl w:ilvl="8" w:tplc="FC4EC842">
      <w:numFmt w:val="bullet"/>
      <w:lvlText w:val="•"/>
      <w:lvlJc w:val="left"/>
      <w:pPr>
        <w:ind w:left="8708" w:hanging="286"/>
      </w:pPr>
      <w:rPr>
        <w:rFonts w:hint="default"/>
        <w:lang w:val="es-ES" w:eastAsia="en-US" w:bidi="ar-SA"/>
      </w:rPr>
    </w:lvl>
  </w:abstractNum>
  <w:abstractNum w:abstractNumId="25" w15:restartNumberingAfterBreak="0">
    <w:nsid w:val="65774CB4"/>
    <w:multiLevelType w:val="hybridMultilevel"/>
    <w:tmpl w:val="A726D582"/>
    <w:lvl w:ilvl="0" w:tplc="699AD1F6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0805076">
      <w:numFmt w:val="bullet"/>
      <w:lvlText w:val=""/>
      <w:lvlJc w:val="left"/>
      <w:pPr>
        <w:ind w:left="1734" w:hanging="286"/>
      </w:pPr>
      <w:rPr>
        <w:rFonts w:hint="default"/>
        <w:w w:val="100"/>
        <w:lang w:val="es-ES" w:eastAsia="en-US" w:bidi="ar-SA"/>
      </w:rPr>
    </w:lvl>
    <w:lvl w:ilvl="2" w:tplc="2AB0033C">
      <w:numFmt w:val="bullet"/>
      <w:lvlText w:val="•"/>
      <w:lvlJc w:val="left"/>
      <w:pPr>
        <w:ind w:left="2735" w:hanging="286"/>
      </w:pPr>
      <w:rPr>
        <w:rFonts w:hint="default"/>
        <w:lang w:val="es-ES" w:eastAsia="en-US" w:bidi="ar-SA"/>
      </w:rPr>
    </w:lvl>
    <w:lvl w:ilvl="3" w:tplc="76CE20BC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57DAB20E">
      <w:numFmt w:val="bullet"/>
      <w:lvlText w:val="•"/>
      <w:lvlJc w:val="left"/>
      <w:pPr>
        <w:ind w:left="4726" w:hanging="286"/>
      </w:pPr>
      <w:rPr>
        <w:rFonts w:hint="default"/>
        <w:lang w:val="es-ES" w:eastAsia="en-US" w:bidi="ar-SA"/>
      </w:rPr>
    </w:lvl>
    <w:lvl w:ilvl="5" w:tplc="302C7208">
      <w:numFmt w:val="bullet"/>
      <w:lvlText w:val="•"/>
      <w:lvlJc w:val="left"/>
      <w:pPr>
        <w:ind w:left="5722" w:hanging="286"/>
      </w:pPr>
      <w:rPr>
        <w:rFonts w:hint="default"/>
        <w:lang w:val="es-ES" w:eastAsia="en-US" w:bidi="ar-SA"/>
      </w:rPr>
    </w:lvl>
    <w:lvl w:ilvl="6" w:tplc="173A6D28">
      <w:numFmt w:val="bullet"/>
      <w:lvlText w:val="•"/>
      <w:lvlJc w:val="left"/>
      <w:pPr>
        <w:ind w:left="6717" w:hanging="286"/>
      </w:pPr>
      <w:rPr>
        <w:rFonts w:hint="default"/>
        <w:lang w:val="es-ES" w:eastAsia="en-US" w:bidi="ar-SA"/>
      </w:rPr>
    </w:lvl>
    <w:lvl w:ilvl="7" w:tplc="1AB62DB6">
      <w:numFmt w:val="bullet"/>
      <w:lvlText w:val="•"/>
      <w:lvlJc w:val="left"/>
      <w:pPr>
        <w:ind w:left="7713" w:hanging="286"/>
      </w:pPr>
      <w:rPr>
        <w:rFonts w:hint="default"/>
        <w:lang w:val="es-ES" w:eastAsia="en-US" w:bidi="ar-SA"/>
      </w:rPr>
    </w:lvl>
    <w:lvl w:ilvl="8" w:tplc="23109208">
      <w:numFmt w:val="bullet"/>
      <w:lvlText w:val="•"/>
      <w:lvlJc w:val="left"/>
      <w:pPr>
        <w:ind w:left="8708" w:hanging="286"/>
      </w:pPr>
      <w:rPr>
        <w:rFonts w:hint="default"/>
        <w:lang w:val="es-ES" w:eastAsia="en-US" w:bidi="ar-SA"/>
      </w:rPr>
    </w:lvl>
  </w:abstractNum>
  <w:abstractNum w:abstractNumId="26" w15:restartNumberingAfterBreak="0">
    <w:nsid w:val="66395599"/>
    <w:multiLevelType w:val="multilevel"/>
    <w:tmpl w:val="076ACCD6"/>
    <w:lvl w:ilvl="0">
      <w:start w:val="5"/>
      <w:numFmt w:val="decimal"/>
      <w:lvlText w:val="%1."/>
      <w:lvlJc w:val="left"/>
      <w:pPr>
        <w:ind w:left="900" w:hanging="900"/>
      </w:pPr>
      <w:rPr>
        <w:rFonts w:ascii="Arial MT" w:eastAsia="Arial MT" w:hAnsi="Arial MT" w:cs="Arial MT" w:hint="default"/>
        <w:b w:val="0"/>
        <w:sz w:val="21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ascii="Arial MT" w:eastAsia="Arial MT" w:hAnsi="Arial MT" w:cs="Arial MT" w:hint="default"/>
        <w:b w:val="0"/>
        <w:sz w:val="21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ascii="Arial MT" w:eastAsia="Arial MT" w:hAnsi="Arial MT" w:cs="Arial MT" w:hint="default"/>
        <w:b w:val="0"/>
        <w:sz w:val="21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ascii="Arial MT" w:eastAsia="Arial MT" w:hAnsi="Arial MT" w:cs="Arial MT" w:hint="default"/>
        <w:b w:val="0"/>
        <w:sz w:val="21"/>
      </w:rPr>
    </w:lvl>
    <w:lvl w:ilvl="4">
      <w:start w:val="2"/>
      <w:numFmt w:val="decimal"/>
      <w:lvlText w:val="%1.%2.%3.%4.%5."/>
      <w:lvlJc w:val="left"/>
      <w:pPr>
        <w:ind w:left="1648" w:hanging="1080"/>
      </w:pPr>
      <w:rPr>
        <w:rFonts w:ascii="Arial" w:eastAsia="Arial MT" w:hAnsi="Arial" w:cs="Arial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eastAsia="Arial MT" w:hAnsi="Arial MT" w:cs="Arial MT"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eastAsia="Arial MT" w:hAnsi="Arial MT" w:cs="Arial MT"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eastAsia="Arial MT" w:hAnsi="Arial MT" w:cs="Arial MT"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MT" w:eastAsia="Arial MT" w:hAnsi="Arial MT" w:cs="Arial MT" w:hint="default"/>
        <w:b w:val="0"/>
        <w:sz w:val="21"/>
      </w:rPr>
    </w:lvl>
  </w:abstractNum>
  <w:abstractNum w:abstractNumId="27" w15:restartNumberingAfterBreak="0">
    <w:nsid w:val="6BF440DB"/>
    <w:multiLevelType w:val="hybridMultilevel"/>
    <w:tmpl w:val="549EB0C2"/>
    <w:lvl w:ilvl="0" w:tplc="24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007BE"/>
    <w:multiLevelType w:val="hybridMultilevel"/>
    <w:tmpl w:val="430A2102"/>
    <w:lvl w:ilvl="0" w:tplc="8DEAF058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0C16D0">
      <w:numFmt w:val="bullet"/>
      <w:lvlText w:val=""/>
      <w:lvlJc w:val="left"/>
      <w:pPr>
        <w:ind w:left="173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1F49C68">
      <w:numFmt w:val="bullet"/>
      <w:lvlText w:val="•"/>
      <w:lvlJc w:val="left"/>
      <w:pPr>
        <w:ind w:left="2735" w:hanging="286"/>
      </w:pPr>
      <w:rPr>
        <w:rFonts w:hint="default"/>
        <w:lang w:val="es-ES" w:eastAsia="en-US" w:bidi="ar-SA"/>
      </w:rPr>
    </w:lvl>
    <w:lvl w:ilvl="3" w:tplc="EEA25282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CE8444A6">
      <w:numFmt w:val="bullet"/>
      <w:lvlText w:val="•"/>
      <w:lvlJc w:val="left"/>
      <w:pPr>
        <w:ind w:left="4726" w:hanging="286"/>
      </w:pPr>
      <w:rPr>
        <w:rFonts w:hint="default"/>
        <w:lang w:val="es-ES" w:eastAsia="en-US" w:bidi="ar-SA"/>
      </w:rPr>
    </w:lvl>
    <w:lvl w:ilvl="5" w:tplc="25128BCC">
      <w:numFmt w:val="bullet"/>
      <w:lvlText w:val="•"/>
      <w:lvlJc w:val="left"/>
      <w:pPr>
        <w:ind w:left="5722" w:hanging="286"/>
      </w:pPr>
      <w:rPr>
        <w:rFonts w:hint="default"/>
        <w:lang w:val="es-ES" w:eastAsia="en-US" w:bidi="ar-SA"/>
      </w:rPr>
    </w:lvl>
    <w:lvl w:ilvl="6" w:tplc="72161CB0">
      <w:numFmt w:val="bullet"/>
      <w:lvlText w:val="•"/>
      <w:lvlJc w:val="left"/>
      <w:pPr>
        <w:ind w:left="6717" w:hanging="286"/>
      </w:pPr>
      <w:rPr>
        <w:rFonts w:hint="default"/>
        <w:lang w:val="es-ES" w:eastAsia="en-US" w:bidi="ar-SA"/>
      </w:rPr>
    </w:lvl>
    <w:lvl w:ilvl="7" w:tplc="D5C8E45A">
      <w:numFmt w:val="bullet"/>
      <w:lvlText w:val="•"/>
      <w:lvlJc w:val="left"/>
      <w:pPr>
        <w:ind w:left="7713" w:hanging="286"/>
      </w:pPr>
      <w:rPr>
        <w:rFonts w:hint="default"/>
        <w:lang w:val="es-ES" w:eastAsia="en-US" w:bidi="ar-SA"/>
      </w:rPr>
    </w:lvl>
    <w:lvl w:ilvl="8" w:tplc="163A19A6">
      <w:numFmt w:val="bullet"/>
      <w:lvlText w:val="•"/>
      <w:lvlJc w:val="left"/>
      <w:pPr>
        <w:ind w:left="8708" w:hanging="286"/>
      </w:pPr>
      <w:rPr>
        <w:rFonts w:hint="default"/>
        <w:lang w:val="es-ES" w:eastAsia="en-US" w:bidi="ar-SA"/>
      </w:rPr>
    </w:lvl>
  </w:abstractNum>
  <w:abstractNum w:abstractNumId="29" w15:restartNumberingAfterBreak="0">
    <w:nsid w:val="748A1D1D"/>
    <w:multiLevelType w:val="hybridMultilevel"/>
    <w:tmpl w:val="22DC9858"/>
    <w:lvl w:ilvl="0" w:tplc="0476724E">
      <w:start w:val="1"/>
      <w:numFmt w:val="lowerLetter"/>
      <w:lvlText w:val="%1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558D676">
      <w:numFmt w:val="bullet"/>
      <w:lvlText w:val="•"/>
      <w:lvlJc w:val="left"/>
      <w:pPr>
        <w:ind w:left="2366" w:hanging="567"/>
      </w:pPr>
      <w:rPr>
        <w:rFonts w:hint="default"/>
        <w:lang w:val="es-ES" w:eastAsia="en-US" w:bidi="ar-SA"/>
      </w:rPr>
    </w:lvl>
    <w:lvl w:ilvl="2" w:tplc="FA44C58A">
      <w:numFmt w:val="bullet"/>
      <w:lvlText w:val="•"/>
      <w:lvlJc w:val="left"/>
      <w:pPr>
        <w:ind w:left="3292" w:hanging="567"/>
      </w:pPr>
      <w:rPr>
        <w:rFonts w:hint="default"/>
        <w:lang w:val="es-ES" w:eastAsia="en-US" w:bidi="ar-SA"/>
      </w:rPr>
    </w:lvl>
    <w:lvl w:ilvl="3" w:tplc="EC2858D4">
      <w:numFmt w:val="bullet"/>
      <w:lvlText w:val="•"/>
      <w:lvlJc w:val="left"/>
      <w:pPr>
        <w:ind w:left="4218" w:hanging="567"/>
      </w:pPr>
      <w:rPr>
        <w:rFonts w:hint="default"/>
        <w:lang w:val="es-ES" w:eastAsia="en-US" w:bidi="ar-SA"/>
      </w:rPr>
    </w:lvl>
    <w:lvl w:ilvl="4" w:tplc="4CBC2E2E">
      <w:numFmt w:val="bullet"/>
      <w:lvlText w:val="•"/>
      <w:lvlJc w:val="left"/>
      <w:pPr>
        <w:ind w:left="5144" w:hanging="567"/>
      </w:pPr>
      <w:rPr>
        <w:rFonts w:hint="default"/>
        <w:lang w:val="es-ES" w:eastAsia="en-US" w:bidi="ar-SA"/>
      </w:rPr>
    </w:lvl>
    <w:lvl w:ilvl="5" w:tplc="28B4E378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6" w:tplc="161C84DE">
      <w:numFmt w:val="bullet"/>
      <w:lvlText w:val="•"/>
      <w:lvlJc w:val="left"/>
      <w:pPr>
        <w:ind w:left="6996" w:hanging="567"/>
      </w:pPr>
      <w:rPr>
        <w:rFonts w:hint="default"/>
        <w:lang w:val="es-ES" w:eastAsia="en-US" w:bidi="ar-SA"/>
      </w:rPr>
    </w:lvl>
    <w:lvl w:ilvl="7" w:tplc="D71C0ADE">
      <w:numFmt w:val="bullet"/>
      <w:lvlText w:val="•"/>
      <w:lvlJc w:val="left"/>
      <w:pPr>
        <w:ind w:left="7922" w:hanging="567"/>
      </w:pPr>
      <w:rPr>
        <w:rFonts w:hint="default"/>
        <w:lang w:val="es-ES" w:eastAsia="en-US" w:bidi="ar-SA"/>
      </w:rPr>
    </w:lvl>
    <w:lvl w:ilvl="8" w:tplc="5D5ACB34">
      <w:numFmt w:val="bullet"/>
      <w:lvlText w:val="•"/>
      <w:lvlJc w:val="left"/>
      <w:pPr>
        <w:ind w:left="8848" w:hanging="567"/>
      </w:pPr>
      <w:rPr>
        <w:rFonts w:hint="default"/>
        <w:lang w:val="es-ES" w:eastAsia="en-US" w:bidi="ar-SA"/>
      </w:rPr>
    </w:lvl>
  </w:abstractNum>
  <w:abstractNum w:abstractNumId="30" w15:restartNumberingAfterBreak="0">
    <w:nsid w:val="7D590FB7"/>
    <w:multiLevelType w:val="multilevel"/>
    <w:tmpl w:val="D88E4144"/>
    <w:lvl w:ilvl="0">
      <w:start w:val="1"/>
      <w:numFmt w:val="decimal"/>
      <w:lvlText w:val="%1."/>
      <w:lvlJc w:val="left"/>
      <w:pPr>
        <w:ind w:left="1448" w:hanging="56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47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47" w:hanging="7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01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01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5">
      <w:start w:val="1"/>
      <w:numFmt w:val="lowerLetter"/>
      <w:lvlText w:val="%6."/>
      <w:lvlJc w:val="left"/>
      <w:pPr>
        <w:ind w:left="201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5740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0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0" w:hanging="425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17"/>
  </w:num>
  <w:num w:numId="3">
    <w:abstractNumId w:val="28"/>
  </w:num>
  <w:num w:numId="4">
    <w:abstractNumId w:val="8"/>
  </w:num>
  <w:num w:numId="5">
    <w:abstractNumId w:val="15"/>
  </w:num>
  <w:num w:numId="6">
    <w:abstractNumId w:val="7"/>
  </w:num>
  <w:num w:numId="7">
    <w:abstractNumId w:val="29"/>
  </w:num>
  <w:num w:numId="8">
    <w:abstractNumId w:val="4"/>
  </w:num>
  <w:num w:numId="9">
    <w:abstractNumId w:val="18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20"/>
  </w:num>
  <w:num w:numId="16">
    <w:abstractNumId w:val="5"/>
  </w:num>
  <w:num w:numId="17">
    <w:abstractNumId w:val="13"/>
  </w:num>
  <w:num w:numId="18">
    <w:abstractNumId w:val="22"/>
  </w:num>
  <w:num w:numId="19">
    <w:abstractNumId w:val="16"/>
  </w:num>
  <w:num w:numId="20">
    <w:abstractNumId w:val="25"/>
  </w:num>
  <w:num w:numId="21">
    <w:abstractNumId w:val="19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6"/>
  </w:num>
  <w:num w:numId="27">
    <w:abstractNumId w:val="30"/>
  </w:num>
  <w:num w:numId="28">
    <w:abstractNumId w:val="14"/>
  </w:num>
  <w:num w:numId="29">
    <w:abstractNumId w:val="26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9"/>
    <w:rsid w:val="00020D92"/>
    <w:rsid w:val="000378F9"/>
    <w:rsid w:val="001B43D3"/>
    <w:rsid w:val="002147D0"/>
    <w:rsid w:val="003600E9"/>
    <w:rsid w:val="0038421C"/>
    <w:rsid w:val="003E2197"/>
    <w:rsid w:val="003E73A9"/>
    <w:rsid w:val="00471AC5"/>
    <w:rsid w:val="004F493E"/>
    <w:rsid w:val="005B7DC1"/>
    <w:rsid w:val="00727389"/>
    <w:rsid w:val="00795B3B"/>
    <w:rsid w:val="007E4B00"/>
    <w:rsid w:val="00804355"/>
    <w:rsid w:val="008A477F"/>
    <w:rsid w:val="00922A84"/>
    <w:rsid w:val="00962D76"/>
    <w:rsid w:val="00991C19"/>
    <w:rsid w:val="009B61DB"/>
    <w:rsid w:val="00A84DC7"/>
    <w:rsid w:val="00B22FBA"/>
    <w:rsid w:val="00B73CCB"/>
    <w:rsid w:val="00B825EC"/>
    <w:rsid w:val="00BF3C78"/>
    <w:rsid w:val="00C05733"/>
    <w:rsid w:val="00D36C0B"/>
    <w:rsid w:val="00D5376F"/>
    <w:rsid w:val="00DA3D30"/>
    <w:rsid w:val="00E5496A"/>
    <w:rsid w:val="00E636EE"/>
    <w:rsid w:val="00F5724B"/>
    <w:rsid w:val="00FA643F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63D49D"/>
  <w15:docId w15:val="{06FCB88A-73BF-49EB-A671-E76C919B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48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1734" w:hanging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48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251" w:lineRule="exact"/>
      <w:ind w:left="7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61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DB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B6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1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6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1D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E1C0-30B9-4A8E-878A-7350EC08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Carolina Bonilla Cuervo</dc:creator>
  <cp:lastModifiedBy>Andrea Carolina Bonilla Cuervo</cp:lastModifiedBy>
  <cp:revision>2</cp:revision>
  <dcterms:created xsi:type="dcterms:W3CDTF">2023-11-23T21:17:00Z</dcterms:created>
  <dcterms:modified xsi:type="dcterms:W3CDTF">2023-11-23T21:17:00Z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2023-04-03T00:00:00Z</vt:filetime>
  </property>
</Properties>
</file>